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6C" w:rsidRDefault="00C5416C" w:rsidP="00C541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                     </w:t>
      </w:r>
    </w:p>
    <w:p w:rsidR="00C5416C" w:rsidRDefault="00C5416C" w:rsidP="00C541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</w:t>
      </w:r>
    </w:p>
    <w:p w:rsidR="00C5416C" w:rsidRDefault="00C5416C" w:rsidP="00C5416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ВЕРХНЕЧЕБЕНЬКОВСКИЙ СЕЛЬСОВЕТ</w:t>
      </w:r>
    </w:p>
    <w:p w:rsidR="00C5416C" w:rsidRDefault="00C5416C" w:rsidP="00C541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САКМАРСКОГО РАЙОНА</w:t>
      </w:r>
    </w:p>
    <w:p w:rsidR="00C5416C" w:rsidRDefault="00C5416C" w:rsidP="00C541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C5416C" w:rsidRDefault="00C5416C" w:rsidP="00C541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16C" w:rsidRDefault="00C5416C" w:rsidP="00C541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5416C" w:rsidRDefault="00C5416C" w:rsidP="00C5416C">
      <w:pPr>
        <w:jc w:val="center"/>
        <w:rPr>
          <w:rFonts w:ascii="Times New Roman" w:hAnsi="Times New Roman"/>
          <w:sz w:val="28"/>
          <w:szCs w:val="28"/>
        </w:rPr>
      </w:pPr>
    </w:p>
    <w:p w:rsidR="00C5416C" w:rsidRDefault="00C5416C" w:rsidP="00C541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от 28.05.2026                                                                                   № 63-п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 из одной категории в другую на территории муниципального образования Верхнечебеньковский сельсовет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Оренбургской области». 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ПОСТАНОВЛЯЕТ:</w:t>
      </w:r>
    </w:p>
    <w:p w:rsidR="00C5416C" w:rsidRDefault="00C5416C" w:rsidP="00C5416C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1</w:t>
      </w:r>
      <w:r>
        <w:rPr>
          <w:rFonts w:ascii="Times New Roman" w:hAnsi="Times New Roman"/>
          <w:sz w:val="28"/>
          <w:szCs w:val="28"/>
        </w:rPr>
        <w:t>.    Утвердить      Административный        регламент        предоставления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 из одной категории в другую на территории муниципального образования Верхнечебеньковский сельсовет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Оренбургской области»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C5416C" w:rsidRDefault="00C5416C" w:rsidP="00C541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5416C" w:rsidRDefault="00C5416C" w:rsidP="00C541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C5416C" w:rsidRDefault="00C5416C" w:rsidP="00C5416C">
      <w:pPr>
        <w:rPr>
          <w:rFonts w:ascii="Times New Roman" w:hAnsi="Times New Roman"/>
          <w:sz w:val="28"/>
          <w:szCs w:val="28"/>
        </w:rPr>
      </w:pPr>
    </w:p>
    <w:p w:rsidR="00C5416C" w:rsidRDefault="00C5416C" w:rsidP="00C541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Р.Б.Рахматуллин</w:t>
      </w:r>
      <w:proofErr w:type="spellEnd"/>
    </w:p>
    <w:p w:rsidR="00C5416C" w:rsidRDefault="00C5416C" w:rsidP="00C5416C">
      <w:pPr>
        <w:jc w:val="center"/>
        <w:rPr>
          <w:rFonts w:ascii="Tinos" w:eastAsia="Tinos" w:hAnsi="Tinos" w:cs="Tinos"/>
          <w:sz w:val="28"/>
          <w:szCs w:val="28"/>
        </w:rPr>
      </w:pPr>
    </w:p>
    <w:p w:rsidR="00C5416C" w:rsidRDefault="00C5416C" w:rsidP="00C5416C">
      <w:pPr>
        <w:jc w:val="center"/>
        <w:rPr>
          <w:rFonts w:ascii="Tinos" w:eastAsia="Tinos" w:hAnsi="Tinos" w:cs="Tinos"/>
          <w:sz w:val="28"/>
          <w:szCs w:val="28"/>
        </w:rPr>
      </w:pPr>
    </w:p>
    <w:p w:rsidR="00C5416C" w:rsidRDefault="00C5416C" w:rsidP="00C5416C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Приложение к постановлению № 63-п</w:t>
      </w:r>
    </w:p>
    <w:p w:rsidR="00C5416C" w:rsidRDefault="00C5416C" w:rsidP="00C5416C">
      <w:pPr>
        <w:widowControl w:val="0"/>
        <w:tabs>
          <w:tab w:val="left" w:pos="709"/>
        </w:tabs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от 28.05.2026</w:t>
      </w:r>
    </w:p>
    <w:p w:rsidR="00C5416C" w:rsidRDefault="00C5416C" w:rsidP="00C5416C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416C" w:rsidRDefault="00C5416C" w:rsidP="00C5416C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5416C" w:rsidRDefault="00C5416C" w:rsidP="00C5416C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5416C" w:rsidRDefault="00C5416C" w:rsidP="00C5416C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ТИПОВОЙ АДМИНИСТРАТИВНЫЙ РЕГЛАМЕНТ 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ВЕРХНЕЧЕБЕНЬКОВСКИЙ СЕЛЬСОВЕТ САКМАРСКОГО РАЙОНА ОРЕНБУРГСКОЙ ОБЛАСТИ»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органа местного самоуправления Оренбургской области)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1.1 Предмет регулирования Административного регламента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Административный   регламент   предоставления   муниципальной  услуги 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разработан в целях  повышения  качества  и  доступности  предоставления  муниципальной  услуги,  определяет  стандарт,  сроки и последовательность действий   (административных  процедур)  при  осуществлении полномочий по изменению категории земель 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земельных участков в составе таких земель в администрации муниципального образования Верхнечебеньковский сельсовет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Сакмарского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Оренбургской области. 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другую.</w:t>
      </w:r>
      <w:proofErr w:type="gramEnd"/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1.2. Круг Заявителей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3168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(перечень условных обозначений и сокращений приведен в 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приложении № 1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настоящему регламенту) являются физические лица, в том числе зарегистрированные в качестве индивидуальных предпринимателей,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самозанятые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 (или) юридические лица (далее - Заявитель).</w:t>
      </w:r>
    </w:p>
    <w:p w:rsidR="00C5416C" w:rsidRDefault="00C5416C" w:rsidP="00C5416C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Интересы заявителей также могут представлять лица, обладающие соответствующими полномочиями (далее - Представитель).</w:t>
      </w:r>
    </w:p>
    <w:p w:rsidR="00C5416C" w:rsidRDefault="00C5416C" w:rsidP="00C5416C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hd w:val="clear" w:color="auto" w:fill="FFFFFF"/>
        <w:spacing w:after="540" w:line="240" w:lineRule="auto"/>
        <w:ind w:left="36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1.3. Требования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</w:t>
      </w: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(функций)» (далее 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ЕПГУ), а также в 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электронных сервисах федеральной географической информационной системы «Единая цифровая платформа «Национальная система пространственных данных» (далее – НСПД) (при наличии технической возможности)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указано в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приложении №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Административному регламенту.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2.1. Наименование 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услуга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категорию».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2.2. Наименование органа, предоставляющего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муниципальную услугу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 Муниципальная услуга предоставляется Уполномоченным органом – администрацией муниципального образования Верхнечебеньковский сельсовет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Сакмарского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Оренбургской области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P3224"/>
      <w:bookmarkEnd w:id="1"/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2.3. Результат предоставления 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3233"/>
      <w:bookmarkEnd w:id="2"/>
      <w:r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являться:</w:t>
      </w:r>
    </w:p>
    <w:p w:rsidR="00C5416C" w:rsidRDefault="00C5416C" w:rsidP="00C54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об отнесении земельного участка к определенной категории земель по форме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приложению № 7 </w:t>
      </w:r>
      <w:r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регламенту;</w:t>
      </w:r>
    </w:p>
    <w:p w:rsidR="00C5416C" w:rsidRDefault="00C5416C" w:rsidP="00C54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Уполномоченного органа об отказе в предоставлении услуги по форме,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приложению № 9 к н</w:t>
      </w:r>
      <w:r>
        <w:rPr>
          <w:rFonts w:ascii="Times New Roman" w:hAnsi="Times New Roman" w:cs="Times New Roman"/>
          <w:sz w:val="24"/>
          <w:szCs w:val="24"/>
        </w:rPr>
        <w:t>астоящему Административному регламенту.</w:t>
      </w:r>
    </w:p>
    <w:p w:rsidR="00C5416C" w:rsidRDefault="00C5416C" w:rsidP="00C54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являться: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Уполномоченного органа о переводе земельного участка из одной категории в другую категорию по форме, согласно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приложению № 8 к</w:t>
      </w:r>
      <w:r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предоставлении услуги по форме, согласно приложению № 10 к настоящему Административному регламенту.</w:t>
      </w: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2.3.3. Результат предоставления муниципальной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возможно получить одним из следующих способов: </w:t>
      </w: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форме электронного документа в личном кабинете на ЕПГУ, ГИСОГД, НСПД (при наличии технической возможности);</w:t>
      </w: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 (при наличии соглашения о взаимодействии);</w:t>
      </w:r>
    </w:p>
    <w:p w:rsidR="00C5416C" w:rsidRDefault="00C5416C" w:rsidP="00C54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бумажном носителе в виде распечатанного экземпляра электронного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 по указанному в заявлении почтовому адресу.</w:t>
      </w:r>
    </w:p>
    <w:p w:rsidR="00C5416C" w:rsidRDefault="00C5416C" w:rsidP="00C54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2.3.4. Реестровая модель учета результатов предоставления муниципальной услуги, реестровые записи о результатах предоставления муниципальной услуги и информационные ресурсы для их размещения не предусмотрены.  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2.4. Срок предоставления 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2.4.1.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предоставления муниципальной услуги, независимо от способа подачи ходатайства и получения результата муниципальной услуги, определяется в соответствии с Федеральным законом от 21 декабря 2004 г. № 172-ФЗ «О переводе земель или земельных участков из одной категории в другую» и составляет два месяца со дня регистрации ходатайства Уполномоченным органом, в том числе при поступлении ходатайства и документов посредством почтового отправления, через многофункциональный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центр или с использованием ЕПГУ, ГИСОГД, НСПД.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2.4.2. Органом местного самоуправления может быть предусмотрено оказание муниципальной услуги в иной срок, не превышающий установленный Федеральным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законом от 21 декабря 2004 г. № 172-ФЗ «О переводе земель или земельных участков из одной категории в другую».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Ходатайство о предоставлении муниципальной услуги, не подлежащее рассмотрению по основаниям, установленным </w:t>
      </w:r>
      <w:hyperlink r:id="rId5" w:tooltip="consultantplus://offline/ref=475245A62138BA9A2824EE616792B43E67FAE89A33C1F39318CDB5B59CBB1392F32EA8F818CF7CBC92AED97CFA9A253EF88CE277D6CBEA63nDk9K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пункто</w:t>
        </w:r>
        <w:r>
          <w:rPr>
            <w:rStyle w:val="a6"/>
            <w:rFonts w:ascii="Times New Roman" w:hAnsi="Times New Roman" w:cs="Times New Roman"/>
            <w:sz w:val="24"/>
            <w:szCs w:val="24"/>
            <w:highlight w:val="white"/>
          </w:rPr>
          <w:t>м 2.12.2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подлежит возврату Заявителю в течение 30 (тридцати) дней со дня его поступления с указанием причин, послуживших основанием для отказа в рассмотрении ходатайства.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Срок предоставления муниципальной услуги не зависит от категории (признаков) заявителя и способа подачи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2.5. Размер платы, взимаемой с заявителя при предоставлении 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муниципальной услуги, и способы ее взимания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ходатайства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предоставлении муниципальной услуги и при получении результата 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2.7. Срок регистрации ходатайства заявителя о предоставлении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Ходатайство о предоставлении муниципальной услуги подлежит регистрации в Уполномоченном органе в срок не позднее 1 (одного) рабочего дня с момента его поступления (в том числе через ЕПГУ, ГИСОГД, НСПД или многофункциональный центр (при наличии соответствующего соглашения о взаимодействии)), а в случае его поступления в нерабочий или праздничный день - в следующий за ним первый рабочий день.</w:t>
      </w:r>
      <w:bookmarkStart w:id="3" w:name="undefined"/>
      <w:bookmarkEnd w:id="3"/>
      <w:proofErr w:type="gramEnd"/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муниципальная услуга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помещениям, в которых предоставляется муниципальная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размещены на официальном сайте Уполномоченного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ЕПГУ.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размещены на официальном сайте Уполномоченного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ЕПГУ.</w:t>
      </w:r>
    </w:p>
    <w:p w:rsidR="00C5416C" w:rsidRDefault="00C5416C" w:rsidP="00C5416C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416C" w:rsidRDefault="00C5416C" w:rsidP="00C5416C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Иные требования к предоставлению муниципальной услуги, </w:t>
      </w:r>
    </w:p>
    <w:p w:rsidR="00C5416C" w:rsidRDefault="00C5416C" w:rsidP="00C5416C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том числе учитывающие особенности предоставления</w:t>
      </w:r>
    </w:p>
    <w:p w:rsidR="00C5416C" w:rsidRDefault="00C5416C" w:rsidP="00C5416C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муниципальной услуги в многофункциональных центрах</w:t>
      </w:r>
    </w:p>
    <w:p w:rsidR="00C5416C" w:rsidRDefault="00C5416C" w:rsidP="00C5416C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особенности предоставления муниципальной услуги </w:t>
      </w:r>
    </w:p>
    <w:p w:rsidR="00C5416C" w:rsidRDefault="00C5416C" w:rsidP="00C5416C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электронной форме</w:t>
      </w:r>
    </w:p>
    <w:p w:rsidR="00C5416C" w:rsidRDefault="00C5416C" w:rsidP="00C5416C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2.10.1. Услуги, необходимые и обязательные для предоставления муниципальной услуги, отсутствуют. Плата за предоставление таких услуг отсутствует.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2.10.2. 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Информационные системы, используемые для предоставления муниципальной услуги, является: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ГИСОГД, ЕПГУ, НСПД и другие (уполномоченный орган вправе самостоятельно определить и указать информационные системы, которые необходимы для предоставления муниципальной услуги).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2.10.3.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ходатайства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ходатайства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несовершеннолетнего.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2.10.5. Срок предоставления результатов муниципальной услуги в отношении несовершеннолетнего, оформленных на бумажном носителе,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законному представителю несовершеннолетнего, не являющемуся заявителем соответствует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сроку, установленному для получения муниципальной услуги в соответствии с подразделом 2.4. настоящего Административного регламента при условии соблюдения требований п. 2.10.4. настоящего Административного регламента.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 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 соглашения о взаимодействии).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предоставлении муниципальной услуги через многофункциональный центр в соответствии с соглашением о взаимодействии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многофункциональным центром и Уполномоченным органом осуществляется: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прием ходатайства о предоставлении муниципальной услуги;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информирование и консультирование заявителей о порядке предоставления муниципальной услуги в многофункциональном центре, а также по иным вопросам, связанным с предоставлением муниципальной услуги;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извещение заявителя о результате рассмотрения ходатайства;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выдача результата предоставления муниципальной услуги заявителю, в том числе в виде документа на бумажном носителе, направленного органом местного самоуправления, подтверждающего содержание электронного документа (в случае подачи ходатайства в электронной форме через ЕПГУ).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многофункциональные центры не вправе предоставлять муниципальную услугу и принимать решение об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2.11. Исчерпывающий перечень документов, необходимых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2.11.1. Для получения муниципальной услуги заявители, указанные в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пункта 1.2.1. настоящего Административного регламента, представляют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 ходатайство о предоставлении муниципальной услуги, а также документы, необходимые для оказания муниципальной услуги в соответствии с законодательными и иными нормативными правовыми актами.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2.11.2. Для получения муниципальной услуги заявители, указанные в пункте 1.2 настоящего Административного регламента представляют в Уполномоченный орган ходатайство о предоставлении муниципальной услуги по форме согласно приложению № 5 или № 6 к настоящему Административному регламенту, а также документы, необходимые для оказания муниципальной услуги.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в соответствии с категориями заявителей, в том числе документы и информация, которые заявитель должен предоставить самостоятельно, и документы, которые заявитель вправе представить по собственной инициативе, приведен в приложении № 3 настоящего Административного регламента.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2.11.4. Способы подачи ходатайства о предоставлении муниципальной услуги и документов, необходимых для предоставления муниципальной услуги приведены в приложении № 3 настоящего Административного регламента.</w:t>
      </w:r>
    </w:p>
    <w:p w:rsidR="00C5416C" w:rsidRDefault="00C5416C" w:rsidP="00C54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16C" w:rsidRDefault="00C5416C" w:rsidP="00C5416C">
      <w:pPr>
        <w:widowControl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 w:bidi="ru-RU"/>
        </w:rPr>
        <w:t>2.12. Исчерпывающий перечень оснований для отказа в приеме ходатайства о предоставлении муниципальной услуги и документов,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 w:bidi="ru-RU"/>
        </w:rPr>
        <w:br/>
        <w:t>необходимых для предоставления муниципальной услуги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5416C" w:rsidRDefault="00C5416C" w:rsidP="00C5416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2.12.1. Оснований для отказа в приеме ходатайства и документов,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не предусмотрено.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2.12.2. </w:t>
      </w: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рассмотрении ходатайства о предоставлении муниципальной услуги приведен в приложении № 4 к настоящему Административному регламенту.</w:t>
      </w:r>
    </w:p>
    <w:p w:rsidR="00C5416C" w:rsidRDefault="00C5416C" w:rsidP="00C5416C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2.12.3. Исчерпывающий перечень оснований для отказа в предоставлении муниципальной услуги:</w:t>
      </w:r>
    </w:p>
    <w:p w:rsidR="00C5416C" w:rsidRDefault="00C5416C" w:rsidP="00C5416C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C5416C" w:rsidRDefault="00C5416C" w:rsidP="00C5416C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C5416C" w:rsidRDefault="00C5416C" w:rsidP="00C5416C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наличия отрицательного заключения государственной экологической экспертизы в случае, если ее проведение предусмотрено федеральными законами.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2.12.4.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:rsidR="00C5416C" w:rsidRDefault="00C5416C" w:rsidP="00C5416C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416C" w:rsidRDefault="00C5416C" w:rsidP="00C5416C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3.1. Перечень осуществляемых при предоставлении муниципальной услуги административных процедур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выполнение следующих административных процедур: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профилирование заявителя;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прием ходатайства и документов и (или) информации, необходимых для предоставления муниципальной услуг;</w:t>
      </w:r>
      <w:proofErr w:type="gramEnd"/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межведомственное информационное взаимодействие (при необходимости);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принятие решения о предоставлении (об отказе в предоставлении) муниципальной услуги;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5) предоставление результата муниципальной услуги.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IV. Способы информирования заявителя об изменении статуса </w:t>
      </w:r>
    </w:p>
    <w:p w:rsidR="00C5416C" w:rsidRDefault="00C5416C" w:rsidP="00C5416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рассмотрения ходатайства о предоставлении муниципальной услуги</w:t>
      </w:r>
    </w:p>
    <w:p w:rsidR="00C5416C" w:rsidRDefault="00C5416C" w:rsidP="00C5416C">
      <w:pPr>
        <w:pStyle w:val="1"/>
        <w:tabs>
          <w:tab w:val="left" w:pos="1334"/>
        </w:tabs>
        <w:ind w:firstLine="0"/>
        <w:jc w:val="both"/>
        <w:rPr>
          <w:rFonts w:eastAsia="Microsoft Sans Serif"/>
          <w:color w:val="000000"/>
          <w:highlight w:val="white"/>
        </w:rPr>
      </w:pP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Информирование заявителя об изменении статуса рассмотрения ходатайства о предоставлении муниципальной услуги осуществляется: 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личном обращении в Уполномоченный орган; 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путем направления сообщений в личный кабинет на ЕПГУ, ГИСОГД, НСПД (при наличии технической возможности); 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через МФЦ (при наличии соглашения о взаимодействии);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посредством почтового отправления (в случае поступления ходатайства заявителя о статусе рассмотрения ходатайства о предоставлении муниципальной услуги). </w:t>
      </w:r>
    </w:p>
    <w:p w:rsidR="00C5416C" w:rsidRDefault="00C5416C" w:rsidP="00C5416C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C5416C" w:rsidRDefault="00C5416C" w:rsidP="00C5416C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C5416C" w:rsidRDefault="00C5416C" w:rsidP="00C5416C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C5416C" w:rsidRDefault="00C5416C" w:rsidP="00C5416C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C5416C" w:rsidRDefault="00C5416C" w:rsidP="00C5416C">
      <w:pPr>
        <w:spacing w:before="20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Административный регламент - типовой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муниципальная услуга - 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 на территории муниципального образования Оренбургской области 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заявители - физические лица, в том числе зарегистрированные в качестве индивидуальных предпринимателей,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самозанятые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и (или) юридические лица  на получение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  <w:proofErr w:type="gramEnd"/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уполномоченный орган – орган местного самоуправления (полное наименование органа местного самоуправления Оренбургской области) предоставляющий муниципальную услугу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НСПД - федеральная географическая информационная система «Единая цифровая платформа «Национальная система пространственных данных»;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ГИСОГД - государственная информационная система обеспечения градостроительной деятельности, используемой органом местного самоуправления для предоставления муниципальной услуги;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УКЭП - усиленная квалифицированная электронная подпись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Р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Ф-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Российская Федерация;</w:t>
      </w:r>
    </w:p>
    <w:p w:rsidR="00C5416C" w:rsidRDefault="00C5416C" w:rsidP="00C5416C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ФРГУ - Федеральный реестр государственных и муниципальных услуг (функций). </w:t>
      </w:r>
    </w:p>
    <w:p w:rsidR="00C5416C" w:rsidRDefault="00C5416C" w:rsidP="00C5416C">
      <w:pPr>
        <w:spacing w:before="240" w:after="60"/>
        <w:outlineLvl w:val="0"/>
        <w:rPr>
          <w:rFonts w:ascii="Times New Roman" w:eastAsia="Times New Roman" w:hAnsi="Times New Roman" w:cs="Times New Roman"/>
          <w:bCs/>
          <w:iCs/>
          <w:highlight w:val="white"/>
        </w:rPr>
      </w:pPr>
    </w:p>
    <w:p w:rsidR="00C5416C" w:rsidRDefault="00C5416C" w:rsidP="00C5416C">
      <w:pPr>
        <w:rPr>
          <w:rFonts w:ascii="Times New Roman" w:hAnsi="Times New Roman" w:cs="Times New Roman"/>
        </w:rPr>
      </w:pPr>
    </w:p>
    <w:p w:rsidR="00C5416C" w:rsidRDefault="00C5416C" w:rsidP="00C5416C">
      <w:pPr>
        <w:rPr>
          <w:rFonts w:ascii="Times New Roman" w:hAnsi="Times New Roman" w:cs="Times New Roman"/>
        </w:rPr>
      </w:pP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C5416C" w:rsidRDefault="00C5416C" w:rsidP="00C541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результатов предоставления муниципальной услуги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4056"/>
        <w:gridCol w:w="4590"/>
      </w:tblGrid>
      <w:tr w:rsidR="00C5416C" w:rsidTr="00C541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C5416C" w:rsidTr="00C5416C"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муниципальной услуги </w:t>
            </w:r>
          </w:p>
        </w:tc>
      </w:tr>
      <w:tr w:rsidR="00C5416C" w:rsidTr="00C5416C">
        <w:trPr>
          <w:trHeight w:val="4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416C" w:rsidRDefault="00C541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C5416C" w:rsidRDefault="00C5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416C" w:rsidRDefault="00C5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физические лица, в том числе зарегистрированные в качестве индивидуальных предпринимателей,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самозанятые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, и (или) юридические лица </w:t>
            </w:r>
          </w:p>
        </w:tc>
      </w:tr>
      <w:tr w:rsidR="00C5416C" w:rsidTr="00C541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16C" w:rsidRDefault="00C5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16C" w:rsidRDefault="00C541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Лицо, обратившееся за предоставлением муниципальной услуги</w:t>
            </w:r>
          </w:p>
          <w:p w:rsidR="00C5416C" w:rsidRDefault="00C541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5416C" w:rsidRDefault="00C5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физическое лицо (заявитель);</w:t>
            </w:r>
          </w:p>
          <w:p w:rsidR="00C5416C" w:rsidRDefault="00C5416C">
            <w:pPr>
              <w:spacing w:before="200"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индивидуальные предприниматели;</w:t>
            </w:r>
          </w:p>
          <w:p w:rsidR="00C5416C" w:rsidRDefault="00C5416C">
            <w:pPr>
              <w:spacing w:before="200"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-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самозанятые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; </w:t>
            </w:r>
          </w:p>
          <w:p w:rsidR="00C5416C" w:rsidRDefault="00C5416C">
            <w:pPr>
              <w:spacing w:before="200"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представитель, имеющий право в соответствии с законодательством РФ либо наделении его в порядке, установленном законодательством РФ, полномочиями выступать от имени заявителя (в том числе родители, усыновители, попечители несовершеннолетних в возрасте от 16 до 18 лет; опекуны ограниченно дееспособных граждан).</w:t>
            </w:r>
          </w:p>
          <w:p w:rsidR="00C5416C" w:rsidRDefault="00C5416C">
            <w:pPr>
              <w:spacing w:before="200"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C5416C" w:rsidRDefault="00C5416C">
            <w:pPr>
              <w:spacing w:before="20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5416C" w:rsidRDefault="00C5416C" w:rsidP="00C541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5416C" w:rsidRDefault="00C5416C" w:rsidP="00C541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отдельных признаков заявителей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8819"/>
      </w:tblGrid>
      <w:tr w:rsidR="00C5416C" w:rsidTr="00C541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заявителей</w:t>
            </w:r>
          </w:p>
        </w:tc>
      </w:tr>
      <w:tr w:rsidR="00C5416C" w:rsidTr="00C5416C"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</w:t>
            </w:r>
          </w:p>
        </w:tc>
      </w:tr>
      <w:tr w:rsidR="00C5416C" w:rsidTr="00C5416C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лично</w:t>
            </w:r>
          </w:p>
        </w:tc>
      </w:tr>
      <w:tr w:rsidR="00C5416C" w:rsidTr="00C541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через законного представителя</w:t>
            </w:r>
          </w:p>
        </w:tc>
      </w:tr>
    </w:tbl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5416C" w:rsidRDefault="00C5416C" w:rsidP="00C5416C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</w:t>
      </w:r>
    </w:p>
    <w:p w:rsidR="00C5416C" w:rsidRDefault="00C5416C" w:rsidP="00C5416C">
      <w:pPr>
        <w:jc w:val="center"/>
        <w:outlineLvl w:val="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муниципальной услуги</w:t>
      </w:r>
    </w:p>
    <w:p w:rsidR="00C5416C" w:rsidRDefault="00C5416C" w:rsidP="00C5416C">
      <w:pPr>
        <w:jc w:val="center"/>
        <w:outlineLvl w:val="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63"/>
        <w:gridCol w:w="4764"/>
      </w:tblGrid>
      <w:tr w:rsidR="00C5416C" w:rsidTr="00C5416C"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C5416C" w:rsidTr="00C5416C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Форма документа</w:t>
            </w:r>
          </w:p>
        </w:tc>
      </w:tr>
      <w:tr w:rsidR="00C5416C" w:rsidTr="00C5416C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ходатайство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в форме документа на бумажном носителе в 1 экземпляре по форме согласно приложению № 5 или № 6 к административному регламенту при личном обращении в Уполномоченный орган, МФЦ (при наличии соглашения о взаимодействии), либо  посредством  почтового отправления; 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 форму),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 закона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C5416C" w:rsidTr="00C5416C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документ, удостоверяющий личность заявителя, представителя;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гражданина на бумажном носителе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носителе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экземпляре представляется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отправления.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предоставляется согласие заявителя (физического лица) на обработку персональных данных, по форме согласно приложению № 11 к административному регламенту.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ЕПГУ, ГИСОГД, НСПД (при наличии технической возможности) предоставление указанного документа не требуется.</w:t>
            </w:r>
          </w:p>
        </w:tc>
      </w:tr>
      <w:tr w:rsidR="00C5416C" w:rsidTr="00C5416C">
        <w:trPr>
          <w:trHeight w:val="276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документ, подтверждающий полномочия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представителя заявителя действовать от имени заявителя;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качестве документа, подтверждающего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полномочия на осуществление действий от имени заявителя, представитель заявителя вправе предоставить: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доверенности, оформленной в соответствии  с законодательством Российской Федерации;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приказа (распоряжения) о назначении на должность (для юридических лиц);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копию  договора между представителем и заявителем.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предоставляется: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отправления;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ходатайства о предоставлении муниципальной услуги посредством ЕПГУ, ГИСОГД, НСПД (при наличии технической возможности).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юридическим лицом - должен быть подписан усиленной квалификационной электронной подписью уполномоченного лица, выдавшего документ.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нотариуса. </w:t>
            </w:r>
          </w:p>
        </w:tc>
      </w:tr>
      <w:tr w:rsidR="00C5416C" w:rsidTr="00C5416C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согласи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е(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отношении такого земельного участка);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 либо заверенная надлежащим образом копия предоставляется: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 бумажном носителе в 1 экземпляре при личном обращении в уполномоченный орган или МФЦ, а также при направлении заявления о предоставлении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посредством почтового отправления;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C5416C" w:rsidTr="00C5416C">
        <w:trPr>
          <w:trHeight w:val="515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правоустанавливающие или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правоудостоверяющие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 документы на земельный участок (в случае отсутствия в Едином государственном реестре недвижимости сведений о категории земель);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документа, подтверждающего владение или пользование земельного участка заявитель, либо представитель заявителя вправе предоставить: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договор купли-продажи (аренды, субаренды).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наследстве;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дарственная;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суда или нотариальное соглашение;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предоставления участка, подписанный органам местного самоуправления и другие.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C5416C" w:rsidTr="00C5416C">
        <w:trPr>
          <w:trHeight w:val="560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проект рекультивации земель (в случаях, установленных законодательством)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заявления о предоставлении муниципальной услуги посредством ЕПГУ, ГИСОГД, НСПД (при наличии 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возможности).</w:t>
            </w:r>
          </w:p>
        </w:tc>
      </w:tr>
      <w:tr w:rsidR="00C5416C" w:rsidTr="00C5416C">
        <w:trPr>
          <w:trHeight w:val="560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spacing w:before="200" w:after="0" w:line="240" w:lineRule="auto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заявление об исправлении опечаток и (или) ошибок в выданных в результате предоставления муниципальной услуги документах (в случае если имеются опечатки и (или) ошибки в результате предоставления муниципальной услуги)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форме документа на бумажном носителе в 1 экземпляре по форме согласно приложению № 12 к административному регламенту при личном обращении в Уполномоченный орган, МФЦ (при наличии соглашения о взаимодействии), либо  посредством  почтового отправления; 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 форму),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 закона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C5416C" w:rsidTr="00C5416C"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заявителем:</w:t>
            </w:r>
          </w:p>
          <w:p w:rsidR="00C5416C" w:rsidRDefault="00C5416C">
            <w:pPr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 Корректность заполнения обязательных полей в форме ходатайства о предоставлении услуги.</w:t>
            </w:r>
          </w:p>
          <w:p w:rsidR="00C5416C" w:rsidRDefault="00C5416C">
            <w:pPr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 Предоставление полного комплекта обязательных для предоставления документов, необходимых для оказания муниципальной услуги. </w:t>
            </w:r>
          </w:p>
          <w:p w:rsidR="00C5416C" w:rsidRDefault="00C5416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Надлежащее заверение в порядке, установленном законодательством Российской Федерации, подчисток и исправлений текста (в случае их наличия) в представленных документах.</w:t>
            </w:r>
          </w:p>
          <w:p w:rsidR="00C5416C" w:rsidRDefault="00C5416C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4. Отсутствие в представленных для оказания муниципальной услуги документах повреждений, затрудняющих использование в полном объеме содержащейся в них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том числе  не позволяющих в полном объеме прочитать текст документа и (или) распознать реквизиты документа);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Документы, прилагаемые заявителем к заявлению, представляемые в электронной форме, направляются в следующих форматах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docx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(масштаб 1:1) с использованием следующих режимов: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Электронные документы должны обеспечивать: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C5416C" w:rsidRDefault="00C5416C">
            <w:pPr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формируются в виде отдельного электронного документа.</w:t>
            </w:r>
          </w:p>
        </w:tc>
      </w:tr>
      <w:tr w:rsidR="00C5416C" w:rsidTr="00C5416C">
        <w:trPr>
          <w:trHeight w:val="45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5416C" w:rsidTr="00C5416C">
        <w:trPr>
          <w:trHeight w:val="458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C5416C" w:rsidTr="00C5416C">
        <w:trPr>
          <w:trHeight w:val="458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C5416C" w:rsidTr="00C5416C">
        <w:trPr>
          <w:trHeight w:val="458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недвижимости в отношении земельного участка.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 бумажном носителе в 1 экземпляре при личном обращении в уполномоченный орган или МФЦ, а также при направлении заявления о предоставлении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посредством почтового отправления;</w:t>
            </w:r>
          </w:p>
          <w:p w:rsidR="00C5416C" w:rsidRDefault="00C5416C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</w:tbl>
    <w:p w:rsidR="00C5416C" w:rsidRDefault="00C5416C" w:rsidP="00C5416C">
      <w:pPr>
        <w:ind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5416C" w:rsidRDefault="00C5416C" w:rsidP="00C5416C">
      <w:pPr>
        <w:ind w:firstLine="425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указаны в приложении № 2 к административному регламенту</w:t>
      </w:r>
    </w:p>
    <w:p w:rsidR="00C5416C" w:rsidRDefault="00C5416C" w:rsidP="00C5416C">
      <w:pPr>
        <w:jc w:val="center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C5416C" w:rsidRDefault="00C5416C" w:rsidP="00C5416C">
      <w:pPr>
        <w:spacing w:after="0" w:line="240" w:lineRule="auto"/>
        <w:jc w:val="right"/>
        <w:outlineLvl w:val="1"/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outlineLvl w:val="1"/>
      </w:pPr>
    </w:p>
    <w:p w:rsidR="00C5416C" w:rsidRDefault="00C5416C" w:rsidP="00C5416C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предоставлении муниципальной услуги </w:t>
      </w:r>
    </w:p>
    <w:p w:rsidR="00C5416C" w:rsidRDefault="00C5416C" w:rsidP="00C5416C">
      <w:pPr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27"/>
      </w:tblGrid>
      <w:tr w:rsidR="00C5416C" w:rsidTr="00C5416C"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Исчерпывающий перечень оснований для отказа в рассмотрении ходатайства о предоставлении муниципальной услуги</w:t>
            </w:r>
          </w:p>
        </w:tc>
      </w:tr>
      <w:tr w:rsidR="00C5416C" w:rsidTr="00C5416C">
        <w:trPr>
          <w:trHeight w:val="4849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6C" w:rsidRDefault="00C5416C">
            <w:pPr>
              <w:spacing w:after="0" w:line="240" w:lineRule="auto"/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 ходатайством обратилось ненадлежащее лицо</w:t>
            </w:r>
          </w:p>
          <w:p w:rsidR="00C5416C" w:rsidRDefault="00C5416C">
            <w:pPr>
              <w:spacing w:after="0" w:line="240" w:lineRule="auto"/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 к ходатайству приложены документы, состав, форма или содержание которых не соответствует требованиям земельного законодательства:</w:t>
            </w:r>
          </w:p>
          <w:p w:rsidR="00C5416C" w:rsidRDefault="00C54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ходатайство о предоставлении услуги подан в орган местного самоуправления, в полномочия которого не входит предоставление услуги;</w:t>
            </w:r>
            <w:proofErr w:type="gramEnd"/>
          </w:p>
          <w:p w:rsidR="00C5416C" w:rsidRDefault="00C54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некорректно заполнены обязательные поля в форме заявления о предоставлении услуги на ЕПГУ (недостоверное, неправильное либо неполное заполнение);</w:t>
            </w:r>
          </w:p>
          <w:p w:rsidR="00C5416C" w:rsidRDefault="00C54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 неполный комплект документов, необходимых для предоставления услуги;</w:t>
            </w:r>
          </w:p>
          <w:p w:rsidR="00C5416C" w:rsidRDefault="00C54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документы, необходимые для предоставления услуги, утратили силу;</w:t>
            </w:r>
          </w:p>
          <w:p w:rsidR="00C5416C" w:rsidRDefault="00C54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      </w:r>
          </w:p>
          <w:p w:rsidR="00C5416C" w:rsidRDefault="00C54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</w:p>
          <w:p w:rsidR="00C5416C" w:rsidRDefault="00C54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  <w:p w:rsidR="00C5416C" w:rsidRDefault="00C54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ходатайство о предоставлении услуги и документов, необходимых для предоставления услуги,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с нарушением установленных требований.</w:t>
            </w:r>
          </w:p>
          <w:p w:rsidR="00C5416C" w:rsidRDefault="00C5416C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16C" w:rsidTr="00C5416C"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6C" w:rsidRDefault="00C5416C">
            <w:pPr>
              <w:spacing w:after="0" w:line="240" w:lineRule="auto"/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Возврат ходатайства о предоставлении муниципальной услуги, не препятствует повторному обращению заявителя за предоставлением муниципальной услуги.</w:t>
            </w:r>
          </w:p>
          <w:p w:rsidR="00C5416C" w:rsidRDefault="00C5416C">
            <w:pPr>
              <w:spacing w:after="0" w:line="240" w:lineRule="auto"/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вышеуказанных оснований для отказа в рассмотрении ходатайства о предоставлении муниципальной услуги, такое ходатайство подлежит возврату   Уполномоченным органом Заявителю либо его представителю в течение 30 (тридцати) дней со дня его поступления с указанием причин, послуживших основанием для отказа в принятии ходатайства для рассмотрения, по форме согласно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приложению № 10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настоящему Административному регламенту.</w:t>
            </w:r>
            <w:proofErr w:type="gramEnd"/>
          </w:p>
        </w:tc>
      </w:tr>
      <w:tr w:rsidR="00C5416C" w:rsidTr="00C5416C">
        <w:trPr>
          <w:trHeight w:val="458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5416C" w:rsidRDefault="00C5416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Основания для отказа в предоставлении муниципальной услуги:</w:t>
            </w:r>
          </w:p>
        </w:tc>
      </w:tr>
      <w:tr w:rsidR="00C5416C" w:rsidTr="00C5416C">
        <w:trPr>
          <w:trHeight w:val="276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6C" w:rsidRDefault="00C5416C">
            <w:pPr>
              <w:spacing w:after="0" w:line="240" w:lineRule="auto"/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:rsidR="00C5416C" w:rsidRDefault="00C5416C">
            <w:pPr>
              <w:spacing w:after="0" w:line="240" w:lineRule="auto"/>
              <w:ind w:firstLine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  <w:p w:rsidR="00C5416C" w:rsidRDefault="00C5416C">
            <w:pPr>
              <w:spacing w:after="0" w:line="240" w:lineRule="auto"/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наличия отрицательного заключения государственной экологической экспертизы в случае, если ее проведение предусмотрено федеральными законами.</w:t>
            </w:r>
          </w:p>
          <w:p w:rsidR="00C5416C" w:rsidRDefault="00C5416C">
            <w:pPr>
              <w:spacing w:after="0" w:line="240" w:lineRule="auto"/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16C" w:rsidRDefault="00C5416C" w:rsidP="00C5416C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№5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4" w:name="Par530"/>
      <w:bookmarkEnd w:id="4"/>
      <w:r>
        <w:rPr>
          <w:rFonts w:ascii="Arial" w:hAnsi="Arial" w:cs="Arial"/>
          <w:sz w:val="20"/>
          <w:szCs w:val="20"/>
        </w:rPr>
        <w:t>ФОРМА ХОДАТАЙСТВА НА ОТНЕСЕНИЕ ЗЕМЕЛЬ ИЛИ ЗЕМЕЛЬНЫХ УЧАСТКОВ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  <w:proofErr w:type="gramEnd"/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 органа местного самоуправления)   </w:t>
      </w:r>
    </w:p>
    <w:p w:rsidR="00C5416C" w:rsidRDefault="00C5416C" w:rsidP="00C5416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  <w:proofErr w:type="gramEnd"/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Ходатайство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 В  соответствии  с  Федеральным  </w:t>
      </w:r>
      <w:hyperlink r:id="rId6" w:tooltip="consultantplus://offline/ref=187087267D81892EADC0796CA82B344633986AB5F397A4C923BB92D145652CDC4974890F4830D1B337186F341F4705H" w:history="1">
        <w:r>
          <w:rPr>
            <w:rStyle w:val="a6"/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21  декабря 2004 года   № 172-ФЗ «О  переводе  земель или земельных участков из одной категории в другую» прошу отнести земельный участок, имеющий следующие характеристики: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(местоположение) 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категории земель 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(указывается категория земель, к которой предполагается отнести земельный участок)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Земельный участок принадлежит 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16"/>
          <w:szCs w:val="16"/>
        </w:rPr>
        <w:t>(указывается правообладатель земли (земельного участка))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4"/>
          <w:szCs w:val="14"/>
        </w:rPr>
      </w:pP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праве 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Обоснование отнесения земельного участка к категории земель  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Документы, необходимые для предоставления государственной услуги,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1) __________________________________________________________________________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4"/>
          <w:szCs w:val="14"/>
        </w:rPr>
      </w:pP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Результат услуги выдать следующим способом: </w:t>
      </w:r>
    </w:p>
    <w:tbl>
      <w:tblPr>
        <w:tblpPr w:leftFromText="180" w:rightFromText="180" w:bottomFromText="16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C5416C" w:rsidTr="00C5416C"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6C" w:rsidRDefault="00C5416C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6C" w:rsidRDefault="00C5416C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5416C" w:rsidTr="00C5416C"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6C" w:rsidRDefault="00C5416C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в Уполномоченном органе либо в многофункциональном центре  (при наличии соглашения о взаимодействии)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6C" w:rsidRDefault="00C5416C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5416C" w:rsidTr="00C5416C"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6C" w:rsidRDefault="00C5416C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6C" w:rsidRDefault="00C5416C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5416C" w:rsidTr="00C5416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6C" w:rsidRDefault="00C5416C">
            <w:pPr>
              <w:spacing w:line="276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(должность)                       (подпись)                  (фамилия и инициалы)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ХОДАТАЙСТВА НА ПЕРЕВОД ЗЕМЕЛЬ ИЛИ ЗЕМЕЛЬНЫХ УЧАСТКОВ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ИЗ ОДНОЙ КАТЕГОРИИ В ДРУГУЮ КАТЕГОРИЮ</w:t>
      </w:r>
    </w:p>
    <w:p w:rsidR="00C5416C" w:rsidRDefault="00C5416C" w:rsidP="00C541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перевод </w:t>
      </w:r>
      <w:proofErr w:type="gramEnd"/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 органа местного  самоуправления)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C5416C" w:rsidRDefault="00C5416C" w:rsidP="00C5416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ind w:left="4678" w:hanging="4678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>(наименование и данные организации для юридического лица/фамилия, имя, отчество для физического лица)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переводе земельного участка из одной категории в другую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В соответствии с Федеральным </w:t>
      </w:r>
      <w:hyperlink r:id="rId7" w:tooltip="consultantplus://offline/ref=187087267D81892EADC0796CA82B344633986AB5F397A4C923BB92D145652CDC4974890F4830D1B337186F341F4705H" w:history="1">
        <w:r>
          <w:rPr>
            <w:rStyle w:val="a6"/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21 декабря 2004 года № 172-ФЗ  «О  переводе  земель или земельных участков из одной категории в другую» прошу  перевести  земельный  участок,  имеющий следующие характеристики: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___________________________________________________________,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местоположение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_____________________________________________________________________________,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(в соответствии с выпиской из Единого государственного реестра недвижимости)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земельного участка _________________________________________________,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из категории земель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(в </w:t>
      </w:r>
      <w:proofErr w:type="gramStart"/>
      <w:r>
        <w:rPr>
          <w:rFonts w:ascii="Courier New" w:hAnsi="Courier New" w:cs="Courier New"/>
          <w:sz w:val="16"/>
          <w:szCs w:val="16"/>
        </w:rPr>
        <w:t>состав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которых входит земельный участок)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__________________________________________________________.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(перевод в состав </w:t>
      </w:r>
      <w:proofErr w:type="gramStart"/>
      <w:r>
        <w:rPr>
          <w:rFonts w:ascii="Courier New" w:hAnsi="Courier New" w:cs="Courier New"/>
          <w:sz w:val="16"/>
          <w:szCs w:val="16"/>
        </w:rPr>
        <w:t>которых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предполагается осуществить)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Земельный участок находится на праве </w:t>
      </w:r>
      <w:r>
        <w:rPr>
          <w:rFonts w:ascii="Courier New" w:hAnsi="Courier New" w:cs="Courier New"/>
          <w:sz w:val="16"/>
          <w:szCs w:val="16"/>
        </w:rPr>
        <w:t>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(вид права)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________________________________________________________________.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16"/>
          <w:szCs w:val="16"/>
        </w:rPr>
        <w:t xml:space="preserve">(реквизиты </w:t>
      </w:r>
      <w:proofErr w:type="spellStart"/>
      <w:r>
        <w:rPr>
          <w:rFonts w:ascii="Courier New" w:hAnsi="Courier New" w:cs="Courier New"/>
          <w:sz w:val="16"/>
          <w:szCs w:val="16"/>
        </w:rPr>
        <w:t>правоудостоверяющего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документа)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Обоснование   перевода земельного участка  из  состава  земель  одной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категории в </w:t>
      </w:r>
      <w:proofErr w:type="gramStart"/>
      <w:r>
        <w:rPr>
          <w:rFonts w:ascii="Courier New" w:hAnsi="Courier New" w:cs="Courier New"/>
          <w:sz w:val="20"/>
          <w:szCs w:val="20"/>
        </w:rPr>
        <w:t>другую</w:t>
      </w:r>
      <w:proofErr w:type="gramEnd"/>
      <w:r>
        <w:rPr>
          <w:rFonts w:ascii="Courier New" w:hAnsi="Courier New" w:cs="Courier New"/>
          <w:sz w:val="20"/>
          <w:szCs w:val="20"/>
        </w:rPr>
        <w:t>: _________________________________________________________.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 Документы, необходимые  для предоставления государственной услуги,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выдать следующим способом:</w:t>
      </w:r>
    </w:p>
    <w:tbl>
      <w:tblPr>
        <w:tblpPr w:leftFromText="180" w:rightFromText="180" w:bottomFromText="16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C5416C" w:rsidTr="00C5416C"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6C" w:rsidRDefault="00C5416C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6C" w:rsidRDefault="00C5416C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5416C" w:rsidTr="00C5416C"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6C" w:rsidRDefault="00C5416C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выдать на бумажном носителе в виде распечатанного экземпляра электронного документа в Уполномоченном органе либо в многофункциональном центре  (при наличии соглашения о взаимодействии)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6C" w:rsidRDefault="00C5416C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5416C" w:rsidTr="00C5416C"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6C" w:rsidRDefault="00C5416C">
            <w:pPr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6C" w:rsidRDefault="00C5416C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5416C" w:rsidTr="00C5416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16C" w:rsidRDefault="00C5416C">
            <w:pPr>
              <w:spacing w:line="276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(должность)                        (подпись)                  (фамилия и инициалы)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7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ОТНЕСЕНИИ ЗЕМЕЛЬ ИЛИ ЗЕМЕЛЬНЫХ УЧАСТКОВ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 ЗЕМЕЛЬ</w:t>
      </w:r>
    </w:p>
    <w:p w:rsidR="00C5416C" w:rsidRDefault="00C5416C" w:rsidP="00C541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Рассмотрев Ваше ходатайство от _______ № ___________ и прилагаемые к нему документы, руководствуясь статьей 8   Земельного  кодекса  Российской Федерации,  Федеральным законом от 21.12.2004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об  отнесении  земельного  участка  с кадастровым номером __:________:___ площадью __ кв. м, в границах, содержащихся в Едином государственном реестре недвижимости, с местоположением: _____________________</w:t>
      </w:r>
      <w:proofErr w:type="gramEnd"/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____________________________________, к категории земель «__________________».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(должность)               (подпись)                     (фамилия и инициалы)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C5416C" w:rsidRDefault="00C5416C" w:rsidP="00C5416C">
      <w:pPr>
        <w:pStyle w:val="ConsPlusTitle"/>
        <w:jc w:val="center"/>
        <w:outlineLvl w:val="1"/>
        <w:rPr>
          <w:rFonts w:ascii="Times New Roman" w:hAnsi="Times New Roman" w:cs="Times New Roman"/>
          <w:color w:val="E36C0A" w:themeColor="accent6" w:themeShade="BF"/>
        </w:rPr>
      </w:pPr>
    </w:p>
    <w:p w:rsidR="00C5416C" w:rsidRDefault="00C5416C" w:rsidP="00C5416C">
      <w:pPr>
        <w:rPr>
          <w:lang w:eastAsia="ru-RU"/>
        </w:rPr>
      </w:pP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8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tabs>
          <w:tab w:val="left" w:pos="3330"/>
        </w:tabs>
        <w:rPr>
          <w:lang w:eastAsia="ru-RU"/>
        </w:rPr>
      </w:pP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 ПЕРЕВОДЕ ЗЕМЕЛЬ ИЛИ ЗЕМЕЛЬНЫХ УЧАСТКОВ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СОСТАВЕ ТАКИХ ЗЕМЕЛЬ ИЗ ОДНОЙ КАТЕГОРИИ В ДРУГУЮ 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C5416C" w:rsidRDefault="00C5416C" w:rsidP="00C541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trike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переводе земельного участка из одной категории в другую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Рассмотрев Ваше заявление от _______ № ___________ и прилагаемые к нему документы, руководствуясь статьей 8 Земельного  кодекса 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  переводе  земельного  участка  с  кадастровым  номером __:________:___ площадью _______ кв. м, в границах, содержащихся в Едином государственном реестре недвижимости, с местоположением: _____________________</w:t>
      </w:r>
      <w:proofErr w:type="gramEnd"/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__________________________________, из категории земель «____________________»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«_____________________» для цели: ________________________.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 ______________________________________________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____________________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(должность)                 (подпись)                   (фамилия и инициалы)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C5416C" w:rsidRDefault="00C5416C" w:rsidP="00C5416C">
      <w:pPr>
        <w:tabs>
          <w:tab w:val="left" w:pos="3330"/>
        </w:tabs>
        <w:rPr>
          <w:lang w:eastAsia="ru-RU"/>
        </w:rPr>
      </w:pP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9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ПРЕДОСТАВЛЕНИИ МУНИЦИПАЛЬНОЙ УСЛУГИ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 отказе в предоставлении муниципальной услуги </w:t>
      </w:r>
      <w:r>
        <w:rPr>
          <w:rFonts w:ascii="Courier New" w:hAnsi="Courier New" w:cs="Courier New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                                                            № 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Рассмотрев Ваше ходатайство от _______ № ___________ и прилагаемые к нему документы,  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земель из одной категории в другую категорию» по следующим основаниям: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  <w:proofErr w:type="gramEnd"/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Данный   отказ   может   быть обжалован  в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(должность)                  (подпись)                    (фамилия и инициалы)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10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РАССМОТРЕНИИ ХОДАТАЙСТВА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об отказе в рассмотрении ходатайства 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                                                        № 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рассмотрении ходатайства от _______ №_________ о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одной категории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другую категорию» по следующим основаниям: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C5416C" w:rsidRDefault="00C5416C" w:rsidP="00C5416C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  <w:proofErr w:type="gramEnd"/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Данный   отказ   может   быть обжалован  в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(должность)                  (подпись)                    (фамилия и инициалы)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C5416C" w:rsidRDefault="00C5416C" w:rsidP="00C5416C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11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416C" w:rsidRDefault="00C5416C" w:rsidP="00C5416C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</w:t>
      </w:r>
    </w:p>
    <w:p w:rsidR="00C5416C" w:rsidRDefault="00C5416C" w:rsidP="00C5416C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субъекта персональных данных</w:t>
      </w:r>
    </w:p>
    <w:p w:rsidR="00C5416C" w:rsidRDefault="00C5416C" w:rsidP="00C5416C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обработку персональных данных</w:t>
      </w: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_______________________________________________________________________,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отчество)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_________________________________________________________________</w:t>
      </w: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 серия __________ № _______________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 20__ г. __________________________________________________</w:t>
      </w: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(когда и кем </w:t>
      </w:r>
      <w:proofErr w:type="gramStart"/>
      <w:r>
        <w:rPr>
          <w:rFonts w:ascii="Courier New" w:hAnsi="Courier New" w:cs="Courier New"/>
          <w:sz w:val="16"/>
          <w:szCs w:val="16"/>
        </w:rPr>
        <w:t>выдан</w:t>
      </w:r>
      <w:proofErr w:type="gramEnd"/>
      <w:r>
        <w:rPr>
          <w:rFonts w:ascii="Courier New" w:hAnsi="Courier New" w:cs="Courier New"/>
          <w:sz w:val="16"/>
          <w:szCs w:val="16"/>
        </w:rPr>
        <w:t>)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________________________________________________________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семейное положение ______________________ номер телефона ______________________.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 о  представителе  субъекта  персональных  данных (заполняется субъектом   персональных   данных   в   случае  обращения  с  заявлением  о предоставлении государственной услуги его представителя):</w:t>
      </w: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 представителя)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гражданство ______________________________ дата рождения ______________________</w:t>
      </w: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серия __________________ № ________________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_____________ 20__ г. ______________________________________________</w:t>
      </w: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(когда и кем </w:t>
      </w:r>
      <w:proofErr w:type="gramStart"/>
      <w:r>
        <w:rPr>
          <w:rFonts w:ascii="Courier New" w:hAnsi="Courier New" w:cs="Courier New"/>
          <w:sz w:val="16"/>
          <w:szCs w:val="16"/>
        </w:rPr>
        <w:t>выдан</w:t>
      </w:r>
      <w:proofErr w:type="gramEnd"/>
      <w:r>
        <w:rPr>
          <w:rFonts w:ascii="Courier New" w:hAnsi="Courier New" w:cs="Courier New"/>
          <w:sz w:val="16"/>
          <w:szCs w:val="16"/>
        </w:rPr>
        <w:t>)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_______________________________________________________,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действует от моего имени по доверенности, удостоверенной</w:t>
      </w: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должности, фамилия, имя, отчество лица,</w:t>
      </w:r>
      <w:proofErr w:type="gramEnd"/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16"/>
          <w:szCs w:val="16"/>
        </w:rPr>
        <w:t>удостоверившего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доверенность</w:t>
      </w:r>
      <w:r>
        <w:rPr>
          <w:rFonts w:ascii="Courier New" w:hAnsi="Courier New" w:cs="Courier New"/>
          <w:sz w:val="20"/>
          <w:szCs w:val="20"/>
        </w:rPr>
        <w:t>)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 20__ г. номер в реестре   _________________________________,</w:t>
      </w: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иным основаниям ____________________________________________________________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(основание, реквизиты документа, подтверждающего полномочия</w:t>
      </w:r>
      <w:proofErr w:type="gramEnd"/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представителя)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соответствии  с  Федеральным  </w:t>
      </w:r>
      <w:hyperlink r:id="rId8" w:tooltip="consultantplus://offline/ref=A27056239DBCB4755C071AEB117A888669408BAAD0B5F10575895FDBF2714C3371B2337362A7DF007D875FD1F2ZFC8L" w:history="1">
        <w:r>
          <w:rPr>
            <w:rStyle w:val="a6"/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27 июля 2006 года № 152-ФЗ «О персональных данных» даю согласие ______(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proofErr w:type="gramStart"/>
      <w:r>
        <w:rPr>
          <w:rFonts w:ascii="Courier New" w:hAnsi="Courier New" w:cs="Courier New"/>
          <w:sz w:val="20"/>
          <w:szCs w:val="20"/>
        </w:rPr>
        <w:t>)н</w:t>
      </w:r>
      <w:proofErr w:type="gramEnd"/>
      <w:r>
        <w:rPr>
          <w:rFonts w:ascii="Courier New" w:hAnsi="Courier New" w:cs="Courier New"/>
          <w:sz w:val="20"/>
          <w:szCs w:val="20"/>
        </w:rPr>
        <w:t>а   обработку  (в  том  числе  сбор,  запись, систематизацию,  накопление,  хранение,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 указанных в настоящем  согласии персональных данных в целях осуществления 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)всех действий, связанных с рассмотрением заявления (далее - согласие)</w:t>
      </w:r>
    </w:p>
    <w:p w:rsidR="00C5416C" w:rsidRDefault="00C5416C" w:rsidP="00C5416C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C5416C" w:rsidRDefault="00C5416C" w:rsidP="00C5416C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(цель обращения, кадастровый номер и местоположение земельного участка)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том числе на передачу указанных в настоящем согласии персональных данных в   органы  государственной  власти  Российской  Федерации  и  Оренбургской области,   органы   местного   самоуправления   муниципальных   образований Оренбургской области, организациям и учреждениям.</w:t>
      </w:r>
    </w:p>
    <w:p w:rsidR="00C5416C" w:rsidRDefault="00C5416C" w:rsidP="00C5416C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Персональные  данные  субъекта  персональных данных подлежат хранению в течение  сроков,  установленных  законодательством Российской Федерации. По достижении целей обработки персональные данные уничтожаются. Согласие может быть  отозвано  субъектом персональных данных путем направления письменного уведомления  ____ 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).  На  основании  письменного  обращения  субъекта персональных  данных  с  требованием прекращения обработки его персональных данных 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 прекратит обработку таких персональных данных в течение 3  (трех)  рабочих  дней,  о  чем  будет  направлено письменное уведомление субъекту персональных данных в течение 10 (десяти) рабочих дней.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__" ________________ 20__ г. _______________  _________________________________</w:t>
      </w:r>
    </w:p>
    <w:p w:rsidR="00C5416C" w:rsidRDefault="00C5416C" w:rsidP="00C5416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</w:t>
      </w:r>
      <w:r>
        <w:rPr>
          <w:rFonts w:ascii="Courier New" w:hAnsi="Courier New" w:cs="Courier New"/>
          <w:sz w:val="16"/>
          <w:szCs w:val="16"/>
        </w:rPr>
        <w:t>(подпись)                 (инициалы, фамилия)</w:t>
      </w:r>
    </w:p>
    <w:p w:rsidR="00C5416C" w:rsidRDefault="00C5416C" w:rsidP="00C5416C">
      <w:pPr>
        <w:spacing w:after="0" w:line="240" w:lineRule="auto"/>
        <w:jc w:val="right"/>
        <w:outlineLvl w:val="1"/>
      </w:pPr>
      <w:r>
        <w:tab/>
      </w:r>
      <w:r>
        <w:tab/>
      </w:r>
    </w:p>
    <w:p w:rsidR="00C5416C" w:rsidRDefault="00C5416C" w:rsidP="00C5416C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5416C" w:rsidRDefault="00C5416C" w:rsidP="00C5416C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12</w:t>
      </w:r>
    </w:p>
    <w:p w:rsidR="00C5416C" w:rsidRDefault="00C5416C" w:rsidP="00C541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C5416C" w:rsidRDefault="00C5416C" w:rsidP="00C5416C">
      <w:pPr>
        <w:tabs>
          <w:tab w:val="left" w:pos="6090"/>
          <w:tab w:val="left" w:pos="7080"/>
        </w:tabs>
      </w:pPr>
    </w:p>
    <w:p w:rsidR="00C5416C" w:rsidRDefault="00C5416C" w:rsidP="00C5416C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ФОРМА </w:t>
      </w:r>
      <w:r>
        <w:rPr>
          <w:rFonts w:ascii="Arial" w:hAnsi="Arial" w:cs="Arial"/>
        </w:rPr>
        <w:t xml:space="preserve">ЗАЯВЛЕНИЯ ОБ ИСПРАВЛЕНИИ ОПЕЧАТОК И (ИЛИ) ОШИБОК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ВЫДАННЫХ</w:t>
      </w:r>
    </w:p>
    <w:p w:rsidR="00C5416C" w:rsidRDefault="00C5416C" w:rsidP="00C5416C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В РЕЗУЛЬТАТЕ ПРЕДОСТАВЛЕНИЯ МУНИЦИПАЛЬНОЙ УСЛУГИ ДОКУМЕНТАХ</w:t>
      </w: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C5416C" w:rsidRDefault="00C5416C" w:rsidP="00C5416C">
      <w:pPr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C5416C" w:rsidRDefault="00C5416C" w:rsidP="00C5416C">
      <w:pPr>
        <w:pStyle w:val="ConsPlusNonformat"/>
        <w:jc w:val="both"/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t xml:space="preserve">                        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>КОМУ: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  <w:proofErr w:type="gramEnd"/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</w:t>
      </w:r>
      <w:proofErr w:type="gramStart"/>
      <w:r>
        <w:rPr>
          <w:rFonts w:ascii="Courier New" w:hAnsi="Courier New" w:cs="Courier New"/>
          <w:sz w:val="16"/>
          <w:szCs w:val="16"/>
        </w:rPr>
        <w:t>определенной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категории земель органа местного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самоуправления)   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C5416C" w:rsidRDefault="00C5416C" w:rsidP="00C5416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  <w:proofErr w:type="gramEnd"/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C5416C" w:rsidRDefault="00C5416C" w:rsidP="00C5416C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C5416C" w:rsidRDefault="00C5416C" w:rsidP="00C5416C">
      <w:pPr>
        <w:pStyle w:val="ConsPlusNonformat"/>
        <w:jc w:val="both"/>
      </w:pPr>
      <w:r>
        <w:t xml:space="preserve">                                 ЗАЯВЛЕНИЕ</w:t>
      </w:r>
    </w:p>
    <w:p w:rsidR="00C5416C" w:rsidRDefault="00C5416C" w:rsidP="00C5416C">
      <w:pPr>
        <w:pStyle w:val="ConsPlusNonformat"/>
        <w:jc w:val="both"/>
      </w:pPr>
    </w:p>
    <w:p w:rsidR="00C5416C" w:rsidRDefault="00C5416C" w:rsidP="00C5416C">
      <w:pPr>
        <w:pStyle w:val="ConsPlusNonformat"/>
        <w:jc w:val="both"/>
      </w:pPr>
      <w:r>
        <w:t xml:space="preserve">    Прошу  устранить (исправить) опечатку и (или) ошибку (</w:t>
      </w:r>
      <w:proofErr w:type="gramStart"/>
      <w:r>
        <w:t>нужное</w:t>
      </w:r>
      <w:proofErr w:type="gramEnd"/>
      <w:r>
        <w:t xml:space="preserve"> указать) в</w:t>
      </w:r>
    </w:p>
    <w:p w:rsidR="00C5416C" w:rsidRDefault="00C5416C" w:rsidP="00C5416C">
      <w:pPr>
        <w:pStyle w:val="ConsPlusNonformat"/>
        <w:jc w:val="both"/>
      </w:pPr>
      <w:r>
        <w:t xml:space="preserve">ранее </w:t>
      </w:r>
      <w:proofErr w:type="gramStart"/>
      <w:r>
        <w:t>принятом</w:t>
      </w:r>
      <w:proofErr w:type="gramEnd"/>
      <w:r>
        <w:t xml:space="preserve"> (выданном) _________________________________________________</w:t>
      </w:r>
    </w:p>
    <w:p w:rsidR="00C5416C" w:rsidRDefault="00C5416C" w:rsidP="00C5416C">
      <w:pPr>
        <w:pStyle w:val="ConsPlusNonformat"/>
        <w:jc w:val="both"/>
      </w:pPr>
      <w:r>
        <w:t>___________________________________________________________________________</w:t>
      </w:r>
    </w:p>
    <w:p w:rsidR="00C5416C" w:rsidRDefault="00C5416C" w:rsidP="00C5416C">
      <w:pPr>
        <w:pStyle w:val="ConsPlusNonformat"/>
        <w:jc w:val="both"/>
      </w:pPr>
      <w:r>
        <w:t>___________________________________________________________________________</w:t>
      </w:r>
    </w:p>
    <w:p w:rsidR="00C5416C" w:rsidRDefault="00C5416C" w:rsidP="00C5416C">
      <w:pPr>
        <w:pStyle w:val="ConsPlusNonformat"/>
        <w:jc w:val="both"/>
        <w:rPr>
          <w:sz w:val="16"/>
          <w:szCs w:val="16"/>
        </w:rPr>
      </w:pPr>
      <w:r>
        <w:t xml:space="preserve">              </w:t>
      </w:r>
      <w:proofErr w:type="gramStart"/>
      <w:r>
        <w:rPr>
          <w:sz w:val="16"/>
          <w:szCs w:val="16"/>
        </w:rPr>
        <w:t>(указывается наименование документа, в котором допущена</w:t>
      </w:r>
      <w:proofErr w:type="gramEnd"/>
    </w:p>
    <w:p w:rsidR="00C5416C" w:rsidRDefault="00C5416C" w:rsidP="00C5416C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опечатка или ошибка)</w:t>
      </w:r>
    </w:p>
    <w:p w:rsidR="00C5416C" w:rsidRDefault="00C5416C" w:rsidP="00C5416C">
      <w:pPr>
        <w:pStyle w:val="ConsPlusNonformat"/>
        <w:jc w:val="both"/>
      </w:pPr>
      <w:r>
        <w:t>от _________________№ _____________________________________________________</w:t>
      </w:r>
    </w:p>
    <w:p w:rsidR="00C5416C" w:rsidRDefault="00C5416C" w:rsidP="00C5416C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proofErr w:type="gramStart"/>
      <w:r>
        <w:rPr>
          <w:sz w:val="16"/>
          <w:szCs w:val="16"/>
        </w:rPr>
        <w:t>(указывается дата принятия и номер документа, в котором допущена</w:t>
      </w:r>
      <w:proofErr w:type="gramEnd"/>
    </w:p>
    <w:p w:rsidR="00C5416C" w:rsidRDefault="00C5416C" w:rsidP="00C5416C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опечатка или ошибка)</w:t>
      </w:r>
    </w:p>
    <w:p w:rsidR="00C5416C" w:rsidRDefault="00C5416C" w:rsidP="00C5416C">
      <w:pPr>
        <w:pStyle w:val="ConsPlusNonformat"/>
        <w:jc w:val="both"/>
      </w:pPr>
      <w:r>
        <w:t>В части ___________________________________________________________________</w:t>
      </w:r>
    </w:p>
    <w:p w:rsidR="00C5416C" w:rsidRDefault="00C5416C" w:rsidP="00C5416C">
      <w:pPr>
        <w:pStyle w:val="ConsPlusNonformat"/>
        <w:jc w:val="both"/>
      </w:pPr>
      <w:r>
        <w:t>___________________________________________________________________________</w:t>
      </w:r>
    </w:p>
    <w:p w:rsidR="00C5416C" w:rsidRDefault="00C5416C" w:rsidP="00C5416C">
      <w:pPr>
        <w:pStyle w:val="ConsPlusNonformat"/>
        <w:jc w:val="both"/>
      </w:pPr>
      <w:r>
        <w:t>___________________________________________________________________________</w:t>
      </w:r>
    </w:p>
    <w:p w:rsidR="00C5416C" w:rsidRDefault="00C5416C" w:rsidP="00C5416C">
      <w:pPr>
        <w:pStyle w:val="ConsPlusNonformat"/>
        <w:jc w:val="both"/>
      </w:pPr>
      <w:r>
        <w:t xml:space="preserve">               (указывается допущенная опечатка или ошибка)</w:t>
      </w:r>
    </w:p>
    <w:p w:rsidR="00C5416C" w:rsidRDefault="00C5416C" w:rsidP="00C5416C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C5416C" w:rsidRDefault="00C5416C" w:rsidP="00C5416C">
      <w:pPr>
        <w:pStyle w:val="ConsPlusNonformat"/>
        <w:jc w:val="both"/>
      </w:pPr>
      <w:r>
        <w:t>___________________________________________________________________________</w:t>
      </w:r>
    </w:p>
    <w:p w:rsidR="00C5416C" w:rsidRDefault="00C5416C" w:rsidP="00C5416C">
      <w:pPr>
        <w:pStyle w:val="ConsPlusNonformat"/>
        <w:jc w:val="both"/>
      </w:pPr>
      <w:r>
        <w:t>___________________________________________________________________________</w:t>
      </w:r>
    </w:p>
    <w:p w:rsidR="00C5416C" w:rsidRDefault="00C5416C" w:rsidP="00C5416C">
      <w:pPr>
        <w:pStyle w:val="ConsPlusNonformat"/>
        <w:jc w:val="both"/>
      </w:pPr>
      <w:r>
        <w:t>___________________________________________________________________________</w:t>
      </w:r>
    </w:p>
    <w:p w:rsidR="00C5416C" w:rsidRDefault="00C5416C" w:rsidP="00C5416C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>(указываются доводы, а также реквизиты документ</w:t>
      </w:r>
      <w:proofErr w:type="gramStart"/>
      <w:r>
        <w:rPr>
          <w:sz w:val="16"/>
          <w:szCs w:val="16"/>
        </w:rPr>
        <w:t>а(</w:t>
      </w:r>
      <w:proofErr w:type="gramEnd"/>
      <w:r>
        <w:rPr>
          <w:sz w:val="16"/>
          <w:szCs w:val="16"/>
        </w:rPr>
        <w:t>-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), обосновывающих</w:t>
      </w:r>
    </w:p>
    <w:p w:rsidR="00C5416C" w:rsidRDefault="00C5416C" w:rsidP="00C5416C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доводы заявителя о наличии опечатки, ошибки, а также </w:t>
      </w:r>
      <w:proofErr w:type="gramStart"/>
      <w:r>
        <w:rPr>
          <w:sz w:val="16"/>
          <w:szCs w:val="16"/>
        </w:rPr>
        <w:t>содержащих</w:t>
      </w:r>
      <w:proofErr w:type="gramEnd"/>
      <w:r>
        <w:rPr>
          <w:sz w:val="16"/>
          <w:szCs w:val="16"/>
        </w:rPr>
        <w:t xml:space="preserve"> правильные</w:t>
      </w:r>
    </w:p>
    <w:p w:rsidR="00C5416C" w:rsidRDefault="00C5416C" w:rsidP="00C5416C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сведения).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3) ________________________________________________________________________</w:t>
      </w:r>
    </w:p>
    <w:p w:rsidR="00C5416C" w:rsidRDefault="00C5416C" w:rsidP="00C5416C">
      <w:pPr>
        <w:spacing w:line="276" w:lineRule="auto"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выдать следующим способом:________________________________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 xml:space="preserve">должность (для заявителя – </w:t>
      </w:r>
      <w:proofErr w:type="gramEnd"/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юридического лица)                        (подпись)                  (фамилия и инициалы)</w:t>
      </w: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C5416C" w:rsidRDefault="00C5416C" w:rsidP="00C5416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C5416C" w:rsidRDefault="00C5416C" w:rsidP="00C5416C">
      <w:pPr>
        <w:rPr>
          <w:rFonts w:ascii="Times New Roman" w:hAnsi="Times New Roman" w:cs="Times New Roman"/>
        </w:rPr>
      </w:pPr>
    </w:p>
    <w:p w:rsidR="00C5416C" w:rsidRDefault="00C5416C" w:rsidP="00C5416C">
      <w:pPr>
        <w:spacing w:after="0" w:line="240" w:lineRule="auto"/>
        <w:rPr>
          <w:rFonts w:ascii="Times New Roman" w:hAnsi="Times New Roman" w:cs="Times New Roman"/>
        </w:rPr>
        <w:sectPr w:rsidR="00C5416C">
          <w:pgSz w:w="11906" w:h="16838"/>
          <w:pgMar w:top="851" w:right="851" w:bottom="284" w:left="1701" w:header="709" w:footer="709" w:gutter="0"/>
          <w:cols w:space="720"/>
        </w:sectPr>
      </w:pPr>
    </w:p>
    <w:p w:rsidR="00C5416C" w:rsidRDefault="00C5416C" w:rsidP="00C5416C"/>
    <w:p w:rsidR="00296087" w:rsidRDefault="00C5416C">
      <w:bookmarkStart w:id="5" w:name="_GoBack"/>
      <w:bookmarkEnd w:id="5"/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6C"/>
    <w:rsid w:val="000E579D"/>
    <w:rsid w:val="00887B6B"/>
    <w:rsid w:val="00C5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1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5416C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C5416C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4">
    <w:name w:val="Основной текст_"/>
    <w:basedOn w:val="a0"/>
    <w:link w:val="1"/>
    <w:locked/>
    <w:rsid w:val="00C541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C5416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C541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541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1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5416C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C5416C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4">
    <w:name w:val="Основной текст_"/>
    <w:basedOn w:val="a0"/>
    <w:link w:val="1"/>
    <w:locked/>
    <w:rsid w:val="00C541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C5416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C541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54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7056239DBCB4755C071AEB117A888669408BAAD0B5F10575895FDBF2714C3371B2337362A7DF007D875FD1F2ZFC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7087267D81892EADC0796CA82B344633986AB5F397A4C923BB92D145652CDC4974890F4830D1B337186F341F470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7087267D81892EADC0796CA82B344633986AB5F397A4C923BB92D145652CDC4974890F4830D1B337186F341F4705H" TargetMode="External"/><Relationship Id="rId5" Type="http://schemas.openxmlformats.org/officeDocument/2006/relationships/hyperlink" Target="consultantplus://offline/ref=475245A62138BA9A2824EE616792B43E67FAE89A33C1F39318CDB5B59CBB1392F32EA8F818CF7CBC92AED97CFA9A253EF88CE277D6CBEA63nDk9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8872</Words>
  <Characters>50572</Characters>
  <Application>Microsoft Office Word</Application>
  <DocSecurity>0</DocSecurity>
  <Lines>421</Lines>
  <Paragraphs>118</Paragraphs>
  <ScaleCrop>false</ScaleCrop>
  <Company/>
  <LinksUpToDate>false</LinksUpToDate>
  <CharactersWithSpaces>59326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2026-05-29T11:40:00Z</dcterms:created>
  <dcterms:modified xsi:type="dcterms:W3CDTF">2026-05-29T11:41:00Z</dcterms:modified>
</cp:coreProperties>
</file>