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B6" w:rsidRDefault="002F2CB6" w:rsidP="002F2CB6">
      <w:pPr>
        <w:pStyle w:val="aff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sub_300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ПРОЕКТ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2F2CB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ВЕРХНЕЧЕБЕНЬКОВСКИЙ СЕЛЬСОВЕТ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От ________________</w:t>
      </w:r>
      <w:r w:rsidRPr="00695A7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95A7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№ ____</w:t>
      </w:r>
      <w:r w:rsidRPr="00695A7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695A78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регламента предоставления муниципальной услуги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«Согласование проведения переустройства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и (или) перепланировки помещения</w:t>
      </w: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78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  <w:r w:rsidRPr="00695A78">
        <w:rPr>
          <w:rFonts w:ascii="Times New Roman" w:hAnsi="Times New Roman" w:cs="Times New Roman"/>
          <w:sz w:val="28"/>
          <w:szCs w:val="28"/>
        </w:rPr>
        <w:t xml:space="preserve">     Руководс</w:t>
      </w:r>
      <w:r w:rsidR="00EE511C">
        <w:rPr>
          <w:rFonts w:ascii="Times New Roman" w:hAnsi="Times New Roman" w:cs="Times New Roman"/>
          <w:sz w:val="28"/>
          <w:szCs w:val="28"/>
        </w:rPr>
        <w:t>твуясь Федеральным законом от 20.</w:t>
      </w:r>
      <w:r w:rsidRPr="00695A78">
        <w:rPr>
          <w:rFonts w:ascii="Times New Roman" w:hAnsi="Times New Roman" w:cs="Times New Roman"/>
          <w:sz w:val="28"/>
          <w:szCs w:val="28"/>
        </w:rPr>
        <w:t>0</w:t>
      </w:r>
      <w:r w:rsidR="00EE511C">
        <w:rPr>
          <w:rFonts w:ascii="Times New Roman" w:hAnsi="Times New Roman" w:cs="Times New Roman"/>
          <w:sz w:val="28"/>
          <w:szCs w:val="28"/>
        </w:rPr>
        <w:t>3.2025 № 33</w:t>
      </w:r>
      <w:r w:rsidRPr="00695A78">
        <w:rPr>
          <w:rFonts w:ascii="Times New Roman" w:hAnsi="Times New Roman" w:cs="Times New Roman"/>
          <w:sz w:val="28"/>
          <w:szCs w:val="28"/>
        </w:rPr>
        <w:t>-ФЗ «Об общих при</w:t>
      </w:r>
      <w:r w:rsidRPr="00695A78">
        <w:rPr>
          <w:rFonts w:ascii="Times New Roman" w:hAnsi="Times New Roman" w:cs="Times New Roman"/>
          <w:sz w:val="28"/>
          <w:szCs w:val="28"/>
        </w:rPr>
        <w:t>н</w:t>
      </w:r>
      <w:r w:rsidRPr="00695A78">
        <w:rPr>
          <w:rFonts w:ascii="Times New Roman" w:hAnsi="Times New Roman" w:cs="Times New Roman"/>
          <w:sz w:val="28"/>
          <w:szCs w:val="28"/>
        </w:rPr>
        <w:t xml:space="preserve">ципах организации местного самоуправления в </w:t>
      </w:r>
      <w:r w:rsidR="00EE511C">
        <w:rPr>
          <w:rFonts w:ascii="Times New Roman" w:hAnsi="Times New Roman" w:cs="Times New Roman"/>
          <w:sz w:val="28"/>
          <w:szCs w:val="28"/>
        </w:rPr>
        <w:t>единой публичной власти»</w:t>
      </w:r>
      <w:r w:rsidRPr="00695A78">
        <w:rPr>
          <w:rFonts w:ascii="Times New Roman" w:hAnsi="Times New Roman" w:cs="Times New Roman"/>
          <w:sz w:val="28"/>
          <w:szCs w:val="28"/>
        </w:rPr>
        <w:t>, Фед</w:t>
      </w:r>
      <w:r w:rsidRPr="00695A78">
        <w:rPr>
          <w:rFonts w:ascii="Times New Roman" w:hAnsi="Times New Roman" w:cs="Times New Roman"/>
          <w:sz w:val="28"/>
          <w:szCs w:val="28"/>
        </w:rPr>
        <w:t>е</w:t>
      </w:r>
      <w:r w:rsidRPr="00695A78">
        <w:rPr>
          <w:rFonts w:ascii="Times New Roman" w:hAnsi="Times New Roman" w:cs="Times New Roman"/>
          <w:sz w:val="28"/>
          <w:szCs w:val="28"/>
        </w:rPr>
        <w:t>ральным законом от 27.07.2010 № 210-ФЗ  «Об организации предоставления гос</w:t>
      </w:r>
      <w:r w:rsidRPr="00695A78">
        <w:rPr>
          <w:rFonts w:ascii="Times New Roman" w:hAnsi="Times New Roman" w:cs="Times New Roman"/>
          <w:sz w:val="28"/>
          <w:szCs w:val="28"/>
        </w:rPr>
        <w:t>у</w:t>
      </w:r>
      <w:r w:rsidRPr="00695A78">
        <w:rPr>
          <w:rFonts w:ascii="Times New Roman" w:hAnsi="Times New Roman" w:cs="Times New Roman"/>
          <w:sz w:val="28"/>
          <w:szCs w:val="28"/>
        </w:rPr>
        <w:t>дарственных и муниципальных услуг», Уставом муниципального образования Вер</w:t>
      </w:r>
      <w:r w:rsidRPr="00695A78">
        <w:rPr>
          <w:rFonts w:ascii="Times New Roman" w:hAnsi="Times New Roman" w:cs="Times New Roman"/>
          <w:sz w:val="28"/>
          <w:szCs w:val="28"/>
        </w:rPr>
        <w:t>х</w:t>
      </w:r>
      <w:r w:rsidRPr="00695A78">
        <w:rPr>
          <w:rFonts w:ascii="Times New Roman" w:hAnsi="Times New Roman" w:cs="Times New Roman"/>
          <w:sz w:val="28"/>
          <w:szCs w:val="28"/>
        </w:rPr>
        <w:t xml:space="preserve">нечебеньковский сельсовет </w:t>
      </w:r>
      <w:proofErr w:type="spellStart"/>
      <w:r w:rsidRPr="00695A7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A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админ</w:t>
      </w:r>
      <w:r w:rsidRPr="00695A78">
        <w:rPr>
          <w:rFonts w:ascii="Times New Roman" w:hAnsi="Times New Roman" w:cs="Times New Roman"/>
          <w:sz w:val="28"/>
          <w:szCs w:val="28"/>
        </w:rPr>
        <w:t>и</w:t>
      </w:r>
      <w:r w:rsidRPr="00695A78">
        <w:rPr>
          <w:rFonts w:ascii="Times New Roman" w:hAnsi="Times New Roman" w:cs="Times New Roman"/>
          <w:sz w:val="28"/>
          <w:szCs w:val="28"/>
        </w:rPr>
        <w:t xml:space="preserve">страция муниципального образования Верхнечебеньковский сельсовет </w:t>
      </w:r>
      <w:proofErr w:type="spellStart"/>
      <w:r w:rsidRPr="00695A7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695A7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:rsidR="00AA0400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  <w:r w:rsidRPr="00695A78">
        <w:rPr>
          <w:rFonts w:ascii="Times New Roman" w:hAnsi="Times New Roman" w:cs="Times New Roman"/>
          <w:sz w:val="28"/>
          <w:szCs w:val="28"/>
        </w:rPr>
        <w:t xml:space="preserve">       1.Утвердить Административный  регламент предоставления муниципальной услуги «Согласование проведения переустройства и (или) перепланировки помещ</w:t>
      </w:r>
      <w:r w:rsidRPr="00695A78">
        <w:rPr>
          <w:rFonts w:ascii="Times New Roman" w:hAnsi="Times New Roman" w:cs="Times New Roman"/>
          <w:sz w:val="28"/>
          <w:szCs w:val="28"/>
        </w:rPr>
        <w:t>е</w:t>
      </w:r>
      <w:r w:rsidRPr="00695A78">
        <w:rPr>
          <w:rFonts w:ascii="Times New Roman" w:hAnsi="Times New Roman" w:cs="Times New Roman"/>
          <w:sz w:val="28"/>
          <w:szCs w:val="28"/>
        </w:rPr>
        <w:t>ния в многоквартирном доме» согласно приложению.</w:t>
      </w:r>
    </w:p>
    <w:p w:rsidR="00AA0400" w:rsidRPr="00AA0400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Признать утратившим силу постановление  от 23.11.2023 г № 200-</w:t>
      </w:r>
      <w:r w:rsidRPr="00AA040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A040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A0400">
        <w:rPr>
          <w:rFonts w:ascii="Times New Roman" w:hAnsi="Times New Roman" w:cs="Times New Roman"/>
          <w:sz w:val="28"/>
          <w:szCs w:val="28"/>
        </w:rPr>
        <w:t>б утве</w:t>
      </w:r>
      <w:r w:rsidRPr="00AA0400">
        <w:rPr>
          <w:rFonts w:ascii="Times New Roman" w:hAnsi="Times New Roman" w:cs="Times New Roman"/>
          <w:sz w:val="28"/>
          <w:szCs w:val="28"/>
        </w:rPr>
        <w:t>р</w:t>
      </w:r>
      <w:r w:rsidRPr="00AA0400">
        <w:rPr>
          <w:rFonts w:ascii="Times New Roman" w:hAnsi="Times New Roman" w:cs="Times New Roman"/>
          <w:sz w:val="28"/>
          <w:szCs w:val="28"/>
        </w:rPr>
        <w:t>ждении административного регламента предоставления муниципальной услуги</w:t>
      </w:r>
    </w:p>
    <w:p w:rsidR="00AA0400" w:rsidRPr="00AA0400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A0400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</w:t>
      </w:r>
      <w:r w:rsidR="00EE511C">
        <w:rPr>
          <w:rFonts w:ascii="Times New Roman" w:hAnsi="Times New Roman" w:cs="Times New Roman"/>
          <w:sz w:val="28"/>
          <w:szCs w:val="28"/>
        </w:rPr>
        <w:t xml:space="preserve"> </w:t>
      </w:r>
      <w:r w:rsidRPr="00AA0400">
        <w:rPr>
          <w:rFonts w:ascii="Times New Roman" w:hAnsi="Times New Roman" w:cs="Times New Roman"/>
          <w:sz w:val="28"/>
          <w:szCs w:val="28"/>
        </w:rPr>
        <w:t>и (или) перепланировки помещения</w:t>
      </w:r>
    </w:p>
    <w:p w:rsidR="00AA0400" w:rsidRPr="00AA0400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A0400">
        <w:rPr>
          <w:rFonts w:ascii="Times New Roman" w:hAnsi="Times New Roman" w:cs="Times New Roman"/>
          <w:sz w:val="28"/>
          <w:szCs w:val="28"/>
        </w:rPr>
        <w:t>в многоквартирном доме</w:t>
      </w: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Pr="00695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5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5A7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A0400" w:rsidRPr="00695A78" w:rsidRDefault="003D0309" w:rsidP="00AA0400">
      <w:pPr>
        <w:pStyle w:val="af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bookmarkStart w:id="1" w:name="_GoBack"/>
      <w:bookmarkEnd w:id="1"/>
      <w:r w:rsidR="00EE511C" w:rsidRPr="00EE511C">
        <w:rPr>
          <w:rFonts w:ascii="Times New Roman" w:hAnsi="Times New Roman"/>
          <w:sz w:val="28"/>
          <w:szCs w:val="28"/>
        </w:rPr>
        <w:t xml:space="preserve"> </w:t>
      </w:r>
      <w:r w:rsidR="00EE511C" w:rsidRPr="00AE6E5E">
        <w:rPr>
          <w:rFonts w:ascii="Times New Roman" w:hAnsi="Times New Roman"/>
          <w:sz w:val="28"/>
          <w:szCs w:val="28"/>
        </w:rPr>
        <w:t xml:space="preserve">Настоящее </w:t>
      </w:r>
      <w:r w:rsidR="00EE511C" w:rsidRPr="00AE6E5E">
        <w:rPr>
          <w:rFonts w:ascii="Times New Roman" w:eastAsia="Times New Roman" w:hAnsi="Times New Roman"/>
          <w:sz w:val="28"/>
          <w:szCs w:val="28"/>
        </w:rPr>
        <w:t>постановление вступает в силу после опубликования в газете м</w:t>
      </w:r>
      <w:r w:rsidR="00EE511C">
        <w:rPr>
          <w:rFonts w:ascii="Times New Roman" w:eastAsia="Times New Roman" w:hAnsi="Times New Roman"/>
          <w:sz w:val="28"/>
          <w:szCs w:val="28"/>
        </w:rPr>
        <w:t>у</w:t>
      </w:r>
      <w:r w:rsidR="00EE511C">
        <w:rPr>
          <w:rFonts w:ascii="Times New Roman" w:eastAsia="Times New Roman" w:hAnsi="Times New Roman"/>
          <w:sz w:val="28"/>
          <w:szCs w:val="28"/>
        </w:rPr>
        <w:t>ниципального образования Верхнечебеньков</w:t>
      </w:r>
      <w:r w:rsidR="00EE511C" w:rsidRPr="00AE6E5E">
        <w:rPr>
          <w:rFonts w:ascii="Times New Roman" w:eastAsia="Times New Roman" w:hAnsi="Times New Roman"/>
          <w:sz w:val="28"/>
          <w:szCs w:val="28"/>
        </w:rPr>
        <w:t xml:space="preserve">ский сельсовет </w:t>
      </w:r>
      <w:proofErr w:type="spellStart"/>
      <w:r w:rsidR="00EE511C" w:rsidRPr="00AE6E5E">
        <w:rPr>
          <w:rFonts w:ascii="Times New Roman" w:eastAsia="Times New Roman" w:hAnsi="Times New Roman"/>
          <w:sz w:val="28"/>
          <w:szCs w:val="28"/>
        </w:rPr>
        <w:t>Сакмарского</w:t>
      </w:r>
      <w:proofErr w:type="spellEnd"/>
      <w:r w:rsidR="00EE511C" w:rsidRPr="00AE6E5E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EE511C">
        <w:rPr>
          <w:rFonts w:ascii="Times New Roman" w:eastAsia="Times New Roman" w:hAnsi="Times New Roman"/>
          <w:sz w:val="28"/>
          <w:szCs w:val="28"/>
        </w:rPr>
        <w:t xml:space="preserve"> Оренбургской области «Степные Просторы</w:t>
      </w:r>
      <w:r w:rsidR="00EE511C" w:rsidRPr="00AE6E5E">
        <w:rPr>
          <w:rFonts w:ascii="Times New Roman" w:eastAsia="Times New Roman" w:hAnsi="Times New Roman"/>
          <w:sz w:val="28"/>
          <w:szCs w:val="28"/>
        </w:rPr>
        <w:t>»</w:t>
      </w:r>
      <w:r w:rsidR="00EE511C" w:rsidRPr="00AE6E5E">
        <w:rPr>
          <w:rFonts w:ascii="Times New Roman" w:hAnsi="Times New Roman"/>
          <w:sz w:val="28"/>
          <w:szCs w:val="28"/>
        </w:rPr>
        <w:t>.</w:t>
      </w: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pStyle w:val="aff3"/>
        <w:jc w:val="center"/>
        <w:rPr>
          <w:rFonts w:ascii="Times New Roman" w:hAnsi="Times New Roman" w:cs="Times New Roman"/>
          <w:sz w:val="28"/>
          <w:szCs w:val="28"/>
        </w:rPr>
      </w:pPr>
      <w:r w:rsidRPr="00695A7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Р.Б. Рахматуллин</w:t>
      </w: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rPr>
          <w:rFonts w:ascii="Times New Roman" w:hAnsi="Times New Roman" w:cs="Times New Roman"/>
          <w:sz w:val="28"/>
          <w:szCs w:val="28"/>
        </w:rPr>
      </w:pPr>
    </w:p>
    <w:p w:rsidR="00AA0400" w:rsidRPr="00695A78" w:rsidRDefault="00AA0400" w:rsidP="00AA0400">
      <w:pPr>
        <w:rPr>
          <w:rFonts w:ascii="Times New Roman" w:hAnsi="Times New Roman" w:cs="Times New Roman"/>
          <w:sz w:val="28"/>
          <w:szCs w:val="28"/>
        </w:rPr>
      </w:pPr>
    </w:p>
    <w:p w:rsidR="00AA0400" w:rsidRDefault="00AA0400" w:rsidP="00AA0400">
      <w:pPr>
        <w:ind w:left="720" w:firstLine="0"/>
        <w:contextualSpacing/>
        <w:jc w:val="left"/>
        <w:rPr>
          <w:rFonts w:ascii="Tinos" w:eastAsia="Tinos" w:hAnsi="Tinos" w:cs="Tinos"/>
          <w:szCs w:val="24"/>
          <w:highlight w:val="white"/>
        </w:rPr>
      </w:pPr>
      <w:r>
        <w:rPr>
          <w:rFonts w:ascii="Tinos" w:eastAsia="Tinos" w:hAnsi="Tinos" w:cs="Tinos"/>
          <w:sz w:val="28"/>
          <w:highlight w:val="white"/>
        </w:rPr>
        <w:lastRenderedPageBreak/>
        <w:t xml:space="preserve">                                                                            </w:t>
      </w:r>
      <w:r w:rsidRPr="00AA0400">
        <w:rPr>
          <w:rFonts w:ascii="Tinos" w:eastAsia="Tinos" w:hAnsi="Tinos" w:cs="Tinos"/>
          <w:szCs w:val="24"/>
          <w:highlight w:val="white"/>
        </w:rPr>
        <w:t>Приложение к постановлению № ___</w:t>
      </w:r>
    </w:p>
    <w:p w:rsidR="00AA0400" w:rsidRPr="00AA0400" w:rsidRDefault="00AA0400" w:rsidP="00AA0400">
      <w:pPr>
        <w:ind w:left="720" w:firstLine="0"/>
        <w:contextualSpacing/>
        <w:jc w:val="left"/>
        <w:rPr>
          <w:rFonts w:ascii="Tinos" w:eastAsia="Tinos" w:hAnsi="Tinos" w:cs="Tinos"/>
          <w:szCs w:val="24"/>
          <w:highlight w:val="white"/>
        </w:rPr>
      </w:pPr>
      <w:r>
        <w:rPr>
          <w:rFonts w:ascii="Tinos" w:eastAsia="Tinos" w:hAnsi="Tinos" w:cs="Tinos"/>
          <w:szCs w:val="24"/>
          <w:highlight w:val="white"/>
        </w:rPr>
        <w:t xml:space="preserve">                                                                                      </w:t>
      </w:r>
      <w:r w:rsidR="002F2CB6">
        <w:rPr>
          <w:rFonts w:ascii="Tinos" w:eastAsia="Tinos" w:hAnsi="Tinos" w:cs="Tinos"/>
          <w:szCs w:val="24"/>
          <w:highlight w:val="white"/>
        </w:rPr>
        <w:t xml:space="preserve"> </w:t>
      </w:r>
      <w:r>
        <w:rPr>
          <w:rFonts w:ascii="Tinos" w:eastAsia="Tinos" w:hAnsi="Tinos" w:cs="Tinos"/>
          <w:szCs w:val="24"/>
          <w:highlight w:val="white"/>
        </w:rPr>
        <w:t xml:space="preserve">  от _________________</w:t>
      </w:r>
      <w:r w:rsidR="00347CC8">
        <w:rPr>
          <w:rFonts w:ascii="Tinos" w:eastAsia="Tinos" w:hAnsi="Tinos" w:cs="Tinos"/>
          <w:szCs w:val="24"/>
          <w:highlight w:val="white"/>
        </w:rPr>
        <w:t>______</w:t>
      </w:r>
    </w:p>
    <w:p w:rsidR="00AA0400" w:rsidRDefault="00AA0400">
      <w:pPr>
        <w:ind w:left="720" w:firstLine="0"/>
        <w:contextualSpacing/>
        <w:jc w:val="center"/>
        <w:rPr>
          <w:rFonts w:ascii="Tinos" w:eastAsia="Tinos" w:hAnsi="Tinos" w:cs="Tinos"/>
          <w:sz w:val="28"/>
          <w:highlight w:val="white"/>
        </w:rPr>
      </w:pPr>
    </w:p>
    <w:p w:rsidR="00BF5EFA" w:rsidRDefault="00AA0400">
      <w:pPr>
        <w:ind w:left="720" w:firstLine="0"/>
        <w:contextualSpacing/>
        <w:jc w:val="center"/>
      </w:pPr>
      <w:r>
        <w:rPr>
          <w:rFonts w:ascii="Tinos" w:eastAsia="Tinos" w:hAnsi="Tinos" w:cs="Tinos"/>
          <w:sz w:val="28"/>
          <w:highlight w:val="white"/>
        </w:rPr>
        <w:t>Типовая форма</w:t>
      </w:r>
    </w:p>
    <w:p w:rsidR="00BF5EFA" w:rsidRDefault="00AA0400">
      <w:pPr>
        <w:ind w:left="720" w:firstLine="0"/>
        <w:contextualSpacing/>
        <w:jc w:val="center"/>
      </w:pPr>
      <w:r>
        <w:rPr>
          <w:rFonts w:ascii="Tinos" w:eastAsia="Tinos" w:hAnsi="Tinos" w:cs="Tinos"/>
          <w:sz w:val="28"/>
          <w:highlight w:val="white"/>
        </w:rPr>
        <w:t>административного регламента предоставления муниципальной услуги</w:t>
      </w:r>
    </w:p>
    <w:p w:rsidR="00BF5EFA" w:rsidRDefault="00AA0400">
      <w:pPr>
        <w:ind w:left="720" w:firstLine="0"/>
        <w:contextualSpacing/>
        <w:jc w:val="center"/>
      </w:pPr>
      <w:r>
        <w:rPr>
          <w:rFonts w:ascii="Tinos" w:eastAsia="Tinos" w:hAnsi="Tinos" w:cs="Tinos"/>
          <w:sz w:val="28"/>
          <w:highlight w:val="white"/>
        </w:rPr>
        <w:t>«Согласование проведения переустройства и (или) перепланировки</w:t>
      </w:r>
    </w:p>
    <w:p w:rsidR="00BF5EFA" w:rsidRDefault="00AA0400">
      <w:pPr>
        <w:ind w:left="720" w:firstLine="0"/>
        <w:contextualSpacing/>
        <w:jc w:val="center"/>
      </w:pPr>
      <w:r>
        <w:rPr>
          <w:rFonts w:ascii="Tinos" w:eastAsia="Tinos" w:hAnsi="Tinos" w:cs="Tinos"/>
          <w:sz w:val="28"/>
          <w:highlight w:val="white"/>
        </w:rPr>
        <w:t>помещения в многоквартирном доме»</w:t>
      </w:r>
    </w:p>
    <w:p w:rsidR="00BF5EFA" w:rsidRDefault="00AA0400">
      <w:pPr>
        <w:ind w:left="720" w:firstLine="0"/>
        <w:contextualSpacing/>
        <w:jc w:val="center"/>
      </w:pPr>
      <w:bookmarkStart w:id="2" w:name="sub_3000_КKKKKо____п____иyyyyя_____1"/>
      <w:bookmarkEnd w:id="2"/>
      <w:r>
        <w:rPr>
          <w:rFonts w:ascii="Tinos" w:eastAsia="Tinos" w:hAnsi="Tinos" w:cs="Tinos"/>
          <w:b/>
          <w:sz w:val="28"/>
          <w:highlight w:val="white"/>
        </w:rPr>
        <w:t>I. Общие положения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Предмет регулирования административного регламента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 «Согл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сование проведения переустройства и (или) перепланировки помещения в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квартирном доме» (далее соответственно - муниципальная услуга) устанавливает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рядок и стандарт предоставления муниципальной услуги.</w:t>
      </w:r>
    </w:p>
    <w:p w:rsidR="00BF5EFA" w:rsidRDefault="00AA0400">
      <w:pPr>
        <w:ind w:firstLine="709"/>
        <w:contextualSpacing/>
      </w:pPr>
      <w:bookmarkStart w:id="3" w:name="sub_30013"/>
      <w:bookmarkEnd w:id="3"/>
      <w:r>
        <w:rPr>
          <w:rFonts w:ascii="Tinos" w:eastAsia="Tinos" w:hAnsi="Tinos" w:cs="Tinos"/>
          <w:sz w:val="28"/>
        </w:rPr>
        <w:t>Переустройство помещения в многоквартирном доме представляет собой уст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новку, замену или перенос инженерных сетей, санитарно-технического, электрич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ского или другого оборудования, требующие внесения изменения в технический па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порт помещения в многоквартирном доме.</w:t>
      </w:r>
    </w:p>
    <w:p w:rsidR="00BF5EFA" w:rsidRDefault="00AA0400">
      <w:pPr>
        <w:ind w:firstLine="709"/>
        <w:contextualSpacing/>
      </w:pPr>
      <w:bookmarkStart w:id="4" w:name="sub_30012_КKKKKо____п____иyyyyя_____1"/>
      <w:bookmarkStart w:id="5" w:name="sub_30012"/>
      <w:bookmarkEnd w:id="4"/>
      <w:bookmarkEnd w:id="5"/>
      <w:r>
        <w:rPr>
          <w:rFonts w:ascii="Tinos" w:eastAsia="Tinos" w:hAnsi="Tinos" w:cs="Tinos"/>
          <w:sz w:val="28"/>
        </w:rPr>
        <w:t>Перепланировка помещения в многоквартирном доме представляет собой и</w:t>
      </w:r>
      <w:r>
        <w:rPr>
          <w:rFonts w:ascii="Tinos" w:eastAsia="Tinos" w:hAnsi="Tinos" w:cs="Tinos"/>
          <w:sz w:val="28"/>
        </w:rPr>
        <w:t>з</w:t>
      </w:r>
      <w:r>
        <w:rPr>
          <w:rFonts w:ascii="Tinos" w:eastAsia="Tinos" w:hAnsi="Tinos" w:cs="Tinos"/>
          <w:sz w:val="28"/>
        </w:rPr>
        <w:t>менение его конфигурации, требующее внесения изменения в технический паспорт помещения в многоквартирном доме.</w:t>
      </w:r>
    </w:p>
    <w:p w:rsidR="00BF5EFA" w:rsidRDefault="00AA0400">
      <w:pPr>
        <w:ind w:firstLine="709"/>
        <w:contextualSpacing/>
      </w:pPr>
      <w:bookmarkStart w:id="6" w:name="sub_30012_КKKKKо____п____иyyyyя_____2"/>
      <w:bookmarkEnd w:id="6"/>
      <w:r>
        <w:rPr>
          <w:rFonts w:ascii="Tinos" w:eastAsia="Tinos" w:hAnsi="Tinos" w:cs="Tinos"/>
          <w:sz w:val="28"/>
        </w:rPr>
        <w:t>Настоящий Административный регламент не распространяется на проведение работ по реконструкции объектов капитального строительства.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Круг заявителей: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Заявителями на получение муниципальной услуги выступают физические или юридические лица, являющиеся собственниками помещения в многоквартирном 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ме либо уполномоченными </w:t>
      </w:r>
      <w:proofErr w:type="spellStart"/>
      <w:r>
        <w:rPr>
          <w:rFonts w:ascii="Tinos" w:eastAsia="Tinos" w:hAnsi="Tinos" w:cs="Tinos"/>
          <w:sz w:val="28"/>
        </w:rPr>
        <w:t>наймодателями</w:t>
      </w:r>
      <w:proofErr w:type="spellEnd"/>
      <w:r>
        <w:rPr>
          <w:rFonts w:ascii="Tinos" w:eastAsia="Tinos" w:hAnsi="Tinos" w:cs="Tinos"/>
          <w:sz w:val="28"/>
        </w:rPr>
        <w:t xml:space="preserve"> в соответствии с подпунктом 5 части 2 статьи 26 ЖК РФ нанимателями жилых помещений по договорам социального на</w:t>
      </w:r>
      <w:r>
        <w:rPr>
          <w:rFonts w:ascii="Tinos" w:eastAsia="Tinos" w:hAnsi="Tinos" w:cs="Tinos"/>
          <w:sz w:val="28"/>
        </w:rPr>
        <w:t>й</w:t>
      </w:r>
      <w:r>
        <w:rPr>
          <w:rFonts w:ascii="Tinos" w:eastAsia="Tinos" w:hAnsi="Tinos" w:cs="Tinos"/>
          <w:sz w:val="28"/>
        </w:rPr>
        <w:t>ма, имеющие намерение осуществить переустройство и (или) перепланировку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щения в многоквартирном доме (далее - заявитель);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Интересы заявителей могут представлять лица, обладающие соответствующ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ми полномочиями (далее - представитель).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заявителю (перечень условных об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значений и сокращений приведен в приложении № 1 к настоящему Админ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стративному регламенту) в соответствии с категориями (признаками)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лей (приложение № 2), сведения о которых размещаются в федеральной гос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дарственной информационной системе «Федеральный реестр государственных и муниципальных услуг» и на ЕПГУ.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II. Стандарт предоставления муниципальной услуги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</w:rPr>
        <w:t xml:space="preserve"> «Согласование проведения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помещения в многоквартирном доме».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органа, предоставляющего муниципальную услугу: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органом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ниципального образования Оренбургской области.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Уполномоченным структурным подразделением по предоставлению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 является администрация муниципального образования Верхнеч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lastRenderedPageBreak/>
        <w:t xml:space="preserve">беньковский сельсовет </w:t>
      </w:r>
      <w:proofErr w:type="spellStart"/>
      <w:r>
        <w:rPr>
          <w:rFonts w:ascii="Tinos" w:eastAsia="Tinos" w:hAnsi="Tinos" w:cs="Tinos"/>
          <w:sz w:val="28"/>
        </w:rPr>
        <w:t>Сакмарского</w:t>
      </w:r>
      <w:proofErr w:type="spellEnd"/>
      <w:r>
        <w:rPr>
          <w:rFonts w:ascii="Tinos" w:eastAsia="Tinos" w:hAnsi="Tinos" w:cs="Tinos"/>
          <w:sz w:val="28"/>
        </w:rPr>
        <w:t xml:space="preserve"> района Оренбургской области (далее – стру</w:t>
      </w:r>
      <w:r>
        <w:rPr>
          <w:rFonts w:ascii="Tinos" w:eastAsia="Tinos" w:hAnsi="Tinos" w:cs="Tinos"/>
          <w:sz w:val="28"/>
        </w:rPr>
        <w:t>к</w:t>
      </w:r>
      <w:r>
        <w:rPr>
          <w:rFonts w:ascii="Tinos" w:eastAsia="Tinos" w:hAnsi="Tinos" w:cs="Tinos"/>
          <w:sz w:val="28"/>
        </w:rPr>
        <w:t>турное подразделение).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Результат предоставления муниципальной услуги: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6.1. В случае обращения заявителя за согласованием проведения переустро</w:t>
      </w:r>
      <w:r>
        <w:rPr>
          <w:rFonts w:ascii="Tinos" w:eastAsia="Tinos" w:hAnsi="Tinos" w:cs="Tinos"/>
          <w:sz w:val="28"/>
        </w:rPr>
        <w:t>й</w:t>
      </w:r>
      <w:r>
        <w:rPr>
          <w:rFonts w:ascii="Tinos" w:eastAsia="Tinos" w:hAnsi="Tinos" w:cs="Tinos"/>
          <w:sz w:val="28"/>
        </w:rPr>
        <w:t>ства и (или) перепланировки помещения в многоквартирном доме: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 согласовании или об отказе в согласовании переустройства и (или) перепланировки помещения в многоквартирном доме, по форме, утвержденной пр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казом Минстроя России от 04.04.2024 № 240/</w:t>
      </w:r>
      <w:proofErr w:type="spellStart"/>
      <w:proofErr w:type="gramStart"/>
      <w:r>
        <w:rPr>
          <w:rFonts w:ascii="Tinos" w:eastAsia="Tinos" w:hAnsi="Tinos" w:cs="Tinos"/>
          <w:sz w:val="28"/>
        </w:rPr>
        <w:t>пр</w:t>
      </w:r>
      <w:proofErr w:type="spellEnd"/>
      <w:proofErr w:type="gramEnd"/>
      <w:r>
        <w:rPr>
          <w:rFonts w:ascii="Tinos" w:eastAsia="Tinos" w:hAnsi="Tinos" w:cs="Tinos"/>
          <w:sz w:val="28"/>
        </w:rPr>
        <w:t xml:space="preserve"> «Об утверждении формы заявления о переустройстве и (или) перепланировке помещения в многоквартирном доме и фо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ном доме» (приложение № 10).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6.2. В случае обращения заявителя за согласованием акта завершения работ по переустройству и (или) перепланировке помещения в многоквартирном доме: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согласованный акт приёмочной комиссии о проведении работ переустройства и (или) перепланировки жилого помещения в многоквартирном доме;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об отказе в согласовании работ по переустройству и (или)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ровке жилого помещения в многоквартирном доме (приложение № 6).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Документом, содержащим результат предоставления муниципальной услуги, является акт приемочной комиссии или письмо органа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ниципального образования Оренбургской области.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Формирование реестровой записи в качестве результата предоставления мун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ципальной услуги не предусмотрено.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Результат предоставления муниципальной услуги: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направляется заявителю в форме электронного документа, подписанного ус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выдается заявителю на бумажном носителе при личном обращении в орган местного самоуправления муниципального образования Оренбургской области, мн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гофункциональный центр в соответствии с выбранным заявителем способом получ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результата предоставления муниципальной услуги.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Срок предоставления муниципальной услуги: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При обращении за согласованием проведения переустройства и (или) перепл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нировки жилого помещения в многоквартирном доме: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15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При обращении за согласованием акта завершения работ по переустройству и (или) перепланировке помещения в многоквартирном доме: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13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в МФЦ срок предоставления муниципальной услуги исчисляется со дня регистрации органом местного самоуправления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lastRenderedPageBreak/>
        <w:t>пального образования Оренбургской области, документов из МФЦ, независимо от категории (признаков) заявителя.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через ЕПГУ срок исчисляется со дня регистрации документов, независимо от категории (признаков) заявителя.</w:t>
      </w:r>
    </w:p>
    <w:p w:rsidR="00BF5EFA" w:rsidRDefault="00AA0400">
      <w:pPr>
        <w:numPr>
          <w:ilvl w:val="0"/>
          <w:numId w:val="1"/>
        </w:numPr>
        <w:tabs>
          <w:tab w:val="left" w:pos="400"/>
        </w:tabs>
        <w:ind w:left="720"/>
        <w:contextualSpacing/>
      </w:pPr>
      <w:bookmarkStart w:id="7" w:name="undefined"/>
      <w:bookmarkEnd w:id="7"/>
      <w:r>
        <w:rPr>
          <w:rFonts w:ascii="Tinos" w:eastAsia="Tinos" w:hAnsi="Tinos" w:cs="Tinos"/>
          <w:b/>
          <w:sz w:val="28"/>
        </w:rPr>
        <w:t>Размер платы, взимаемой с заявителя при предоставлении муниципал</w:t>
      </w:r>
      <w:r>
        <w:rPr>
          <w:rFonts w:ascii="Tinos" w:eastAsia="Tinos" w:hAnsi="Tinos" w:cs="Tinos"/>
          <w:b/>
          <w:sz w:val="28"/>
        </w:rPr>
        <w:t>ь</w:t>
      </w:r>
      <w:r>
        <w:rPr>
          <w:rFonts w:ascii="Tinos" w:eastAsia="Tinos" w:hAnsi="Tinos" w:cs="Tinos"/>
          <w:b/>
          <w:sz w:val="28"/>
        </w:rPr>
        <w:t>ной услуги, и способы ее взимания</w:t>
      </w:r>
      <w:r>
        <w:rPr>
          <w:rFonts w:ascii="Tinos" w:eastAsia="Tinos" w:hAnsi="Tinos" w:cs="Tinos"/>
          <w:sz w:val="28"/>
        </w:rPr>
        <w:t xml:space="preserve"> – предоставление муниципальной услуги осуществляется бесплатно, государственная пошлина не уплачивается.</w:t>
      </w:r>
    </w:p>
    <w:p w:rsidR="00BF5EFA" w:rsidRDefault="00AA0400">
      <w:pPr>
        <w:numPr>
          <w:ilvl w:val="0"/>
          <w:numId w:val="1"/>
        </w:numPr>
        <w:tabs>
          <w:tab w:val="left" w:pos="400"/>
        </w:tabs>
        <w:ind w:left="720"/>
        <w:contextualSpacing/>
      </w:pPr>
      <w:r>
        <w:rPr>
          <w:rFonts w:ascii="Tinos" w:eastAsia="Tinos" w:hAnsi="Tinos" w:cs="Tinos"/>
          <w:b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nos" w:eastAsia="Tinos" w:hAnsi="Tinos" w:cs="Tinos"/>
          <w:sz w:val="28"/>
        </w:rPr>
        <w:t xml:space="preserve"> –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Срок регистрации запроса заявителя о предоставлении муниципальной услуги: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лично либо его представителем, регистрируется в день обращения (в общий срок предоставления услуги не включается).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либо его представителем через МФЦ, регистрируется в день поступления от МФЦ.</w:t>
      </w:r>
    </w:p>
    <w:p w:rsidR="00BF5EFA" w:rsidRDefault="00AA0400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</w:rPr>
        <w:t xml:space="preserve"> в день его поступления в случае отсутствия автоматической регистрации запросов на ЕПГУ.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BF5EFA" w:rsidRDefault="00AA0400" w:rsidP="00EC1AB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Требования к помещениям, в которых предоставляется муниципальная услуга </w:t>
      </w:r>
      <w:r>
        <w:rPr>
          <w:rFonts w:ascii="Tinos" w:eastAsia="Tinos" w:hAnsi="Tinos" w:cs="Tinos"/>
          <w:sz w:val="28"/>
        </w:rPr>
        <w:t>– требования к помещениям, в которых предоставляется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ная услуга, размещаются на официальном сайте администрации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ного образования Оренбургской области _</w:t>
      </w:r>
      <w:r w:rsidR="00EC1AB9" w:rsidRPr="00EC1AB9">
        <w:t xml:space="preserve"> </w:t>
      </w:r>
      <w:r w:rsidR="00EC1AB9" w:rsidRPr="00EC1AB9">
        <w:rPr>
          <w:rFonts w:ascii="Tinos" w:eastAsia="Tinos" w:hAnsi="Tinos" w:cs="Tinos"/>
          <w:sz w:val="28"/>
        </w:rPr>
        <w:t>https://верхнечебеньковский</w:t>
      </w:r>
      <w:proofErr w:type="gramStart"/>
      <w:r w:rsidR="00EC1AB9" w:rsidRPr="00EC1AB9">
        <w:rPr>
          <w:rFonts w:ascii="Tinos" w:eastAsia="Tinos" w:hAnsi="Tinos" w:cs="Tinos"/>
          <w:sz w:val="28"/>
        </w:rPr>
        <w:t>.с</w:t>
      </w:r>
      <w:proofErr w:type="gramEnd"/>
      <w:r w:rsidR="00EC1AB9" w:rsidRPr="00EC1AB9">
        <w:rPr>
          <w:rFonts w:ascii="Tinos" w:eastAsia="Tinos" w:hAnsi="Tinos" w:cs="Tinos"/>
          <w:sz w:val="28"/>
        </w:rPr>
        <w:t>ельсовет56.</w:t>
      </w:r>
      <w:r w:rsidR="00EC1AB9">
        <w:rPr>
          <w:rFonts w:ascii="Tinos" w:eastAsia="Tinos" w:hAnsi="Tinos" w:cs="Tinos"/>
          <w:sz w:val="28"/>
        </w:rPr>
        <w:t>рф/</w:t>
      </w:r>
      <w:r>
        <w:rPr>
          <w:rFonts w:ascii="Tinos" w:eastAsia="Tinos" w:hAnsi="Tinos" w:cs="Tinos"/>
          <w:sz w:val="28"/>
        </w:rPr>
        <w:t xml:space="preserve"> в сети Интернет, а также на ЕПГУ.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</w:rPr>
        <w:t xml:space="preserve"> – перечень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казателей качества и доступности муниципальной услуги размещается на оф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циальном сайте администрации муниципального образования Оренбургской области _______________ в сети Интернет, а также на ЕПГУ. 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</w:t>
      </w:r>
      <w:r>
        <w:rPr>
          <w:rFonts w:ascii="Tinos" w:eastAsia="Tinos" w:hAnsi="Tinos" w:cs="Tinos"/>
          <w:b/>
          <w:sz w:val="28"/>
        </w:rPr>
        <w:t>н</w:t>
      </w:r>
      <w:r>
        <w:rPr>
          <w:rFonts w:ascii="Tinos" w:eastAsia="Tinos" w:hAnsi="Tinos" w:cs="Tinos"/>
          <w:b/>
          <w:sz w:val="28"/>
        </w:rPr>
        <w:t>ной форме: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13.1. Услуги, которые являются необходимыми и обязательными для пред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ставления муниципальной услуги, отсутствуют.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13.2. Для предоставления муниципальной услуги используются следующие информационные системы: ЕПГУ, государственная информационная система обе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печения градостроительной деятельности Оренбургской области.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При направлении заявления и прилагаемых к нему документов в электронной форме через ЕПГУ применяется специализированное программное обеспечение, </w:t>
      </w:r>
      <w:r>
        <w:rPr>
          <w:rFonts w:ascii="Tinos" w:eastAsia="Tinos" w:hAnsi="Tinos" w:cs="Tinos"/>
          <w:sz w:val="28"/>
        </w:rPr>
        <w:lastRenderedPageBreak/>
        <w:t>предусматривающее заполнение электронных форм, без необходимости дополн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тельной подачи заявления заявителем в какой-либо иной форме.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лены другому законному представителю несовершеннолетнего в случае, если заяв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 в момент подачи заявления о предоставлении услуги выразил письменно жел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ние получить запрашиваемые результаты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лично.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13.4. При получении результатов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законным представителем несовершеннолетнего, являющимся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явителем, реализация права на получение результатов предоставления услуги в 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ношении несовершеннолетнего, оформленных в форме документа на бумажном 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ряющем личность другого законного представителя несовершеннолетнего, уполн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моченного на получение результатов предоставления услуги в отношении несове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 xml:space="preserve">шеннолетнего.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Выдача результата предоставления муниципальной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оформленного в форме документа на бумажном носителе, зако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ному представителю несовершеннолетнего, не являющемуся заявителем, осущест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ляется в порядке, способами и в сроки, как и при получении результата предоставл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муниципальной услуги заявителем (пункт 6), законным представителем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являющимся заявителем.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13.5. Запрос о предоставлении муниципальной услуги и документы, необход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мые для предоставления муниципальной услуги, могут быть поданы в МФЦ.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по 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нованиям, установленным приложением № 4 к административному регламенту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13.6. МФЦ выдает заявителю результат предоставления муниципальной усл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Прием запроса о предоставлении муниципальной услуги и документов, нео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ходимых для предоставления муниципальной услуги, а также выдача результата предоставления муниципальной услуги в МФЦ осуществляются на основании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ключенного между МФЦ и органом местного самоуправления муниципального обр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зования Оренбургской области Соглашения о взаимодействии.   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 для предоставления муниципальной услуги.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14.1. Исчерпывающий перечень документов, необходимых в соответствии с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конодательными и иными нормативными правовыми актами для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lastRenderedPageBreak/>
        <w:t>ниципальной услуги, способы подачи таких документов и (или) информации, прив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ден в приложении № 3 к административному регламенту.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нию в рамках межведомственного информационного взаимодействия.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14.2. Форма запроса о согласовании проведения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жилого помещения в многоквартирном доме» установлена приказом Минстроя России от 04.04.2024 № 240/</w:t>
      </w:r>
      <w:proofErr w:type="spellStart"/>
      <w:proofErr w:type="gramStart"/>
      <w:r>
        <w:rPr>
          <w:rFonts w:ascii="Tinos" w:eastAsia="Tinos" w:hAnsi="Tinos" w:cs="Tinos"/>
          <w:sz w:val="28"/>
        </w:rPr>
        <w:t>пр</w:t>
      </w:r>
      <w:proofErr w:type="spellEnd"/>
      <w:proofErr w:type="gramEnd"/>
      <w:r>
        <w:rPr>
          <w:rFonts w:ascii="Tinos" w:eastAsia="Tinos" w:hAnsi="Tinos" w:cs="Tinos"/>
          <w:sz w:val="28"/>
        </w:rPr>
        <w:t xml:space="preserve"> «Об утверждении формы заявления о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устройстве и (или) перепланировке помещения в многоквартирном доме и формы документа, подтверждающего принятие решения о согласовании или об отказе в 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гласовании переустройства и (или) перепланировки помещения в многоквартирном доме» (приложение № 9).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Форма запроса о согласовании акта завершения работ по переустройству и (или) перепланировке помещения в многоквартирном доме» установлена прилож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нием № 5 к административному регламенту.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</w:t>
      </w:r>
      <w:r>
        <w:rPr>
          <w:rFonts w:ascii="Tinos" w:eastAsia="Tinos" w:hAnsi="Tinos" w:cs="Tinos"/>
          <w:b/>
          <w:sz w:val="28"/>
        </w:rPr>
        <w:t>с</w:t>
      </w:r>
      <w:r>
        <w:rPr>
          <w:rFonts w:ascii="Tinos" w:eastAsia="Tinos" w:hAnsi="Tinos" w:cs="Tinos"/>
          <w:b/>
          <w:sz w:val="28"/>
        </w:rPr>
        <w:t>нований для приостановления предоставления муниципальной услуги или для отказа в предоставлении муниципальной услуги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15.1.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Документы содержат подчистки и исправления текста, не заверенные в поря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>ке, установленном законодательством Российской Федерации;</w:t>
      </w:r>
    </w:p>
    <w:p w:rsidR="00BF5EFA" w:rsidRDefault="00AA0400">
      <w:pPr>
        <w:ind w:firstLine="737"/>
        <w:contextualSpacing/>
      </w:pPr>
      <w:proofErr w:type="gramStart"/>
      <w:r>
        <w:rPr>
          <w:rFonts w:ascii="Tinos" w:eastAsia="Tinos" w:hAnsi="Tinos" w:cs="Tinos"/>
          <w:sz w:val="28"/>
        </w:rPr>
        <w:t>Документы</w:t>
      </w:r>
      <w:proofErr w:type="gramEnd"/>
      <w:r>
        <w:rPr>
          <w:rFonts w:ascii="Tinos" w:eastAsia="Tinos" w:hAnsi="Tinos" w:cs="Tinos"/>
          <w:sz w:val="28"/>
        </w:rPr>
        <w:t xml:space="preserve"> представленные в электронной форме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Некорректное заполнение обязательных полей в форме запроса (отсутствие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полнения, недостоверное, неполное либо неправильное заполнение);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ний;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Несоблюдение установленных статьей 11 Федерального закона от 06.04.2011 № 63-ФЗ "Об электронной подписи" условий признания действительности усиленной квалифицированной электронной подписи;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ления недействительного документа, удостоверяющего личность заявителя, предст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вителя заявителя, недействительного документа, удостоверяющего полномочия представителя заявителя.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lastRenderedPageBreak/>
        <w:t>15.2. Основания для приостановления предоставления услуги отсутств</w:t>
      </w:r>
      <w:r>
        <w:rPr>
          <w:rFonts w:ascii="Tinos" w:eastAsia="Tinos" w:hAnsi="Tinos" w:cs="Tinos"/>
          <w:b/>
          <w:sz w:val="28"/>
        </w:rPr>
        <w:t>у</w:t>
      </w:r>
      <w:r>
        <w:rPr>
          <w:rFonts w:ascii="Tinos" w:eastAsia="Tinos" w:hAnsi="Tinos" w:cs="Tinos"/>
          <w:b/>
          <w:sz w:val="28"/>
        </w:rPr>
        <w:t>ют.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15.3. Перечень оснований для отказа в предоставлении услуги: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услуги подано в уполномоченный орган или орг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низацию, в </w:t>
      </w:r>
      <w:proofErr w:type="gramStart"/>
      <w:r>
        <w:rPr>
          <w:rFonts w:ascii="Tinos" w:eastAsia="Tinos" w:hAnsi="Tinos" w:cs="Tinos"/>
          <w:sz w:val="28"/>
        </w:rPr>
        <w:t>полномочия</w:t>
      </w:r>
      <w:proofErr w:type="gramEnd"/>
      <w:r>
        <w:rPr>
          <w:rFonts w:ascii="Tinos" w:eastAsia="Tinos" w:hAnsi="Tinos" w:cs="Tinos"/>
          <w:sz w:val="28"/>
        </w:rPr>
        <w:t xml:space="preserve"> которых не входит предоставление услуги;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 xml:space="preserve">Не представлены документы, обязанность по представлению которых </w:t>
      </w:r>
      <w:proofErr w:type="gramStart"/>
      <w:r>
        <w:rPr>
          <w:rFonts w:ascii="Tinos" w:eastAsia="Tinos" w:hAnsi="Tinos" w:cs="Tinos"/>
          <w:sz w:val="28"/>
        </w:rPr>
        <w:t>с</w:t>
      </w:r>
      <w:proofErr w:type="gramEnd"/>
      <w:r>
        <w:rPr>
          <w:rFonts w:ascii="Tinos" w:eastAsia="Tinos" w:hAnsi="Tinos" w:cs="Tinos"/>
          <w:sz w:val="28"/>
        </w:rPr>
        <w:t xml:space="preserve"> возл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жена на заявителя;</w:t>
      </w:r>
    </w:p>
    <w:p w:rsidR="00BF5EFA" w:rsidRDefault="00AA0400">
      <w:pPr>
        <w:ind w:firstLine="737"/>
        <w:contextualSpacing/>
      </w:pPr>
      <w:proofErr w:type="gramStart"/>
      <w:r>
        <w:rPr>
          <w:rFonts w:ascii="Tinos" w:eastAsia="Tinos" w:hAnsi="Tinos" w:cs="Tinos"/>
          <w:sz w:val="28"/>
        </w:rPr>
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прос, свидетельствующего об отсутствии документа и (или) информации, необход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мых для проведения переустройства и (или) перепланировки помещения в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квартирном доме, если соответствующий документ не был представлен заявителем по собственной инициативе.</w:t>
      </w:r>
      <w:proofErr w:type="gramEnd"/>
      <w:r>
        <w:rPr>
          <w:rFonts w:ascii="Tinos" w:eastAsia="Tinos" w:hAnsi="Tinos" w:cs="Tinos"/>
          <w:sz w:val="28"/>
        </w:rPr>
        <w:t xml:space="preserve"> </w:t>
      </w:r>
      <w:proofErr w:type="gramStart"/>
      <w:r>
        <w:rPr>
          <w:rFonts w:ascii="Tinos" w:eastAsia="Tinos" w:hAnsi="Tinos" w:cs="Tinos"/>
          <w:sz w:val="28"/>
        </w:rPr>
        <w:t>Отказ в предоставлении услуги по указанному основ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нию допускается в случае, если Уполномоченный орган после получения такого 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вета уведомил заявителя о получении такого ответа, предложил заявителю предст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вить документ и (или) информацию, необходимые для предоставления услуги в соо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ветствии с частью 2.1 статьи 26 Жилищного Кодекса, и не получил от заявителя 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кие документ и (или) информацию в течение 15 рабочих дней со дня</w:t>
      </w:r>
      <w:proofErr w:type="gramEnd"/>
      <w:r>
        <w:rPr>
          <w:rFonts w:ascii="Tinos" w:eastAsia="Tinos" w:hAnsi="Tinos" w:cs="Tinos"/>
          <w:sz w:val="28"/>
        </w:rPr>
        <w:t xml:space="preserve"> направления уведомления;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BF5EFA" w:rsidRDefault="00AA0400">
      <w:pPr>
        <w:ind w:firstLine="737"/>
        <w:contextualSpacing/>
      </w:pPr>
      <w:r>
        <w:rPr>
          <w:rFonts w:ascii="Tinos" w:eastAsia="Tinos" w:hAnsi="Tinos" w:cs="Tinos"/>
          <w:sz w:val="28"/>
        </w:rPr>
        <w:t>Отсутствие решения о согласовании проведения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помещения в многоквартирном доме;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15.4. Перечень оснований для отказа в приеме запроса о предоставлении муниципальной услуги и документов, необходимых для предоставления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услуги, и исчерпывающий перечень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для отказа в предоставлении муниципальной услуги приведен в приложении № 4 к настоящему администр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тивному регламенту.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III. Состав, последовательность и сроки выполнения административных процедур</w:t>
      </w:r>
    </w:p>
    <w:p w:rsidR="00BF5EFA" w:rsidRDefault="00AA0400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Перечень осуществляемых при предоставлении муниципальной услуги административных процедур.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1) профилирование заявителя;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2) прием запроса и документов и (или) информации, необходимых для пред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ставления муниципальной услуги;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3) межведомственное информационное взаимодействие; 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4) принятие решения о предоставлении (об отказе в предоставлении)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услуги;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5) предоставление результата муниципальной услуги.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lastRenderedPageBreak/>
        <w:t>IV. Способы информирования заявителя об изменении статуса рассмотр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запроса о предоставлении муниципальной услуги</w:t>
      </w:r>
    </w:p>
    <w:p w:rsidR="00BF5EFA" w:rsidRDefault="00AA0400">
      <w:pPr>
        <w:ind w:firstLine="709"/>
        <w:contextualSpacing/>
      </w:pPr>
      <w:r>
        <w:rPr>
          <w:rFonts w:ascii="Tinos" w:eastAsia="Tinos" w:hAnsi="Tinos" w:cs="Tinos"/>
          <w:sz w:val="28"/>
        </w:rPr>
        <w:t>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фону. </w:t>
      </w:r>
    </w:p>
    <w:p w:rsidR="00BF5EFA" w:rsidRDefault="00AA0400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1</w:t>
      </w:r>
    </w:p>
    <w:p w:rsidR="00BF5EFA" w:rsidRDefault="00AA0400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F5EFA" w:rsidRDefault="00AA0400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F5EFA" w:rsidRDefault="00BF5EFA">
      <w:pPr>
        <w:contextualSpacing/>
        <w:rPr>
          <w:rFonts w:ascii="Tinos" w:eastAsia="Tinos" w:hAnsi="Tinos" w:cs="Tinos"/>
          <w:b/>
          <w:sz w:val="28"/>
          <w:highlight w:val="white"/>
        </w:rPr>
      </w:pPr>
    </w:p>
    <w:p w:rsidR="00BF5EFA" w:rsidRDefault="00AA0400">
      <w:pPr>
        <w:contextualSpacing/>
        <w:jc w:val="center"/>
      </w:pPr>
      <w:r>
        <w:rPr>
          <w:rFonts w:ascii="Tinos" w:eastAsia="Tinos" w:hAnsi="Tinos" w:cs="Tinos"/>
          <w:b/>
          <w:sz w:val="28"/>
          <w:highlight w:val="white"/>
        </w:rPr>
        <w:t>Перечень условных сокращений</w:t>
      </w:r>
    </w:p>
    <w:p w:rsidR="00BF5EFA" w:rsidRDefault="00BF5EFA">
      <w:pPr>
        <w:ind w:firstLine="708"/>
        <w:contextualSpacing/>
        <w:rPr>
          <w:rFonts w:ascii="Tinos" w:eastAsia="Tinos" w:hAnsi="Tinos" w:cs="Tinos"/>
          <w:sz w:val="28"/>
          <w:highlight w:val="white"/>
        </w:rPr>
      </w:pPr>
    </w:p>
    <w:p w:rsidR="00BF5EFA" w:rsidRDefault="00AA0400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Заявитель:</w:t>
      </w:r>
    </w:p>
    <w:p w:rsidR="00BF5EFA" w:rsidRDefault="00AA0400">
      <w:pPr>
        <w:ind w:firstLine="708"/>
        <w:contextualSpacing/>
      </w:pPr>
      <w:proofErr w:type="gramStart"/>
      <w:r>
        <w:rPr>
          <w:rFonts w:ascii="Tinos" w:eastAsia="Tinos" w:hAnsi="Tinos" w:cs="Tinos"/>
          <w:sz w:val="28"/>
          <w:highlight w:val="white"/>
        </w:rPr>
        <w:t>- физические или юридические лица, собственник, собственники (в случае если помещение находится в общей собственности двух и более лиц, и если ни один из собственников либо иных лиц не уполномочен в установленном порядке предста</w:t>
      </w:r>
      <w:r>
        <w:rPr>
          <w:rFonts w:ascii="Tinos" w:eastAsia="Tinos" w:hAnsi="Tinos" w:cs="Tinos"/>
          <w:sz w:val="28"/>
          <w:highlight w:val="white"/>
        </w:rPr>
        <w:t>в</w:t>
      </w:r>
      <w:r>
        <w:rPr>
          <w:rFonts w:ascii="Tinos" w:eastAsia="Tinos" w:hAnsi="Tinos" w:cs="Tinos"/>
          <w:sz w:val="28"/>
          <w:highlight w:val="white"/>
        </w:rPr>
        <w:t>лять их интересы) или наниматель жилого помещения по договору социального на</w:t>
      </w:r>
      <w:r>
        <w:rPr>
          <w:rFonts w:ascii="Tinos" w:eastAsia="Tinos" w:hAnsi="Tinos" w:cs="Tinos"/>
          <w:sz w:val="28"/>
          <w:highlight w:val="white"/>
        </w:rPr>
        <w:t>й</w:t>
      </w:r>
      <w:r>
        <w:rPr>
          <w:rFonts w:ascii="Tinos" w:eastAsia="Tinos" w:hAnsi="Tinos" w:cs="Tinos"/>
          <w:sz w:val="28"/>
          <w:highlight w:val="white"/>
        </w:rPr>
        <w:t>ма соответствующего помещения (в случае, когда они в установленном порядке уполномочены собственником на проведение переустройства и (или) перепланиро</w:t>
      </w:r>
      <w:r>
        <w:rPr>
          <w:rFonts w:ascii="Tinos" w:eastAsia="Tinos" w:hAnsi="Tinos" w:cs="Tinos"/>
          <w:sz w:val="28"/>
          <w:highlight w:val="white"/>
        </w:rPr>
        <w:t>в</w:t>
      </w:r>
      <w:r>
        <w:rPr>
          <w:rFonts w:ascii="Tinos" w:eastAsia="Tinos" w:hAnsi="Tinos" w:cs="Tinos"/>
          <w:sz w:val="28"/>
          <w:highlight w:val="white"/>
        </w:rPr>
        <w:t>ки</w:t>
      </w:r>
      <w:proofErr w:type="gramEnd"/>
      <w:r>
        <w:rPr>
          <w:rFonts w:ascii="Tinos" w:eastAsia="Tinos" w:hAnsi="Tinos" w:cs="Tinos"/>
          <w:sz w:val="28"/>
          <w:highlight w:val="white"/>
        </w:rPr>
        <w:t xml:space="preserve"> жилого помещения в многоквартирном доме). </w:t>
      </w:r>
    </w:p>
    <w:p w:rsidR="00BF5EFA" w:rsidRDefault="00AA0400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- уполномоченный представитель заявителя, действующий в соответствии с полномочиями, подтверждаемыми в установленном законом порядке.</w:t>
      </w:r>
    </w:p>
    <w:p w:rsidR="00BF5EFA" w:rsidRDefault="00AA0400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Запрос – заявление о предоставлении муниципальной услуги «Согласование проведения переустройства и (или) перепланировки помещения в многоквартирном доме»;</w:t>
      </w:r>
    </w:p>
    <w:p w:rsidR="00BF5EFA" w:rsidRDefault="00AA0400">
      <w:pPr>
        <w:contextualSpacing/>
      </w:pPr>
      <w:r>
        <w:rPr>
          <w:rFonts w:ascii="Tinos" w:eastAsia="Tinos" w:hAnsi="Tinos" w:cs="Tinos"/>
          <w:sz w:val="28"/>
          <w:highlight w:val="white"/>
        </w:rPr>
        <w:t>МФЦ – многофункциональный центр предоставления государственных и м</w:t>
      </w:r>
      <w:r>
        <w:rPr>
          <w:rFonts w:ascii="Tinos" w:eastAsia="Tinos" w:hAnsi="Tinos" w:cs="Tinos"/>
          <w:sz w:val="28"/>
          <w:highlight w:val="white"/>
        </w:rPr>
        <w:t>у</w:t>
      </w:r>
      <w:r>
        <w:rPr>
          <w:rFonts w:ascii="Tinos" w:eastAsia="Tinos" w:hAnsi="Tinos" w:cs="Tinos"/>
          <w:sz w:val="28"/>
          <w:highlight w:val="white"/>
        </w:rPr>
        <w:t>ниципальных услуг;</w:t>
      </w:r>
    </w:p>
    <w:p w:rsidR="00BF5EFA" w:rsidRDefault="00AA0400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ЕПГУ – федеральная государственная информационная система «Единый по</w:t>
      </w:r>
      <w:r>
        <w:rPr>
          <w:rFonts w:ascii="Tinos" w:eastAsia="Tinos" w:hAnsi="Tinos" w:cs="Tinos"/>
          <w:sz w:val="28"/>
          <w:highlight w:val="white"/>
        </w:rPr>
        <w:t>р</w:t>
      </w:r>
      <w:r>
        <w:rPr>
          <w:rFonts w:ascii="Tinos" w:eastAsia="Tinos" w:hAnsi="Tinos" w:cs="Tinos"/>
          <w:sz w:val="28"/>
          <w:highlight w:val="white"/>
        </w:rPr>
        <w:t>тал государственных и муниципальных услуг (функций)»;</w:t>
      </w:r>
    </w:p>
    <w:p w:rsidR="00BF5EFA" w:rsidRDefault="00AA0400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Уполномоченный орган – орган местного самоуправления муниципального о</w:t>
      </w:r>
      <w:r>
        <w:rPr>
          <w:rFonts w:ascii="Tinos" w:eastAsia="Tinos" w:hAnsi="Tinos" w:cs="Tinos"/>
          <w:sz w:val="28"/>
          <w:highlight w:val="white"/>
        </w:rPr>
        <w:t>б</w:t>
      </w:r>
      <w:r>
        <w:rPr>
          <w:rFonts w:ascii="Tinos" w:eastAsia="Tinos" w:hAnsi="Tinos" w:cs="Tinos"/>
          <w:sz w:val="28"/>
          <w:highlight w:val="white"/>
        </w:rPr>
        <w:t xml:space="preserve">разования Оренбургской области. </w:t>
      </w:r>
    </w:p>
    <w:p w:rsidR="00BF5EFA" w:rsidRDefault="00BF5EFA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AA0400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2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F5EFA" w:rsidRDefault="00BF5EFA">
      <w:pPr>
        <w:jc w:val="right"/>
        <w:rPr>
          <w:rFonts w:ascii="Tinos" w:eastAsia="Tinos" w:hAnsi="Tinos" w:cs="Tinos"/>
          <w:highlight w:val="white"/>
        </w:rPr>
      </w:pPr>
    </w:p>
    <w:p w:rsidR="00BF5EFA" w:rsidRDefault="00AA0400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Идентификаторы категорий (признаков) заявителей</w:t>
      </w:r>
    </w:p>
    <w:p w:rsidR="00BF5EFA" w:rsidRDefault="00BF5EFA">
      <w:pPr>
        <w:jc w:val="right"/>
        <w:rPr>
          <w:rFonts w:ascii="Tinos" w:eastAsia="Tinos" w:hAnsi="Tinos" w:cs="Tinos"/>
          <w:highlight w:val="white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707"/>
        <w:gridCol w:w="1994"/>
        <w:gridCol w:w="4872"/>
      </w:tblGrid>
      <w:tr w:rsidR="00BF5EFA">
        <w:trPr>
          <w:trHeight w:val="102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sz w:val="20"/>
                <w:highlight w:val="white"/>
              </w:rPr>
              <w:t>/п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Идентификаторы категорий (пр</w:t>
            </w: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знаков) заявителей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Результат предоставления муниципальной услуги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</w:t>
            </w:r>
          </w:p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переустройства и (или) перепланировки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t>01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 обращается за с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гласованием переустройства и (или) перепланировки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t>02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 обращ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ется за согласованием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устройства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нировки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t>03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 обращается за согласованием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устройства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нировки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t>04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hd w:val="clear" w:color="auto" w:fill="FFF5CE"/>
              </w:rPr>
              <w:t>5.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согласованием акта завершения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нировке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t>05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6.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t>06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7.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 xml:space="preserve">репланировке помещения в </w:t>
            </w:r>
            <w:r>
              <w:rPr>
                <w:rFonts w:ascii="Tinos" w:eastAsia="Tinos" w:hAnsi="Tinos" w:cs="Tinos"/>
                <w:sz w:val="20"/>
              </w:rPr>
              <w:lastRenderedPageBreak/>
              <w:t>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07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8.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  <w:sz w:val="20"/>
                <w:highlight w:val="white"/>
              </w:rPr>
              <w:t>08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BF5EFA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9.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согласованием акта завершения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нировке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09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  <w:tr w:rsidR="00BF5EFA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10.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10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  <w:tr w:rsidR="00BF5EFA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11.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11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  <w:tr w:rsidR="00BF5EFA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12.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12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</w:tbl>
    <w:p w:rsidR="00BF5EFA" w:rsidRDefault="00BF5EFA">
      <w:pPr>
        <w:rPr>
          <w:rFonts w:ascii="Tinos" w:eastAsia="Tinos" w:hAnsi="Tinos" w:cs="Tinos"/>
          <w:b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AA0400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3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lastRenderedPageBreak/>
        <w:t>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Исчерпывающий перечень документов, необходимых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</w:t>
      </w:r>
    </w:p>
    <w:p w:rsidR="00BF5EFA" w:rsidRDefault="00BF5EFA">
      <w:pPr>
        <w:jc w:val="right"/>
        <w:rPr>
          <w:rFonts w:ascii="Tinos" w:eastAsia="Tinos" w:hAnsi="Tinos" w:cs="Tinos"/>
          <w:highlight w:val="white"/>
        </w:rPr>
      </w:pPr>
    </w:p>
    <w:tbl>
      <w:tblPr>
        <w:tblW w:w="0" w:type="auto"/>
        <w:tblInd w:w="-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21"/>
        <w:gridCol w:w="1058"/>
        <w:gridCol w:w="1441"/>
        <w:gridCol w:w="1480"/>
        <w:gridCol w:w="975"/>
        <w:gridCol w:w="2550"/>
      </w:tblGrid>
      <w:tr w:rsidR="00BF5EF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>/п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Наименование документов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Идент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ков) з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явителей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собы обращ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 предоставляе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ся: Обязател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ь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но/ по иници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средством МИВ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Форма докуме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та утве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ждена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ным 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гламе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вания)</w:t>
            </w:r>
          </w:p>
        </w:tc>
      </w:tr>
      <w:tr w:rsidR="00BF5EFA">
        <w:tc>
          <w:tcPr>
            <w:tcW w:w="10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jc w:val="center"/>
            </w:pPr>
            <w:r>
              <w:rPr>
                <w:rFonts w:ascii="TimesNewRoman" w:eastAsia="TimesNewRoman" w:hAnsi="TimesNewRoman" w:cs="TimesNewRoman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счерпывающий перечень документов, необходимых в соответствии с законодательными или иными нормати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ными правовыми актами для предоставления муниципальной услуги, которые заявитель должен представить самосто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тельно</w:t>
            </w:r>
          </w:p>
        </w:tc>
      </w:tr>
      <w:tr w:rsidR="00BF5EF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Заявление о предоставлении муниципальной услуги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к Приказу № 240/</w:t>
            </w:r>
            <w:proofErr w:type="spellStart"/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пр</w:t>
            </w:r>
            <w:proofErr w:type="spellEnd"/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>, 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№ 9 к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ному 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гламенту</w:t>
            </w:r>
          </w:p>
          <w:p w:rsidR="00BF5EFA" w:rsidRDefault="00BF5EFA">
            <w:pPr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F5EF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формирование заявления осуществляется посре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ством заполнения интера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тивной формы на ЕПГУ</w:t>
            </w:r>
          </w:p>
        </w:tc>
      </w:tr>
      <w:tr w:rsidR="00BF5EF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F5EF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</w:t>
            </w:r>
          </w:p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ставителя заявителя)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F5EF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ной учетной записи</w:t>
            </w:r>
          </w:p>
        </w:tc>
      </w:tr>
      <w:tr w:rsidR="00BF5EF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BF5EF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04, 08, 12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F5EF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ширением DOC, DOCX, JPEG, JPG, BMP, PNG, PDF, XML, RAR, ZIP, 7z, </w:t>
            </w: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SIG Максимально допуст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мый размер файла – 5 Мб</w:t>
            </w:r>
          </w:p>
        </w:tc>
      </w:tr>
      <w:tr w:rsidR="00BF5EFA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ная копия, 1 экземпляр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кументы на помещение (в случае отсутствия сведений в ЕГРН)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F5EFA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Согласие в письменной форме всех членов семьи нанимателя (в том числе временно отсутствующих членов семьи нанимателя), занимающих переустраив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емое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мое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жилое помещение на основании договора соц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ального найма (в случае, если заявителем является уполномоченный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наймод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телем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на представление предусмотренных насто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щим пунктом документов наниматель переустраива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жилого помещения по договору социального на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й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ма)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Подготовленный и офор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ленный в установленном порядке проект переустро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й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ства и (или) перепланировки переустраиваемого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перепланируемого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ме, а если переустройство и (или) перепланировка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мещения в многоквартирном доме невозможны без пр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соединения к данному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мещению части общего имущества в многокварти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доме, также протокол общего собрания собстве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ников помещений в мног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квартирном доме о согласии всех собственников пом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щений в многоквартирном доме на такие</w:t>
            </w:r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переустро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й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ство и (или) перепланировку помещения в многокварти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доме, предусмотренном частью 2 статьи 40 Жили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ного Кодекса</w:t>
            </w:r>
          </w:p>
          <w:p w:rsidR="00BF5EFA" w:rsidRDefault="00BF5EFA">
            <w:pPr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F5EFA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7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Технический план перепл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нированного помещения, подготовленный в соотве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ствии с Федеральным зак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от 13.07.2015 № 218-ФЗ "О государственной рег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страции недвижимости"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05, 06, 07, 08, 09, 10, 11, 12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8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сональных данных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№ 8 к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ному 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гламенту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 требуется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 требуется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F5EFA">
        <w:trPr>
          <w:trHeight w:val="1052"/>
        </w:trPr>
        <w:tc>
          <w:tcPr>
            <w:tcW w:w="10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pStyle w:val="af5"/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движимости об основных характеристиках и зарег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стрированных правах на переустраиваемое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перепланируемое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в многоквартирном доме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Технический паспорт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устраиваемого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планируемого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помещения в многоквартирном доме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запрашивается посре</w:t>
            </w:r>
            <w:r>
              <w:rPr>
                <w:rFonts w:ascii="Tinos" w:eastAsia="Tinos" w:hAnsi="Tinos" w:cs="Tinos"/>
                <w:highlight w:val="white"/>
              </w:rPr>
              <w:t>д</w:t>
            </w:r>
            <w:r>
              <w:rPr>
                <w:rFonts w:ascii="Tinos" w:eastAsia="Tinos" w:hAnsi="Tinos" w:cs="Tinos"/>
                <w:highlight w:val="white"/>
              </w:rPr>
              <w:t>ством СМЭВ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Заключение органа по охране памятников архите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туры, истории и культуры о допустимости проведения переустройства и (или)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репланировки помещения в многоквартирном доме, если такое помещение или дом, в котором оно находится, 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ляется памятником архите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туры, истории или культуры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номоченный </w:t>
            </w: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обл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обл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BF5EFA">
        <w:trPr>
          <w:trHeight w:val="18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обл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BF5EFA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лей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02, 06, 10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дических лиц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03, 07, 11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F5EFA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BF5EF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</w:tbl>
    <w:p w:rsidR="00BF5EFA" w:rsidRDefault="00AA0400">
      <w:r>
        <w:rPr>
          <w:rFonts w:ascii="Tinos" w:eastAsia="Tinos" w:hAnsi="Tinos" w:cs="Tinos"/>
          <w:b/>
          <w:highlight w:val="white"/>
        </w:rPr>
        <w:tab/>
      </w:r>
    </w:p>
    <w:p w:rsidR="00BF5EFA" w:rsidRDefault="00BF5EFA">
      <w:pPr>
        <w:jc w:val="center"/>
        <w:rPr>
          <w:rFonts w:ascii="Tinos" w:eastAsia="Tinos" w:hAnsi="Tinos" w:cs="Tinos"/>
          <w:highlight w:val="white"/>
        </w:rPr>
      </w:pPr>
    </w:p>
    <w:p w:rsidR="00BF5EFA" w:rsidRDefault="00BF5EFA">
      <w:pPr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AA0400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4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F5EFA" w:rsidRDefault="00AA0400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Исчерпывающий перечень оснований</w:t>
      </w:r>
    </w:p>
    <w:p w:rsidR="00BF5EFA" w:rsidRDefault="00AA0400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отказа в приеме запроса и документов, необходимых</w:t>
      </w:r>
    </w:p>
    <w:p w:rsidR="00BF5EFA" w:rsidRDefault="00AA0400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услуги, оснований для приостановл</w:t>
      </w:r>
      <w:r>
        <w:rPr>
          <w:rFonts w:ascii="Tinos" w:eastAsia="Tinos" w:hAnsi="Tinos" w:cs="Tinos"/>
          <w:b/>
          <w:sz w:val="28"/>
          <w:highlight w:val="white"/>
        </w:rPr>
        <w:t>е</w:t>
      </w:r>
      <w:r>
        <w:rPr>
          <w:rFonts w:ascii="Tinos" w:eastAsia="Tinos" w:hAnsi="Tinos" w:cs="Tinos"/>
          <w:b/>
          <w:sz w:val="28"/>
          <w:highlight w:val="white"/>
        </w:rPr>
        <w:t>ния предоставления муниципальной услуги или отказа в предоставлении мун</w:t>
      </w:r>
      <w:r>
        <w:rPr>
          <w:rFonts w:ascii="Tinos" w:eastAsia="Tinos" w:hAnsi="Tinos" w:cs="Tinos"/>
          <w:b/>
          <w:sz w:val="28"/>
          <w:highlight w:val="white"/>
        </w:rPr>
        <w:t>и</w:t>
      </w:r>
      <w:r>
        <w:rPr>
          <w:rFonts w:ascii="Tinos" w:eastAsia="Tinos" w:hAnsi="Tinos" w:cs="Tinos"/>
          <w:b/>
          <w:sz w:val="28"/>
          <w:highlight w:val="white"/>
        </w:rPr>
        <w:t>ципальной услуги</w:t>
      </w:r>
    </w:p>
    <w:p w:rsidR="00BF5EFA" w:rsidRDefault="00BF5EFA">
      <w:pPr>
        <w:rPr>
          <w:rFonts w:ascii="Tinos" w:eastAsia="Tinos" w:hAnsi="Tinos" w:cs="Tinos"/>
          <w:b/>
          <w:highlight w:val="white"/>
        </w:rPr>
      </w:pPr>
    </w:p>
    <w:tbl>
      <w:tblPr>
        <w:tblW w:w="0" w:type="auto"/>
        <w:tblInd w:w="-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727"/>
        <w:gridCol w:w="2191"/>
      </w:tblGrid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lastRenderedPageBreak/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highlight w:val="white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highlight w:val="white"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F5EFA" w:rsidRDefault="00AA0400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  <w:highlight w:val="white"/>
              </w:rPr>
              <w:t>и</w:t>
            </w:r>
            <w:r>
              <w:rPr>
                <w:rFonts w:ascii="Tinos" w:eastAsia="Tinos" w:hAnsi="Tinos" w:cs="Tinos"/>
                <w:b/>
                <w:highlight w:val="white"/>
              </w:rPr>
              <w:t>знаков) заявит</w:t>
            </w:r>
            <w:r>
              <w:rPr>
                <w:rFonts w:ascii="Tinos" w:eastAsia="Tinos" w:hAnsi="Tinos" w:cs="Tinos"/>
                <w:b/>
                <w:highlight w:val="white"/>
              </w:rPr>
              <w:t>е</w:t>
            </w:r>
            <w:r>
              <w:rPr>
                <w:rFonts w:ascii="Tinos" w:eastAsia="Tinos" w:hAnsi="Tinos" w:cs="Tinos"/>
                <w:b/>
                <w:highlight w:val="white"/>
              </w:rPr>
              <w:t>лей</w:t>
            </w:r>
          </w:p>
        </w:tc>
      </w:tr>
      <w:tr w:rsidR="00BF5EFA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</w:t>
            </w:r>
            <w:r>
              <w:rPr>
                <w:rFonts w:ascii="Tinos" w:eastAsia="Tinos" w:hAnsi="Tinos" w:cs="Tinos"/>
              </w:rPr>
              <w:t>ю</w:t>
            </w:r>
            <w:r>
              <w:rPr>
                <w:rFonts w:ascii="Tinos" w:eastAsia="Tinos" w:hAnsi="Tinos" w:cs="Tinos"/>
              </w:rPr>
              <w:t>щий полномочия представителя заявителя, в случае обращения за пред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ставлением услуги указанным лицом)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 xml:space="preserve">2.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Документы</w:t>
            </w:r>
            <w:proofErr w:type="gramEnd"/>
            <w:r>
              <w:rPr>
                <w:rFonts w:ascii="Tinos" w:eastAsia="Tinos" w:hAnsi="Tinos" w:cs="Tinos"/>
              </w:rPr>
              <w:t xml:space="preserve"> представленные в электронной форме содержат поврежд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ния, наличие которых не позволяет в полном объеме получить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цию и сведения, содержащиеся в документах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Некорректное заполнение обязательных полей в форме запроса (отсу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ствие заполнения, недостоверное, неполное либо неправильное заполн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 xml:space="preserve">5.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</w:t>
            </w:r>
            <w:r>
              <w:rPr>
                <w:rFonts w:ascii="Tinos" w:eastAsia="Tinos" w:hAnsi="Tinos" w:cs="Tinos"/>
              </w:rPr>
              <w:t>в</w:t>
            </w:r>
            <w:r>
              <w:rPr>
                <w:rFonts w:ascii="Tinos" w:eastAsia="Tinos" w:hAnsi="Tinos" w:cs="Tinos"/>
              </w:rPr>
              <w:t>ленных требований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Несоблюдение установленных статьей 11 Федерального закона от 06.04.2011 № 63-ФЗ "Об электронной подписи" условий признания де</w:t>
            </w:r>
            <w:r>
              <w:rPr>
                <w:rFonts w:ascii="Tinos" w:eastAsia="Tinos" w:hAnsi="Tinos" w:cs="Tinos"/>
              </w:rPr>
              <w:t>й</w:t>
            </w:r>
            <w:r>
              <w:rPr>
                <w:rFonts w:ascii="Tinos" w:eastAsia="Tinos" w:hAnsi="Tinos" w:cs="Tinos"/>
              </w:rPr>
              <w:t>ствительности усиленной квалифицированной электронной подписи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Отсутствие либо отказ в предоставлении заявителем оригинала докуме</w:t>
            </w:r>
            <w:r>
              <w:rPr>
                <w:rFonts w:ascii="Tinos" w:eastAsia="Tinos" w:hAnsi="Tinos" w:cs="Tinos"/>
              </w:rPr>
              <w:t>н</w:t>
            </w:r>
            <w:r>
              <w:rPr>
                <w:rFonts w:ascii="Tinos" w:eastAsia="Tinos" w:hAnsi="Tinos" w:cs="Tinos"/>
              </w:rPr>
              <w:t>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мента, удостоверяющего полномочия представителя заявителя.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Основания для приостановления в предоставлении муниципальной усл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 xml:space="preserve">Заявление о предоставлении услуги подано в уполномоченный орган или организацию, в </w:t>
            </w:r>
            <w:proofErr w:type="gramStart"/>
            <w:r>
              <w:rPr>
                <w:rFonts w:ascii="Tinos" w:eastAsia="Tinos" w:hAnsi="Tinos" w:cs="Tinos"/>
              </w:rPr>
              <w:t>полномочия</w:t>
            </w:r>
            <w:proofErr w:type="gramEnd"/>
            <w:r>
              <w:rPr>
                <w:rFonts w:ascii="Tinos" w:eastAsia="Tinos" w:hAnsi="Tinos" w:cs="Tinos"/>
              </w:rPr>
              <w:t xml:space="preserve"> которых не входит предоставление услуги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 xml:space="preserve">Не представлены документы, обязанность по представлению которых </w:t>
            </w:r>
            <w:proofErr w:type="gramStart"/>
            <w:r>
              <w:rPr>
                <w:rFonts w:ascii="Tinos" w:eastAsia="Tinos" w:hAnsi="Tinos" w:cs="Tinos"/>
              </w:rPr>
              <w:t>с</w:t>
            </w:r>
            <w:proofErr w:type="gramEnd"/>
            <w:r>
              <w:rPr>
                <w:rFonts w:ascii="Tinos" w:eastAsia="Tinos" w:hAnsi="Tinos" w:cs="Tinos"/>
              </w:rPr>
              <w:t xml:space="preserve"> возложена на заявителя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 на межведомственный запрос, свидетельствующего об отсутствии документа и (или) информации, необходимых для проведения пер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lastRenderedPageBreak/>
              <w:t>устройства и (или) перепланировки помещения в многоквартирном доме, если соответствующий документ не был представлен заявителем по со</w:t>
            </w:r>
            <w:r>
              <w:rPr>
                <w:rFonts w:ascii="Tinos" w:eastAsia="Tinos" w:hAnsi="Tinos" w:cs="Tinos"/>
              </w:rPr>
              <w:t>б</w:t>
            </w:r>
            <w:r>
              <w:rPr>
                <w:rFonts w:ascii="Tinos" w:eastAsia="Tinos" w:hAnsi="Tinos" w:cs="Tinos"/>
              </w:rPr>
              <w:t>ственной инициативе.</w:t>
            </w:r>
            <w:proofErr w:type="gramEnd"/>
            <w:r>
              <w:rPr>
                <w:rFonts w:ascii="Tinos" w:eastAsia="Tinos" w:hAnsi="Tinos" w:cs="Tinos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</w:rPr>
              <w:t>Отказ в предоставлении услуги по указанному о</w:t>
            </w:r>
            <w:r>
              <w:rPr>
                <w:rFonts w:ascii="Tinos" w:eastAsia="Tinos" w:hAnsi="Tinos" w:cs="Tinos"/>
              </w:rPr>
              <w:t>с</w:t>
            </w:r>
            <w:r>
              <w:rPr>
                <w:rFonts w:ascii="Tinos" w:eastAsia="Tinos" w:hAnsi="Tinos" w:cs="Tinos"/>
              </w:rPr>
              <w:t>нованию допускается в случае, если Уполномоченный орган после пол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чения такого ответа уведомил заявителя о получении такого ответа, предложил заявителю представить документ и (или) информацию, нео</w:t>
            </w:r>
            <w:r>
              <w:rPr>
                <w:rFonts w:ascii="Tinos" w:eastAsia="Tinos" w:hAnsi="Tinos" w:cs="Tinos"/>
              </w:rPr>
              <w:t>б</w:t>
            </w:r>
            <w:r>
              <w:rPr>
                <w:rFonts w:ascii="Tinos" w:eastAsia="Tinos" w:hAnsi="Tinos" w:cs="Tinos"/>
              </w:rPr>
              <w:t>ходимые для предоставления услуги в соответствии с частью 2.1 статьи 26 Жилищного Кодекса, и не получил от заявителя такие документ и (или) информацию в течение 15 рабочих дней со дня</w:t>
            </w:r>
            <w:proofErr w:type="gramEnd"/>
            <w:r>
              <w:rPr>
                <w:rFonts w:ascii="Tinos" w:eastAsia="Tinos" w:hAnsi="Tinos" w:cs="Tinos"/>
              </w:rPr>
              <w:t xml:space="preserve"> направления ув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домления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lastRenderedPageBreak/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</w:rPr>
              <w:t>Документы (сведения), представленные заявителем, противоречат док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ментам (сведениям), полученным в рамках межведомственного взаим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действия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5.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Несоответствие проекта переустройства и (или) перепланировки пом</w:t>
            </w:r>
            <w:r>
              <w:rPr>
                <w:rFonts w:ascii="Tinos" w:eastAsia="Tinos" w:hAnsi="Tinos" w:cs="Tinos"/>
                <w:highlight w:val="white"/>
              </w:rPr>
              <w:t>е</w:t>
            </w:r>
            <w:r>
              <w:rPr>
                <w:rFonts w:ascii="Tinos" w:eastAsia="Tinos" w:hAnsi="Tinos" w:cs="Tinos"/>
                <w:highlight w:val="white"/>
              </w:rPr>
              <w:t>щения в многоквартирном доме требованиям законодательства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01, 02, 03, 04</w:t>
            </w:r>
          </w:p>
        </w:tc>
      </w:tr>
      <w:tr w:rsidR="00BF5E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Отсутствие решения о согласовании проведения переустройства и (или) перепланировки помещения в многоквартирном доме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EFA" w:rsidRDefault="00AA0400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05, 06, 07, 08, 09, 10, 11, 12</w:t>
            </w:r>
          </w:p>
        </w:tc>
      </w:tr>
    </w:tbl>
    <w:p w:rsidR="00BF5EFA" w:rsidRDefault="00BF5EFA">
      <w:pPr>
        <w:rPr>
          <w:rFonts w:ascii="Tinos" w:eastAsia="Tinos" w:hAnsi="Tinos" w:cs="Tinos"/>
          <w:b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Формы документов, необходимых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</w:t>
      </w:r>
      <w:r>
        <w:rPr>
          <w:rFonts w:ascii="Tinos" w:eastAsia="Tinos" w:hAnsi="Tinos" w:cs="Tinos"/>
          <w:sz w:val="28"/>
          <w:highlight w:val="white"/>
        </w:rPr>
        <w:t>риложение № 5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>(на имя руководителя Уполномоченного органа)</w:t>
      </w:r>
      <w:r>
        <w:rPr>
          <w:rFonts w:ascii="Tinos" w:eastAsia="Tinos" w:hAnsi="Tinos" w:cs="Tinos"/>
          <w:highlight w:val="white"/>
        </w:rPr>
        <w:t xml:space="preserve"> 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от _________________________________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 xml:space="preserve">(Ф.И.О. заявителя/представителя, наименование ЮЛ) </w:t>
      </w:r>
    </w:p>
    <w:p w:rsidR="00BF5EFA" w:rsidRDefault="00BF5EFA">
      <w:pPr>
        <w:pStyle w:val="aff3"/>
        <w:ind w:left="4961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lastRenderedPageBreak/>
        <w:t>___________________________________</w:t>
      </w:r>
    </w:p>
    <w:p w:rsidR="00BF5EFA" w:rsidRDefault="00AA0400">
      <w:pPr>
        <w:pStyle w:val="aff3"/>
        <w:ind w:left="4961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(реквизиты документа, удостоверяющего личность/ </w:t>
      </w:r>
      <w:proofErr w:type="gramEnd"/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 xml:space="preserve">подтверждающего полномочия представителя заявителя) </w:t>
      </w:r>
    </w:p>
    <w:p w:rsidR="00BF5EFA" w:rsidRDefault="00AA0400">
      <w:pPr>
        <w:pStyle w:val="aff3"/>
        <w:ind w:left="4961"/>
      </w:pPr>
      <w:proofErr w:type="gramStart"/>
      <w:r>
        <w:rPr>
          <w:rFonts w:ascii="Tinos" w:eastAsia="Tinos" w:hAnsi="Tinos" w:cs="Tinos"/>
          <w:highlight w:val="white"/>
        </w:rPr>
        <w:t>зарегистрированного</w:t>
      </w:r>
      <w:proofErr w:type="gramEnd"/>
      <w:r>
        <w:rPr>
          <w:rFonts w:ascii="Tinos" w:eastAsia="Tinos" w:hAnsi="Tinos" w:cs="Tinos"/>
          <w:highlight w:val="white"/>
        </w:rPr>
        <w:t xml:space="preserve"> по адресу: 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 xml:space="preserve">телефон: 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Уведомление о согласовании акта завершения работ по переустройству и (или) перепланировке помещения в многоквартирном доме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От </w:t>
      </w:r>
      <w:r>
        <w:rPr>
          <w:rFonts w:ascii="Tinos" w:eastAsia="Tinos" w:hAnsi="Tinos" w:cs="Tinos"/>
          <w:sz w:val="16"/>
          <w:highlight w:val="white"/>
        </w:rPr>
        <w:t>_____________________________________________________________________________</w:t>
      </w:r>
    </w:p>
    <w:p w:rsidR="00BF5EFA" w:rsidRDefault="00AA0400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(указывается собственник (собственники) помещения, либо иное лицо (лица), которому помещение передано в _____________________________________________________________________________</w:t>
      </w:r>
      <w:proofErr w:type="gramEnd"/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пользование в силу закона либо договора. Для физических лиц указывается: фамилия, имя, отчество, реквизиты ____________________________________________________________________________________________________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документа, удостоверяющего личность, (серия, номер, кем и когда выдан), место жительства, номер телефона, ____________________________________________________________________________________________________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для представителя физического лица указываются: фамилия, имя, отчество представителя реквизиты, ____________________________________________________________________________________________________ </w:t>
      </w:r>
    </w:p>
    <w:p w:rsidR="00BF5EFA" w:rsidRDefault="00AA0400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доверенности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которая прилагается к заявлению. Для юридических лиц указывается наименование, ИНН,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____________________________________________________________________________________________________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____________________________________________________________________________________________________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уполномоченного представлять интересы юридического лица, с указанием реквизита документа, удостоверяющего ____________________________________________________________________________________________________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эти правомочия и прилагаемого к заявлению)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>Кадастровый номер помещения</w:t>
      </w:r>
      <w:proofErr w:type="gramStart"/>
      <w:r>
        <w:rPr>
          <w:rFonts w:ascii="Tinos" w:eastAsia="Tinos" w:hAnsi="Tinos" w:cs="Tinos"/>
          <w:highlight w:val="white"/>
        </w:rPr>
        <w:t xml:space="preserve">:___________________________________________; </w:t>
      </w:r>
      <w:proofErr w:type="gramEnd"/>
    </w:p>
    <w:p w:rsidR="00BF5EFA" w:rsidRDefault="00AA0400">
      <w:pPr>
        <w:pStyle w:val="aff3"/>
      </w:pPr>
      <w:r>
        <w:rPr>
          <w:rFonts w:ascii="Tinos" w:eastAsia="Tinos" w:hAnsi="Tinos" w:cs="Tinos"/>
          <w:sz w:val="16"/>
          <w:highlight w:val="white"/>
        </w:rPr>
        <w:t xml:space="preserve">(в случае если права на помещение не </w:t>
      </w:r>
      <w:proofErr w:type="gramStart"/>
      <w:r>
        <w:rPr>
          <w:rFonts w:ascii="Tinos" w:eastAsia="Tinos" w:hAnsi="Tinos" w:cs="Tinos"/>
          <w:sz w:val="16"/>
          <w:highlight w:val="white"/>
        </w:rPr>
        <w:t>зарегистрированы в Едином государственном реестре недвижимости прилагается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правоустанавливающий документ, например: договор купли-продажи, свидетельство о праве на наследство и иные документы)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Уведомляю о завершении переустройства и (или) перепланировки помещения в многоквартирном доме, расположенного по адресу: __________________________________________________________________________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Работы по переустройству и (или) перепланировке помещения выполнены на основании решения администрации ___________ о согласовании переустройства и (или) перепланировки помещения в многоквартирном доме </w:t>
      </w:r>
      <w:proofErr w:type="gramStart"/>
      <w:r>
        <w:rPr>
          <w:rFonts w:ascii="Tinos" w:eastAsia="Tinos" w:hAnsi="Tinos" w:cs="Tinos"/>
          <w:highlight w:val="white"/>
        </w:rPr>
        <w:t>от</w:t>
      </w:r>
      <w:proofErr w:type="gramEnd"/>
      <w:r>
        <w:rPr>
          <w:rFonts w:ascii="Tinos" w:eastAsia="Tinos" w:hAnsi="Tinos" w:cs="Tinos"/>
          <w:highlight w:val="white"/>
        </w:rPr>
        <w:t xml:space="preserve"> ______________ № ________.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Прошу рассмотреть возможность провести осмотр помещения в следующее время: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Дата: _______________________________________________________________________ </w:t>
      </w:r>
      <w:r>
        <w:rPr>
          <w:rFonts w:ascii="Tinos" w:eastAsia="Tinos" w:hAnsi="Tinos" w:cs="Tinos"/>
          <w:sz w:val="16"/>
          <w:highlight w:val="white"/>
        </w:rPr>
        <w:t xml:space="preserve">указываются рабочие дни (не ранее 3 рабочих дней и не позднее 10 рабочих дней </w:t>
      </w:r>
      <w:proofErr w:type="gramStart"/>
      <w:r>
        <w:rPr>
          <w:rFonts w:ascii="Tinos" w:eastAsia="Tinos" w:hAnsi="Tinos" w:cs="Tinos"/>
          <w:sz w:val="16"/>
          <w:highlight w:val="white"/>
        </w:rPr>
        <w:t>с даты отправки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уведомления)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Время: _____________________ указываются рабочие часы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Подпись _____________________________  (расшифровка подписи)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>Дата «________» _________________ 20_____г.</w:t>
      </w:r>
    </w:p>
    <w:p w:rsidR="00BF5EFA" w:rsidRDefault="00BF5EFA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 xml:space="preserve">Приложение № 6 </w:t>
      </w:r>
    </w:p>
    <w:p w:rsidR="00BF5EFA" w:rsidRDefault="00AA0400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F5EFA" w:rsidRDefault="00AA0400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Кому: ____________________________________ </w:t>
      </w:r>
    </w:p>
    <w:p w:rsidR="00BF5EFA" w:rsidRDefault="00AA0400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Представитель: ____________________________ </w:t>
      </w:r>
    </w:p>
    <w:p w:rsidR="00BF5EFA" w:rsidRDefault="00AA0400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Контактные данные представителя: ___________ __________________________________________ тел.______________________________________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highlight w:val="white"/>
        </w:rPr>
        <w:lastRenderedPageBreak/>
        <w:t xml:space="preserve">РЕШЕНИЕ 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highlight w:val="white"/>
        </w:rPr>
        <w:t>об отказе в согласовании работ по переустройству и (или) перепланировке жилого помещения в многоквартирном доме</w:t>
      </w: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 №___________ от _________________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>По результатам рассмотрения уведомления о согласовании акта завершения работ по переустро</w:t>
      </w:r>
      <w:r>
        <w:rPr>
          <w:rFonts w:ascii="Tinos" w:eastAsia="Tinos" w:hAnsi="Tinos" w:cs="Tinos"/>
          <w:highlight w:val="white"/>
        </w:rPr>
        <w:t>й</w:t>
      </w:r>
      <w:r>
        <w:rPr>
          <w:rFonts w:ascii="Tinos" w:eastAsia="Tinos" w:hAnsi="Tinos" w:cs="Tinos"/>
          <w:highlight w:val="white"/>
        </w:rPr>
        <w:t xml:space="preserve">ству и (или) перепланировке помещения в многоквартирном доме – "Согласование акта завершения работ по переустройству и (или) перепланировке помещения в многоквартирном доме" от _______________№ ________________ и приложенных к нему документов, принято решение об отказе в предоставлении услуги, по следующим основаниям: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5260"/>
      </w:tblGrid>
      <w:tr w:rsidR="00BF5EFA">
        <w:trPr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F5EFA" w:rsidRDefault="00AA0400">
            <w:pPr>
              <w:pStyle w:val="aff3"/>
              <w:jc w:val="center"/>
            </w:pPr>
            <w:r>
              <w:rPr>
                <w:rFonts w:ascii="Tinos" w:eastAsia="Tinos" w:hAnsi="Tinos" w:cs="Tinos"/>
                <w:highlight w:val="white"/>
              </w:rPr>
              <w:t xml:space="preserve"> Разъяснение причин отказа в предоставлении услуги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F5EFA" w:rsidRDefault="00AA0400">
            <w:pPr>
              <w:pStyle w:val="aff3"/>
              <w:jc w:val="center"/>
            </w:pPr>
            <w:r>
              <w:rPr>
                <w:rFonts w:ascii="Tinos" w:eastAsia="Tinos" w:hAnsi="Tinos" w:cs="Tinos"/>
                <w:highlight w:val="white"/>
              </w:rPr>
              <w:t>Наименование основания для отказа</w:t>
            </w:r>
          </w:p>
        </w:tc>
      </w:tr>
      <w:tr w:rsidR="00BF5EFA">
        <w:trPr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F5EFA" w:rsidRDefault="00AA0400">
            <w:pPr>
              <w:pStyle w:val="aff3"/>
            </w:pPr>
            <w:r>
              <w:rPr>
                <w:rFonts w:ascii="Tinos" w:eastAsia="Tinos" w:hAnsi="Tinos" w:cs="Tinos"/>
                <w:highlight w:val="white"/>
              </w:rPr>
              <w:t xml:space="preserve">Указываются основания такого вывода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F5EFA" w:rsidRDefault="00BF5EFA">
            <w:pPr>
              <w:pStyle w:val="aff3"/>
              <w:rPr>
                <w:rFonts w:ascii="Tinos" w:eastAsia="Tinos" w:hAnsi="Tinos" w:cs="Tinos"/>
                <w:highlight w:val="white"/>
              </w:rPr>
            </w:pPr>
          </w:p>
        </w:tc>
      </w:tr>
      <w:tr w:rsidR="00BF5EFA">
        <w:trPr>
          <w:trHeight w:val="276"/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F5EFA" w:rsidRDefault="00AA0400">
            <w:pPr>
              <w:pStyle w:val="aff3"/>
            </w:pPr>
            <w:r>
              <w:rPr>
                <w:rFonts w:ascii="Tinos" w:eastAsia="Tinos" w:hAnsi="Tinos" w:cs="Tinos"/>
                <w:highlight w:val="white"/>
              </w:rPr>
              <w:t>Указываются основания такого вывода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F5EFA" w:rsidRDefault="00BF5EFA">
            <w:pPr>
              <w:pStyle w:val="aff3"/>
              <w:rPr>
                <w:rFonts w:ascii="Tinos" w:eastAsia="Tinos" w:hAnsi="Tinos" w:cs="Tinos"/>
                <w:highlight w:val="white"/>
              </w:rPr>
            </w:pPr>
          </w:p>
        </w:tc>
      </w:tr>
    </w:tbl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>Дополнительно информируем:_________________________________________________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>Вы вправе повторно обратиться c заявлением о предоставлении услуги после устранения указа</w:t>
      </w:r>
      <w:r>
        <w:rPr>
          <w:rFonts w:ascii="Tinos" w:eastAsia="Tinos" w:hAnsi="Tinos" w:cs="Tinos"/>
          <w:highlight w:val="white"/>
        </w:rPr>
        <w:t>н</w:t>
      </w:r>
      <w:r>
        <w:rPr>
          <w:rFonts w:ascii="Tinos" w:eastAsia="Tinos" w:hAnsi="Tinos" w:cs="Tinos"/>
          <w:highlight w:val="white"/>
        </w:rPr>
        <w:t xml:space="preserve">ных нарушений.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__________________________                _____________                 ________________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 (должность уполномоченного лица)   М.П. (подпись)                                 (Ф.И.О.)</w:t>
      </w: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</w:rPr>
      </w:pP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7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F5EFA" w:rsidRDefault="00BF5EFA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Кому: _________________________________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Представитель: ________________________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 xml:space="preserve">Контактные данные представителя: </w:t>
      </w:r>
      <w:r>
        <w:rPr>
          <w:rFonts w:ascii="Tinos" w:eastAsia="Tinos" w:hAnsi="Tinos" w:cs="Tinos"/>
          <w:highlight w:val="white"/>
        </w:rPr>
        <w:tab/>
        <w:t>______________________________________</w:t>
      </w:r>
    </w:p>
    <w:p w:rsidR="00BF5EFA" w:rsidRDefault="00AA0400">
      <w:pPr>
        <w:pStyle w:val="aff3"/>
        <w:ind w:left="4961"/>
      </w:pPr>
      <w:r>
        <w:rPr>
          <w:rFonts w:ascii="Tinos" w:eastAsia="Tinos" w:hAnsi="Tinos" w:cs="Tinos"/>
          <w:highlight w:val="white"/>
        </w:rPr>
        <w:t>тел.___________________________________</w:t>
      </w:r>
    </w:p>
    <w:p w:rsidR="00BF5EFA" w:rsidRDefault="00BF5EFA">
      <w:pPr>
        <w:pStyle w:val="aff3"/>
        <w:ind w:left="1417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jc w:val="center"/>
      </w:pPr>
      <w:r>
        <w:rPr>
          <w:rFonts w:ascii="Tinos" w:eastAsia="Tinos" w:hAnsi="Tinos" w:cs="Tinos"/>
          <w:highlight w:val="white"/>
        </w:rPr>
        <w:lastRenderedPageBreak/>
        <w:t xml:space="preserve">Уведомление об отказе в приёме документов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На основании поступившего заявления, зарегистрированного </w:t>
      </w:r>
      <w:proofErr w:type="gramStart"/>
      <w:r>
        <w:rPr>
          <w:rFonts w:ascii="Tinos" w:eastAsia="Tinos" w:hAnsi="Tinos" w:cs="Tinos"/>
          <w:highlight w:val="white"/>
        </w:rPr>
        <w:t>от</w:t>
      </w:r>
      <w:proofErr w:type="gramEnd"/>
      <w:r>
        <w:rPr>
          <w:rFonts w:ascii="Tinos" w:eastAsia="Tinos" w:hAnsi="Tinos" w:cs="Tinos"/>
          <w:highlight w:val="white"/>
        </w:rPr>
        <w:t xml:space="preserve"> ________ № _____, принято </w:t>
      </w:r>
      <w:proofErr w:type="gramStart"/>
      <w:r>
        <w:rPr>
          <w:rFonts w:ascii="Tinos" w:eastAsia="Tinos" w:hAnsi="Tinos" w:cs="Tinos"/>
          <w:highlight w:val="white"/>
        </w:rPr>
        <w:t>реш</w:t>
      </w:r>
      <w:r>
        <w:rPr>
          <w:rFonts w:ascii="Tinos" w:eastAsia="Tinos" w:hAnsi="Tinos" w:cs="Tinos"/>
          <w:highlight w:val="white"/>
        </w:rPr>
        <w:t>е</w:t>
      </w:r>
      <w:r>
        <w:rPr>
          <w:rFonts w:ascii="Tinos" w:eastAsia="Tinos" w:hAnsi="Tinos" w:cs="Tinos"/>
          <w:highlight w:val="white"/>
        </w:rPr>
        <w:t>ние</w:t>
      </w:r>
      <w:proofErr w:type="gramEnd"/>
      <w:r>
        <w:rPr>
          <w:rFonts w:ascii="Tinos" w:eastAsia="Tinos" w:hAnsi="Tinos" w:cs="Tinos"/>
          <w:highlight w:val="white"/>
        </w:rPr>
        <w:t xml:space="preserve"> об отказе в приёме документов по следующим основаниям: _________________________________________________________________________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>Разъяснение причин отказа: __________________________________________________________</w:t>
      </w:r>
      <w:proofErr w:type="gramStart"/>
      <w:r>
        <w:rPr>
          <w:rFonts w:ascii="Tinos" w:eastAsia="Tinos" w:hAnsi="Tinos" w:cs="Tinos"/>
          <w:highlight w:val="white"/>
        </w:rPr>
        <w:t xml:space="preserve">  .</w:t>
      </w:r>
      <w:proofErr w:type="gramEnd"/>
      <w:r>
        <w:rPr>
          <w:rFonts w:ascii="Tinos" w:eastAsia="Tinos" w:hAnsi="Tinos" w:cs="Tinos"/>
          <w:highlight w:val="white"/>
        </w:rPr>
        <w:t xml:space="preserve">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>Данный отказ может быть обжалован в досудебном порядке путём направления жалобы в уполн</w:t>
      </w:r>
      <w:r>
        <w:rPr>
          <w:rFonts w:ascii="Tinos" w:eastAsia="Tinos" w:hAnsi="Tinos" w:cs="Tinos"/>
          <w:highlight w:val="white"/>
        </w:rPr>
        <w:t>о</w:t>
      </w:r>
      <w:r>
        <w:rPr>
          <w:rFonts w:ascii="Tinos" w:eastAsia="Tinos" w:hAnsi="Tinos" w:cs="Tinos"/>
          <w:highlight w:val="white"/>
        </w:rPr>
        <w:t xml:space="preserve">моченный орган, а также в судебном порядке. </w:t>
      </w:r>
    </w:p>
    <w:p w:rsidR="00BF5EFA" w:rsidRDefault="00BF5EFA">
      <w:pPr>
        <w:pStyle w:val="aff3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__________________________                _____________              ________________ </w:t>
      </w:r>
    </w:p>
    <w:p w:rsidR="00BF5EFA" w:rsidRDefault="00AA0400">
      <w:pPr>
        <w:pStyle w:val="aff3"/>
      </w:pPr>
      <w:r>
        <w:rPr>
          <w:rFonts w:ascii="Tinos" w:eastAsia="Tinos" w:hAnsi="Tinos" w:cs="Tinos"/>
          <w:highlight w:val="white"/>
        </w:rPr>
        <w:t xml:space="preserve"> (должность уполномоченного лица)    М.П. (подпись)                         (Ф.И.О.)</w:t>
      </w: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8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 xml:space="preserve"> 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AA0400">
      <w:pPr>
        <w:tabs>
          <w:tab w:val="left" w:pos="1766"/>
        </w:tabs>
        <w:ind w:firstLine="0"/>
        <w:jc w:val="center"/>
      </w:pPr>
      <w:bookmarkStart w:id="8" w:name="undefined_КKKо__п__иyyя___7"/>
      <w:bookmarkEnd w:id="8"/>
      <w:r>
        <w:rPr>
          <w:rFonts w:ascii="Tinos" w:eastAsia="Tinos" w:hAnsi="Tinos" w:cs="Tinos"/>
          <w:sz w:val="28"/>
          <w:highlight w:val="white"/>
        </w:rPr>
        <w:t>Форма согласия на обработку персональных данных</w:t>
      </w:r>
    </w:p>
    <w:p w:rsidR="00BF5EFA" w:rsidRDefault="00BF5EFA">
      <w:pPr>
        <w:tabs>
          <w:tab w:val="left" w:pos="1766"/>
        </w:tabs>
        <w:ind w:firstLine="0"/>
        <w:jc w:val="center"/>
        <w:rPr>
          <w:rFonts w:ascii="Tinos" w:eastAsia="Tinos" w:hAnsi="Tinos" w:cs="Tinos"/>
          <w:highlight w:val="white"/>
        </w:rPr>
      </w:pPr>
    </w:p>
    <w:p w:rsidR="00BF5EFA" w:rsidRDefault="00AA0400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sz w:val="28"/>
          <w:highlight w:val="white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  <w:highlight w:val="white"/>
        </w:rPr>
        <w:t xml:space="preserve">   </w:t>
      </w:r>
    </w:p>
    <w:p w:rsidR="00BF5EFA" w:rsidRDefault="00AA0400">
      <w:pPr>
        <w:pStyle w:val="HTML0"/>
      </w:pPr>
      <w:r>
        <w:rPr>
          <w:rFonts w:ascii="Tinos" w:eastAsia="Tinos" w:hAnsi="Tinos" w:cs="Tinos"/>
          <w:sz w:val="28"/>
          <w:highlight w:val="white"/>
        </w:rPr>
        <w:lastRenderedPageBreak/>
        <w:t>   Я, ______________________________________________________________</w:t>
      </w:r>
    </w:p>
    <w:p w:rsidR="00BF5EFA" w:rsidRDefault="00AA0400">
      <w:pPr>
        <w:pStyle w:val="HTML0"/>
      </w:pPr>
      <w:r>
        <w:rPr>
          <w:rFonts w:ascii="Tinos" w:eastAsia="Tinos" w:hAnsi="Tinos" w:cs="Tinos"/>
          <w:sz w:val="28"/>
          <w:highlight w:val="white"/>
        </w:rPr>
        <w:t xml:space="preserve">(фамилия, имя, отчество - при наличии) </w:t>
      </w:r>
    </w:p>
    <w:p w:rsidR="00BF5EFA" w:rsidRDefault="00AA0400">
      <w:pPr>
        <w:pStyle w:val="HTML0"/>
      </w:pPr>
      <w:r>
        <w:rPr>
          <w:rFonts w:ascii="Tinos" w:eastAsia="Tinos" w:hAnsi="Tinos" w:cs="Tinos"/>
          <w:sz w:val="28"/>
          <w:highlight w:val="white"/>
        </w:rPr>
        <w:t>основной документ, удостоверяющий личность: __________________________________________________________________</w:t>
      </w:r>
    </w:p>
    <w:p w:rsidR="00BF5EFA" w:rsidRDefault="00AA0400">
      <w:pPr>
        <w:pStyle w:val="HTML0"/>
      </w:pPr>
      <w:r>
        <w:rPr>
          <w:rFonts w:ascii="Tinos" w:eastAsia="Tinos" w:hAnsi="Tinos" w:cs="Tinos"/>
          <w:sz w:val="28"/>
          <w:highlight w:val="white"/>
        </w:rPr>
        <w:t>(вид документа, серия, номер, дата выдачи документа, наименование выдавшего о</w:t>
      </w:r>
      <w:r>
        <w:rPr>
          <w:rFonts w:ascii="Tinos" w:eastAsia="Tinos" w:hAnsi="Tinos" w:cs="Tinos"/>
          <w:sz w:val="28"/>
          <w:highlight w:val="white"/>
        </w:rPr>
        <w:t>р</w:t>
      </w:r>
      <w:r>
        <w:rPr>
          <w:rFonts w:ascii="Tinos" w:eastAsia="Tinos" w:hAnsi="Tinos" w:cs="Tinos"/>
          <w:sz w:val="28"/>
          <w:highlight w:val="white"/>
        </w:rPr>
        <w:t xml:space="preserve">гана) </w:t>
      </w:r>
    </w:p>
    <w:p w:rsidR="00BF5EFA" w:rsidRDefault="00AA0400">
      <w:pPr>
        <w:pStyle w:val="HTML0"/>
      </w:pPr>
      <w:r>
        <w:rPr>
          <w:rFonts w:ascii="Tinos" w:eastAsia="Tinos" w:hAnsi="Tinos" w:cs="Tinos"/>
          <w:sz w:val="28"/>
          <w:highlight w:val="white"/>
        </w:rPr>
        <w:t>зарегистрированны</w:t>
      </w:r>
      <w:proofErr w:type="gramStart"/>
      <w:r>
        <w:rPr>
          <w:rFonts w:ascii="Tinos" w:eastAsia="Tinos" w:hAnsi="Tinos" w:cs="Tinos"/>
          <w:sz w:val="28"/>
          <w:highlight w:val="white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  <w:highlight w:val="white"/>
        </w:rPr>
        <w:t>ая</w:t>
      </w:r>
      <w:proofErr w:type="spellEnd"/>
      <w:r>
        <w:rPr>
          <w:rFonts w:ascii="Tinos" w:eastAsia="Tinos" w:hAnsi="Tinos" w:cs="Tinos"/>
          <w:sz w:val="28"/>
          <w:highlight w:val="white"/>
        </w:rPr>
        <w:t>) по адресу: ___________________________________</w:t>
      </w:r>
    </w:p>
    <w:p w:rsidR="00BF5EFA" w:rsidRDefault="00AA0400">
      <w:pPr>
        <w:pStyle w:val="HTML0"/>
        <w:jc w:val="both"/>
      </w:pPr>
      <w:r>
        <w:rPr>
          <w:rFonts w:ascii="Tinos" w:eastAsia="Tinos" w:hAnsi="Tinos" w:cs="Tinos"/>
          <w:sz w:val="28"/>
          <w:highlight w:val="white"/>
        </w:rPr>
        <w:t>даю свое согласие на обработку моих персональных данных, относящихся исключ</w:t>
      </w:r>
      <w:r>
        <w:rPr>
          <w:rFonts w:ascii="Tinos" w:eastAsia="Tinos" w:hAnsi="Tinos" w:cs="Tinos"/>
          <w:sz w:val="28"/>
          <w:highlight w:val="white"/>
        </w:rPr>
        <w:t>и</w:t>
      </w:r>
      <w:r>
        <w:rPr>
          <w:rFonts w:ascii="Tinos" w:eastAsia="Tinos" w:hAnsi="Tinos" w:cs="Tinos"/>
          <w:sz w:val="28"/>
          <w:highlight w:val="white"/>
        </w:rPr>
        <w:t>тельно к перечисленным ниже категориям персональных данных: фамилия, имя, о</w:t>
      </w:r>
      <w:r>
        <w:rPr>
          <w:rFonts w:ascii="Tinos" w:eastAsia="Tinos" w:hAnsi="Tinos" w:cs="Tinos"/>
          <w:sz w:val="28"/>
          <w:highlight w:val="white"/>
        </w:rPr>
        <w:t>т</w:t>
      </w:r>
      <w:r>
        <w:rPr>
          <w:rFonts w:ascii="Tinos" w:eastAsia="Tinos" w:hAnsi="Tinos" w:cs="Tinos"/>
          <w:sz w:val="28"/>
          <w:highlight w:val="white"/>
        </w:rPr>
        <w:t>чество; пол; дата рождения; тип документа, удостоверяющего личность; данные д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 xml:space="preserve">кумента, удостоверяющего личность; гражданство; сведения об инвалидности и иные сведения. </w:t>
      </w:r>
    </w:p>
    <w:p w:rsidR="00BF5EFA" w:rsidRDefault="00AA040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даю согласие на использование персональных данных исключительно в ц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 xml:space="preserve">лях рассмотрения моих документов, а также на хранение данных об этих результатах на электронных носителях. </w:t>
      </w:r>
    </w:p>
    <w:p w:rsidR="00BF5EFA" w:rsidRDefault="00AA0400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  <w:highlight w:val="white"/>
        </w:rPr>
        <w:t>Настоящее согласие предоставляется мной на осуществление действий в отн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>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>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</w:t>
      </w:r>
      <w:r>
        <w:rPr>
          <w:rFonts w:ascii="Tinos" w:eastAsia="Tinos" w:hAnsi="Tinos" w:cs="Tinos"/>
          <w:sz w:val="28"/>
          <w:highlight w:val="white"/>
        </w:rPr>
        <w:t>н</w:t>
      </w:r>
      <w:r>
        <w:rPr>
          <w:rFonts w:ascii="Tinos" w:eastAsia="Tinos" w:hAnsi="Tinos" w:cs="Tinos"/>
          <w:sz w:val="28"/>
          <w:highlight w:val="white"/>
        </w:rPr>
        <w:t xml:space="preserve">ных действующим законодательством Российской Федерации. </w:t>
      </w:r>
      <w:proofErr w:type="gramEnd"/>
    </w:p>
    <w:p w:rsidR="00BF5EFA" w:rsidRDefault="00AA040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BF5EFA" w:rsidRDefault="00AA040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Данное согласие действует до достижения целей обработки персональных да</w:t>
      </w:r>
      <w:r>
        <w:rPr>
          <w:rFonts w:ascii="Tinos" w:eastAsia="Tinos" w:hAnsi="Tinos" w:cs="Tinos"/>
          <w:sz w:val="28"/>
          <w:highlight w:val="white"/>
        </w:rPr>
        <w:t>н</w:t>
      </w:r>
      <w:r>
        <w:rPr>
          <w:rFonts w:ascii="Tinos" w:eastAsia="Tinos" w:hAnsi="Tinos" w:cs="Tinos"/>
          <w:sz w:val="28"/>
          <w:highlight w:val="white"/>
        </w:rPr>
        <w:t xml:space="preserve">ных или в течение срока хранения информации. </w:t>
      </w:r>
    </w:p>
    <w:p w:rsidR="00BF5EFA" w:rsidRDefault="00AA040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 xml:space="preserve">Данное согласие может быть отозвано в любой момент по моему письменному заявлению. </w:t>
      </w:r>
    </w:p>
    <w:p w:rsidR="00BF5EFA" w:rsidRDefault="00AA0400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подтверждаю, что, давая такое согласие, я действую по собственной воле и в своих интересах</w:t>
      </w:r>
    </w:p>
    <w:p w:rsidR="00BF5EFA" w:rsidRDefault="00AA0400">
      <w:pPr>
        <w:pStyle w:val="HTML0"/>
      </w:pPr>
      <w:r>
        <w:rPr>
          <w:rFonts w:ascii="Tinos" w:eastAsia="Tinos" w:hAnsi="Tinos" w:cs="Tinos"/>
          <w:sz w:val="28"/>
          <w:highlight w:val="white"/>
        </w:rPr>
        <w:t xml:space="preserve"> </w:t>
      </w:r>
    </w:p>
    <w:p w:rsidR="00BF5EFA" w:rsidRDefault="00AA0400">
      <w:pPr>
        <w:pStyle w:val="HTML0"/>
      </w:pPr>
      <w:r>
        <w:rPr>
          <w:rFonts w:ascii="Tinos" w:eastAsia="Tinos" w:hAnsi="Tinos" w:cs="Tinos"/>
          <w:sz w:val="28"/>
          <w:highlight w:val="white"/>
        </w:rPr>
        <w:t>______________________________________                    __________________</w:t>
      </w:r>
    </w:p>
    <w:p w:rsidR="00BF5EFA" w:rsidRDefault="00AA0400">
      <w:pPr>
        <w:pStyle w:val="HTML0"/>
      </w:pPr>
      <w:r>
        <w:rPr>
          <w:rFonts w:ascii="Tinos" w:eastAsia="Tinos" w:hAnsi="Tinos" w:cs="Tinos"/>
          <w:highlight w:val="white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BF5EFA" w:rsidRDefault="00AA0400">
      <w:pPr>
        <w:pStyle w:val="HTML0"/>
      </w:pPr>
      <w:r>
        <w:rPr>
          <w:rFonts w:ascii="Tinos" w:eastAsia="Tinos" w:hAnsi="Tinos" w:cs="Tinos"/>
          <w:highlight w:val="white"/>
        </w:rPr>
        <w:t xml:space="preserve"> </w:t>
      </w:r>
    </w:p>
    <w:p w:rsidR="00BF5EFA" w:rsidRDefault="00AA0400">
      <w:pPr>
        <w:pStyle w:val="HTML0"/>
      </w:pPr>
      <w:r>
        <w:rPr>
          <w:rFonts w:ascii="Tinos" w:eastAsia="Tinos" w:hAnsi="Tinos" w:cs="Tinos"/>
          <w:highlight w:val="white"/>
        </w:rPr>
        <w:t>"___" ___________ 20__ г.</w:t>
      </w:r>
    </w:p>
    <w:p w:rsidR="00BF5EFA" w:rsidRDefault="00BF5EFA">
      <w:pPr>
        <w:rPr>
          <w:rFonts w:ascii="Tinos" w:eastAsia="Tinos" w:hAnsi="Tinos" w:cs="Tinos"/>
          <w:sz w:val="28"/>
          <w:highlight w:val="white"/>
        </w:rPr>
      </w:pPr>
    </w:p>
    <w:p w:rsidR="00BF5EFA" w:rsidRDefault="00BF5EFA">
      <w:pPr>
        <w:ind w:firstLine="0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9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highlight w:val="white"/>
        </w:rPr>
        <w:t>УТВЕРЖДЕНО</w:t>
      </w:r>
      <w:r>
        <w:rPr>
          <w:rFonts w:ascii="Tinos" w:eastAsia="Tinos" w:hAnsi="Tinos" w:cs="Tinos"/>
          <w:b/>
          <w:highlight w:val="white"/>
        </w:rPr>
        <w:br/>
        <w:t>приказом</w:t>
      </w:r>
      <w:r>
        <w:rPr>
          <w:rFonts w:ascii="Tinos" w:eastAsia="Tinos" w:hAnsi="Tinos" w:cs="Tinos"/>
          <w:b/>
          <w:color w:val="26282F"/>
          <w:highlight w:val="white"/>
        </w:rPr>
        <w:t xml:space="preserve"> Министерства строительства 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и жилищно-коммунального хозяйства 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Российской Федерации 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от 4 апреля 2024 г. № 240/</w:t>
      </w:r>
      <w:proofErr w:type="gramStart"/>
      <w:r>
        <w:rPr>
          <w:rFonts w:ascii="Tinos" w:eastAsia="Tinos" w:hAnsi="Tinos" w:cs="Tinos"/>
          <w:b/>
          <w:color w:val="26282F"/>
          <w:highlight w:val="white"/>
        </w:rPr>
        <w:t>п</w:t>
      </w:r>
      <w:proofErr w:type="gramEnd"/>
    </w:p>
    <w:p w:rsidR="00BF5EFA" w:rsidRDefault="00AA0400">
      <w:pPr>
        <w:pStyle w:val="OEM"/>
        <w:jc w:val="right"/>
      </w:pPr>
      <w:r>
        <w:rPr>
          <w:rFonts w:ascii="Tinos" w:eastAsia="Tinos" w:hAnsi="Tinos" w:cs="Tinos"/>
          <w:highlight w:val="white"/>
        </w:rPr>
        <w:lastRenderedPageBreak/>
        <w:t>                                                          ____________________________________________</w:t>
      </w:r>
    </w:p>
    <w:p w:rsidR="00BF5EFA" w:rsidRDefault="00AA0400">
      <w:pPr>
        <w:pStyle w:val="OEM"/>
        <w:jc w:val="right"/>
      </w:pPr>
      <w:proofErr w:type="gramStart"/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(наименование органа местного самоуправления</w:t>
      </w:r>
      <w:proofErr w:type="gramEnd"/>
    </w:p>
    <w:p w:rsidR="00BF5EFA" w:rsidRDefault="00AA0400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      по месту нахождения переустраиваемого</w:t>
      </w:r>
    </w:p>
    <w:p w:rsidR="00BF5EFA" w:rsidRDefault="00AA0400">
      <w:pPr>
        <w:pStyle w:val="OEM"/>
        <w:jc w:val="right"/>
      </w:pPr>
      <w:r>
        <w:rPr>
          <w:rFonts w:ascii="Tinos" w:eastAsia="Tinos" w:hAnsi="Tinos" w:cs="Tinos"/>
          <w:highlight w:val="white"/>
        </w:rPr>
        <w:t xml:space="preserve">                                                                  и (или) </w:t>
      </w:r>
      <w:proofErr w:type="spellStart"/>
      <w:r>
        <w:rPr>
          <w:rFonts w:ascii="Tinos" w:eastAsia="Tinos" w:hAnsi="Tinos" w:cs="Tinos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highlight w:val="white"/>
        </w:rPr>
        <w:t xml:space="preserve"> помещения</w:t>
      </w:r>
    </w:p>
    <w:p w:rsidR="00BF5EFA" w:rsidRDefault="00AA0400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                      в многоквартирном доме)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ЗАЯВЛЕНИЕ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о переустройстве и (или) перепланировке помещения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в многоквартирном доме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от ______________________________________________________________________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</w:t>
      </w:r>
      <w:proofErr w:type="gramEnd"/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</w:t>
      </w:r>
      <w:r>
        <w:rPr>
          <w:rFonts w:ascii="Tinos" w:eastAsia="Tinos" w:hAnsi="Tinos" w:cs="Tinos"/>
          <w:sz w:val="16"/>
          <w:highlight w:val="white"/>
        </w:rPr>
        <w:t>ь</w:t>
      </w:r>
      <w:r>
        <w:rPr>
          <w:rFonts w:ascii="Tinos" w:eastAsia="Tinos" w:hAnsi="Tinos" w:cs="Tinos"/>
          <w:sz w:val="16"/>
          <w:highlight w:val="white"/>
        </w:rPr>
        <w:t>ства; для органов государственной власти и местного самоуправления - полное и сокращенное (при наличии) наименования, реквизиты нормативн</w:t>
      </w:r>
      <w:r>
        <w:rPr>
          <w:rFonts w:ascii="Tinos" w:eastAsia="Tinos" w:hAnsi="Tinos" w:cs="Tinos"/>
          <w:sz w:val="16"/>
          <w:highlight w:val="white"/>
        </w:rPr>
        <w:t>о</w:t>
      </w:r>
      <w:r>
        <w:rPr>
          <w:rFonts w:ascii="Tinos" w:eastAsia="Tinos" w:hAnsi="Tinos" w:cs="Tinos"/>
          <w:sz w:val="16"/>
          <w:highlight w:val="white"/>
        </w:rPr>
        <w:t>го правового акта, в соответствии с которым осуществляется деятельность данного органа)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Прошу согласовать проведение ____________________________________________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  (переустройство, перепланировка или переустройство и перепланировка)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помещения в многоквартирном доме по адресу: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     (субъект Российской Федерации, муниципальное образование, улица, дом, корпус, строение, квартира (комната), номер помещения (последнее -</w:t>
      </w:r>
      <w:proofErr w:type="gramEnd"/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для нежилых помещений), кадастровый номер объекта недвижимого имущества)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согласно представленному проекту ________________________________________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           </w:t>
      </w:r>
      <w:r>
        <w:rPr>
          <w:rFonts w:ascii="Tinos" w:eastAsia="Tinos" w:hAnsi="Tinos" w:cs="Tinos"/>
          <w:sz w:val="16"/>
          <w:highlight w:val="white"/>
        </w:rPr>
        <w:t xml:space="preserve"> (переустройство, перепланировка или переустройство и перепланировка)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помещения в многоквартирном доме.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 xml:space="preserve">          К заявлению о переустройстве    и    (или)    перепланировке      помещения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highlight w:val="white"/>
        </w:rPr>
        <w:t>доме</w:t>
      </w:r>
      <w:proofErr w:type="gramEnd"/>
      <w:r>
        <w:rPr>
          <w:rFonts w:ascii="Tinos" w:eastAsia="Tinos" w:hAnsi="Tinos" w:cs="Tinos"/>
          <w:highlight w:val="white"/>
        </w:rPr>
        <w:t xml:space="preserve"> прилагаются следующие документы:</w:t>
      </w:r>
    </w:p>
    <w:p w:rsidR="00BF5EFA" w:rsidRDefault="00AA0400">
      <w:pPr>
        <w:pStyle w:val="OEM"/>
      </w:pPr>
      <w:bookmarkStart w:id="9" w:name="anchor1001"/>
      <w:bookmarkEnd w:id="9"/>
      <w:r>
        <w:rPr>
          <w:rFonts w:ascii="Tinos" w:eastAsia="Tinos" w:hAnsi="Tinos" w:cs="Tinos"/>
          <w:highlight w:val="white"/>
        </w:rPr>
        <w:t>          1) ____________________________________________ на ______ листах;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(вид, номер и дата правоустанавливающих документов на переустраиваемое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перепланируемое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помещение в многоквартирном доме (если право на    переустраиваемое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перепланируемое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</w:r>
      <w:proofErr w:type="gramEnd"/>
    </w:p>
    <w:p w:rsidR="00BF5EFA" w:rsidRDefault="00AA0400">
      <w:pPr>
        <w:pStyle w:val="OEM"/>
      </w:pPr>
      <w:bookmarkStart w:id="10" w:name="anchor1002"/>
      <w:bookmarkEnd w:id="10"/>
      <w:r>
        <w:rPr>
          <w:rFonts w:ascii="Tinos" w:eastAsia="Tinos" w:hAnsi="Tinos" w:cs="Tinos"/>
          <w:highlight w:val="white"/>
        </w:rPr>
        <w:t>          2) проект __________________________________________________________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 на ______ листах;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в многоква</w:t>
      </w:r>
      <w:r>
        <w:rPr>
          <w:rFonts w:ascii="Tinos" w:eastAsia="Tinos" w:hAnsi="Tinos" w:cs="Tinos"/>
          <w:sz w:val="16"/>
          <w:highlight w:val="white"/>
        </w:rPr>
        <w:t>р</w:t>
      </w:r>
      <w:r>
        <w:rPr>
          <w:rFonts w:ascii="Tinos" w:eastAsia="Tinos" w:hAnsi="Tinos" w:cs="Tinos"/>
          <w:sz w:val="16"/>
          <w:highlight w:val="white"/>
        </w:rPr>
        <w:t>тирном доме</w:t>
      </w:r>
      <w:r>
        <w:rPr>
          <w:rFonts w:ascii="Tinos" w:eastAsia="Tinos" w:hAnsi="Tinos" w:cs="Tinos"/>
          <w:highlight w:val="white"/>
        </w:rPr>
        <w:t>)</w:t>
      </w:r>
    </w:p>
    <w:p w:rsidR="00BF5EFA" w:rsidRDefault="00AA0400">
      <w:pPr>
        <w:pStyle w:val="OEM"/>
      </w:pPr>
      <w:bookmarkStart w:id="11" w:name="anchor1003"/>
      <w:bookmarkEnd w:id="11"/>
      <w:r>
        <w:rPr>
          <w:rFonts w:ascii="Tinos" w:eastAsia="Tinos" w:hAnsi="Tinos" w:cs="Tinos"/>
          <w:highlight w:val="white"/>
        </w:rPr>
        <w:t xml:space="preserve">          3) протокол        общего        собрания        собственников        помещений       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highlight w:val="white"/>
        </w:rPr>
        <w:t>доме</w:t>
      </w:r>
      <w:proofErr w:type="gramEnd"/>
      <w:r>
        <w:rPr>
          <w:rFonts w:ascii="Tinos" w:eastAsia="Tinos" w:hAnsi="Tinos" w:cs="Tinos"/>
          <w:highlight w:val="white"/>
        </w:rPr>
        <w:t xml:space="preserve"> _________________________________ на ______ листах;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>   </w:t>
      </w:r>
      <w:r>
        <w:rPr>
          <w:rFonts w:ascii="Tinos" w:eastAsia="Tinos" w:hAnsi="Tinos" w:cs="Tinos"/>
          <w:sz w:val="16"/>
          <w:highlight w:val="white"/>
        </w:rPr>
        <w:t xml:space="preserve"> (наименование (при наличии), номер и дата протокола общего собрания собственников помещений в многоквартирном доме о согласии всех со</w:t>
      </w:r>
      <w:r>
        <w:rPr>
          <w:rFonts w:ascii="Tinos" w:eastAsia="Tinos" w:hAnsi="Tinos" w:cs="Tinos"/>
          <w:sz w:val="16"/>
          <w:highlight w:val="white"/>
        </w:rPr>
        <w:t>б</w:t>
      </w:r>
      <w:r>
        <w:rPr>
          <w:rFonts w:ascii="Tinos" w:eastAsia="Tinos" w:hAnsi="Tinos" w:cs="Tinos"/>
          <w:sz w:val="16"/>
          <w:highlight w:val="white"/>
        </w:rPr>
        <w:t>ственников помещений в многоквартирном доме на переустройство и (или) перепланировку помещения в многоквартирном дом в случае, пред</w:t>
      </w:r>
      <w:r>
        <w:rPr>
          <w:rFonts w:ascii="Tinos" w:eastAsia="Tinos" w:hAnsi="Tinos" w:cs="Tinos"/>
          <w:sz w:val="16"/>
          <w:highlight w:val="white"/>
        </w:rPr>
        <w:t>у</w:t>
      </w:r>
      <w:r>
        <w:rPr>
          <w:rFonts w:ascii="Tinos" w:eastAsia="Tinos" w:hAnsi="Tinos" w:cs="Tinos"/>
          <w:sz w:val="16"/>
          <w:highlight w:val="white"/>
        </w:rPr>
        <w:t xml:space="preserve">смотренном </w:t>
      </w:r>
      <w:hyperlink r:id="rId8">
        <w:r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частью 2 статьи 40</w:t>
        </w:r>
      </w:hyperlink>
      <w:r>
        <w:rPr>
          <w:rFonts w:ascii="Tinos" w:eastAsia="Tinos" w:hAnsi="Tinos" w:cs="Tinos"/>
          <w:sz w:val="16"/>
          <w:highlight w:val="white"/>
        </w:rPr>
        <w:t xml:space="preserve"> Жилищного кодекса Российской Федерации)</w:t>
      </w:r>
      <w:proofErr w:type="gramEnd"/>
    </w:p>
    <w:p w:rsidR="00BF5EFA" w:rsidRDefault="00AA0400">
      <w:pPr>
        <w:pStyle w:val="OEM"/>
      </w:pPr>
      <w:bookmarkStart w:id="12" w:name="anchor1004"/>
      <w:bookmarkEnd w:id="12"/>
      <w:r>
        <w:rPr>
          <w:rFonts w:ascii="Tinos" w:eastAsia="Tinos" w:hAnsi="Tinos" w:cs="Tinos"/>
          <w:highlight w:val="white"/>
        </w:rPr>
        <w:t>          4) технический паспорт ________________________________ на ______ листах;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highlight w:val="white"/>
        </w:rPr>
        <w:t xml:space="preserve">     </w:t>
      </w:r>
      <w:r>
        <w:rPr>
          <w:rFonts w:ascii="Tinos" w:eastAsia="Tinos" w:hAnsi="Tinos" w:cs="Tinos"/>
          <w:sz w:val="16"/>
          <w:highlight w:val="white"/>
        </w:rPr>
        <w:t xml:space="preserve">  (номер и дата выдачи технического паспорта,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в многоквартирном доме) 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(документ представляется по инициативе заявителя)</w:t>
      </w:r>
    </w:p>
    <w:p w:rsidR="00BF5EFA" w:rsidRDefault="00AA0400">
      <w:pPr>
        <w:pStyle w:val="OEM"/>
      </w:pPr>
      <w:bookmarkStart w:id="13" w:name="anchor1005"/>
      <w:bookmarkEnd w:id="13"/>
      <w:r>
        <w:rPr>
          <w:rFonts w:ascii="Tinos" w:eastAsia="Tinos" w:hAnsi="Tinos" w:cs="Tinos"/>
          <w:highlight w:val="white"/>
        </w:rPr>
        <w:t>          5) согласие всех членов семьи нанимателя, занимающих жилое помещение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по договору социального найма, на ______ листах;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(если заявителем является уполномоченный </w:t>
      </w:r>
      <w:proofErr w:type="spellStart"/>
      <w:r>
        <w:rPr>
          <w:rFonts w:ascii="Tinos" w:eastAsia="Tinos" w:hAnsi="Tinos" w:cs="Tinos"/>
          <w:sz w:val="16"/>
          <w:highlight w:val="white"/>
        </w:rPr>
        <w:t>наймодателем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(или) 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жилого помещения по договору социальн</w:t>
      </w:r>
      <w:r>
        <w:rPr>
          <w:rFonts w:ascii="Tinos" w:eastAsia="Tinos" w:hAnsi="Tinos" w:cs="Tinos"/>
          <w:sz w:val="16"/>
          <w:highlight w:val="white"/>
        </w:rPr>
        <w:t>о</w:t>
      </w:r>
      <w:r>
        <w:rPr>
          <w:rFonts w:ascii="Tinos" w:eastAsia="Tinos" w:hAnsi="Tinos" w:cs="Tinos"/>
          <w:sz w:val="16"/>
          <w:highlight w:val="white"/>
        </w:rPr>
        <w:t>го найма)</w:t>
      </w:r>
    </w:p>
    <w:p w:rsidR="00BF5EFA" w:rsidRDefault="00AA0400">
      <w:pPr>
        <w:pStyle w:val="OEM"/>
      </w:pPr>
      <w:bookmarkStart w:id="14" w:name="anchor1006"/>
      <w:bookmarkEnd w:id="14"/>
      <w:r>
        <w:rPr>
          <w:rFonts w:ascii="Tinos" w:eastAsia="Tinos" w:hAnsi="Tinos" w:cs="Tinos"/>
          <w:highlight w:val="white"/>
        </w:rPr>
        <w:t>          6) заключение ______________________________________ на ______ листах;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 xml:space="preserve">        </w:t>
      </w:r>
      <w:r>
        <w:rPr>
          <w:rFonts w:ascii="Tinos" w:eastAsia="Tinos" w:hAnsi="Tinos" w:cs="Tinos"/>
          <w:sz w:val="16"/>
          <w:highlight w:val="white"/>
        </w:rPr>
        <w:t>(номер, дата выдачи и наименование органа по охране памятников архитектуры, истории и культуры, выдавшего заключение о допустимости</w:t>
      </w:r>
      <w:proofErr w:type="gramEnd"/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              (документ представляется по инициативе заявителя)</w:t>
      </w:r>
    </w:p>
    <w:p w:rsidR="00BF5EFA" w:rsidRDefault="00AA0400">
      <w:pPr>
        <w:pStyle w:val="OEM"/>
      </w:pPr>
      <w:bookmarkStart w:id="15" w:name="anchor1007"/>
      <w:bookmarkEnd w:id="15"/>
      <w:r>
        <w:rPr>
          <w:rFonts w:ascii="Tinos" w:eastAsia="Tinos" w:hAnsi="Tinos" w:cs="Tinos"/>
          <w:highlight w:val="white"/>
        </w:rPr>
        <w:t>          7) __________________________________________________ на ______ листах.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highlight w:val="white"/>
        </w:rPr>
        <w:t>   </w:t>
      </w:r>
      <w:r>
        <w:rPr>
          <w:rFonts w:ascii="Tinos" w:eastAsia="Tinos" w:hAnsi="Tinos" w:cs="Tinos"/>
          <w:sz w:val="16"/>
          <w:highlight w:val="white"/>
        </w:rPr>
        <w:t>    (вид, номер и дата документа, подтверждающего полномочия заявителя)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highlight w:val="white"/>
        </w:rPr>
        <w:t>"___"__________20___г. ________________________    ________________________</w:t>
      </w:r>
    </w:p>
    <w:p w:rsidR="00BF5EFA" w:rsidRDefault="00AA0400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 xml:space="preserve">                                  </w:t>
      </w:r>
      <w:r>
        <w:rPr>
          <w:rFonts w:ascii="Tinos" w:eastAsia="Tinos" w:hAnsi="Tinos" w:cs="Tinos"/>
          <w:sz w:val="16"/>
          <w:highlight w:val="white"/>
        </w:rPr>
        <w:t>                                            (подпись заявителя или                       (фамилия, имя, отчество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sz w:val="16"/>
          <w:highlight w:val="white"/>
        </w:rPr>
        <w:t xml:space="preserve">                                                                                 уполномоченного им лица)                            (при наличии)</w:t>
      </w: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BF5EF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10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F5EFA" w:rsidRDefault="00AA0400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highlight w:val="white"/>
        </w:rPr>
        <w:t>УТВЕРЖДЕНО</w:t>
      </w:r>
      <w:r>
        <w:rPr>
          <w:rFonts w:ascii="Tinos" w:eastAsia="Tinos" w:hAnsi="Tinos" w:cs="Tinos"/>
          <w:b/>
          <w:highlight w:val="white"/>
        </w:rPr>
        <w:br/>
        <w:t>приказом</w:t>
      </w:r>
      <w:r>
        <w:rPr>
          <w:rFonts w:ascii="Tinos" w:eastAsia="Tinos" w:hAnsi="Tinos" w:cs="Tinos"/>
          <w:b/>
          <w:color w:val="26282F"/>
          <w:highlight w:val="white"/>
        </w:rPr>
        <w:t xml:space="preserve"> Министерства строительства 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и жилищно-коммунального хозяйства 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Российской Федерации </w:t>
      </w:r>
    </w:p>
    <w:p w:rsidR="00BF5EFA" w:rsidRDefault="00AA0400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от 4 апреля 2024 г. № 240/</w:t>
      </w:r>
      <w:proofErr w:type="gramStart"/>
      <w:r>
        <w:rPr>
          <w:rFonts w:ascii="Tinos" w:eastAsia="Tinos" w:hAnsi="Tinos" w:cs="Tinos"/>
          <w:b/>
          <w:color w:val="26282F"/>
          <w:highlight w:val="white"/>
        </w:rPr>
        <w:t>п</w:t>
      </w:r>
      <w:proofErr w:type="gramEnd"/>
    </w:p>
    <w:p w:rsidR="00BF5EFA" w:rsidRDefault="00AA0400">
      <w:pPr>
        <w:pStyle w:val="affc"/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ФОРМА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lastRenderedPageBreak/>
        <w:t>(Бланк органа, осуществляющего согласование)</w:t>
      </w:r>
    </w:p>
    <w:p w:rsidR="00BF5EFA" w:rsidRDefault="00BF5EFA">
      <w:pPr>
        <w:pStyle w:val="affc"/>
        <w:ind w:firstLine="0"/>
        <w:rPr>
          <w:rFonts w:ascii="Tinos" w:eastAsia="Tinos" w:hAnsi="Tinos" w:cs="Tinos"/>
          <w:highlight w:val="white"/>
        </w:rPr>
      </w:pP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РЕШЕНИЕ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о согласовании или об отказе в согласовании переустройства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и (или) перепланировки помещения в многоквартирном доме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В связи с заявлением ____________________________________________________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(для юридических лиц - полное и сокращенное (при наличии) наименования,</w:t>
      </w:r>
      <w:proofErr w:type="gramEnd"/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   основной государственный регистрационный номер (для иностранного</w:t>
      </w:r>
      <w:proofErr w:type="gramEnd"/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        юридического лица - регистрационный номер, присвоенный </w:t>
      </w:r>
      <w:proofErr w:type="gramStart"/>
      <w:r>
        <w:rPr>
          <w:rFonts w:ascii="Tinos" w:eastAsia="Tinos" w:hAnsi="Tinos" w:cs="Tinos"/>
          <w:sz w:val="16"/>
          <w:highlight w:val="white"/>
        </w:rPr>
        <w:t>данному</w:t>
      </w:r>
      <w:proofErr w:type="gramEnd"/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юридическому лицу в стране регистрации (инкорпорации), или его аналог);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для физических лиц - фамилия, имя, отчество (при наличии), серия и номер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документа, удостоверяющего личность физического лица, адрес регистрации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по месту жительства; для органов государственной власти и местного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самоуправления - полное и сокращенное (при наличии) наименования органа,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реквизиты нормативного правового акта, в соответствии с которым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осуществляется деятельность данного органа)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(номер и дата заявления о переустройстве и (или) перепланировке помещения</w:t>
      </w:r>
      <w:proofErr w:type="gramEnd"/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в многоквартирном доме)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о переустройстве и (или) перепланировке помещения в многоквартирном доме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по адресу: ______________________________________________________________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>   </w:t>
      </w:r>
      <w:r>
        <w:rPr>
          <w:rFonts w:ascii="Tinos" w:eastAsia="Tinos" w:hAnsi="Tinos" w:cs="Tinos"/>
          <w:sz w:val="16"/>
          <w:highlight w:val="white"/>
        </w:rPr>
        <w:t xml:space="preserve"> (субъект Российской Федерации, муниципальное образование, улица, дом,</w:t>
      </w:r>
      <w:proofErr w:type="gramEnd"/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 корпус, строение, квартира (комната), номер помещения (последнее -</w:t>
      </w:r>
      <w:proofErr w:type="gramEnd"/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для нежилых помещений), кадастровый номер объекта недвижимого имущества</w:t>
      </w:r>
      <w:r>
        <w:rPr>
          <w:rFonts w:ascii="Tinos" w:eastAsia="Tinos" w:hAnsi="Tinos" w:cs="Tinos"/>
          <w:highlight w:val="white"/>
        </w:rPr>
        <w:t>)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 xml:space="preserve">по    результатам    рассмотрения      заявления      и      иных      представленных     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BF5EFA" w:rsidRDefault="00AA0400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соответствии</w:t>
      </w:r>
      <w:proofErr w:type="gramEnd"/>
      <w:r>
        <w:rPr>
          <w:rFonts w:ascii="Tinos" w:eastAsia="Tinos" w:hAnsi="Tinos" w:cs="Tinos"/>
          <w:highlight w:val="white"/>
        </w:rPr>
        <w:t xml:space="preserve"> с </w:t>
      </w:r>
      <w:hyperlink r:id="rId9">
        <w:r>
          <w:rPr>
            <w:rFonts w:ascii="Tinos" w:eastAsia="Tinos" w:hAnsi="Tinos" w:cs="Tinos"/>
            <w:color w:val="000080"/>
            <w:highlight w:val="white"/>
            <w:u w:val="single"/>
          </w:rPr>
          <w:t>частями 2</w:t>
        </w:r>
      </w:hyperlink>
      <w:r>
        <w:rPr>
          <w:rFonts w:ascii="Tinos" w:eastAsia="Tinos" w:hAnsi="Tinos" w:cs="Tinos"/>
          <w:highlight w:val="white"/>
        </w:rPr>
        <w:t xml:space="preserve"> и </w:t>
      </w:r>
      <w:hyperlink r:id="rId10">
        <w:r>
          <w:rPr>
            <w:rFonts w:ascii="Tinos" w:eastAsia="Tinos" w:hAnsi="Tinos" w:cs="Tinos"/>
            <w:color w:val="000080"/>
            <w:highlight w:val="white"/>
            <w:u w:val="single"/>
          </w:rPr>
          <w:t>2.1 статьи    26</w:t>
        </w:r>
      </w:hyperlink>
      <w:r>
        <w:rPr>
          <w:rFonts w:ascii="Tinos" w:eastAsia="Tinos" w:hAnsi="Tinos" w:cs="Tinos"/>
          <w:highlight w:val="white"/>
        </w:rPr>
        <w:t>    Жилищного    кодекса    Российской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Федерации документов принято решение: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F5EFA" w:rsidRDefault="00AA0400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   (решение о согласовании или об отказе в согласовании переустройства</w:t>
      </w:r>
      <w:proofErr w:type="gramEnd"/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  и (или) перепланировки помещения в многоквартирном доме с указанием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основания отказа и ссылкой на нарушения, предусмотренные </w:t>
      </w:r>
      <w:hyperlink r:id="rId11">
        <w:r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частью 1 статьи</w:t>
        </w:r>
      </w:hyperlink>
    </w:p>
    <w:p w:rsidR="00BF5EFA" w:rsidRDefault="00FE0BE3">
      <w:pPr>
        <w:pStyle w:val="OEM"/>
        <w:jc w:val="center"/>
      </w:pPr>
      <w:hyperlink r:id="rId12">
        <w:proofErr w:type="gramStart"/>
        <w:r w:rsidR="00AA0400"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27</w:t>
        </w:r>
      </w:hyperlink>
      <w:r w:rsidR="00AA0400">
        <w:rPr>
          <w:rFonts w:ascii="Tinos" w:eastAsia="Tinos" w:hAnsi="Tinos" w:cs="Tinos"/>
          <w:sz w:val="16"/>
          <w:highlight w:val="white"/>
        </w:rPr>
        <w:t xml:space="preserve"> Жилищного кодекса Российской Федерации)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в соответствии с проектом ______________________________________________.</w:t>
      </w:r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gramStart"/>
      <w:r>
        <w:rPr>
          <w:rFonts w:ascii="Tinos" w:eastAsia="Tinos" w:hAnsi="Tinos" w:cs="Tinos"/>
          <w:sz w:val="16"/>
          <w:highlight w:val="white"/>
        </w:rPr>
        <w:t>(наименование, номер и дата проекта переустройства и (или)</w:t>
      </w:r>
      <w:proofErr w:type="gramEnd"/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перепланировки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</w:t>
      </w:r>
      <w:proofErr w:type="gramStart"/>
      <w:r>
        <w:rPr>
          <w:rFonts w:ascii="Tinos" w:eastAsia="Tinos" w:hAnsi="Tinos" w:cs="Tinos"/>
          <w:sz w:val="16"/>
          <w:highlight w:val="white"/>
        </w:rPr>
        <w:t>в</w:t>
      </w:r>
      <w:proofErr w:type="gramEnd"/>
    </w:p>
    <w:p w:rsidR="00BF5EFA" w:rsidRDefault="00AA0400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sz w:val="16"/>
          <w:highlight w:val="white"/>
        </w:rPr>
        <w:t>доме</w:t>
      </w:r>
      <w:proofErr w:type="gramEnd"/>
      <w:r>
        <w:rPr>
          <w:rFonts w:ascii="Tinos" w:eastAsia="Tinos" w:hAnsi="Tinos" w:cs="Tinos"/>
          <w:sz w:val="16"/>
          <w:highlight w:val="white"/>
        </w:rPr>
        <w:t>)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"___"____________20___г. _______________________    _______________________</w:t>
      </w:r>
    </w:p>
    <w:p w:rsidR="00BF5EFA" w:rsidRDefault="00AA0400">
      <w:pPr>
        <w:pStyle w:val="OEM"/>
      </w:pPr>
      <w:proofErr w:type="gramStart"/>
      <w:r>
        <w:rPr>
          <w:rFonts w:ascii="Tinos" w:eastAsia="Tinos" w:hAnsi="Tinos" w:cs="Tinos"/>
          <w:sz w:val="16"/>
          <w:highlight w:val="white"/>
        </w:rPr>
        <w:t>(дата принятия решения)                                            (подпись должностного        (должность, фамилия,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                                                 лица, осуществляющего            имя, отчество</w:t>
      </w:r>
    </w:p>
    <w:p w:rsidR="00BF5EFA" w:rsidRDefault="00AA0400">
      <w:pPr>
        <w:pStyle w:val="OEM"/>
      </w:pPr>
      <w:r>
        <w:rPr>
          <w:rFonts w:ascii="Tinos" w:eastAsia="Tinos" w:hAnsi="Tinos" w:cs="Tinos"/>
          <w:sz w:val="16"/>
          <w:highlight w:val="white"/>
        </w:rPr>
        <w:t xml:space="preserve">                                                                                                         согласование)                    (при наличии)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Решение получено лично: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"___"__________20___г. ________________________    ________________________</w:t>
      </w:r>
    </w:p>
    <w:p w:rsidR="00BF5EFA" w:rsidRDefault="00AA0400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 xml:space="preserve">                                        </w:t>
      </w:r>
      <w:r>
        <w:rPr>
          <w:rFonts w:ascii="Tinos" w:eastAsia="Tinos" w:hAnsi="Tinos" w:cs="Tinos"/>
          <w:sz w:val="16"/>
          <w:highlight w:val="white"/>
        </w:rPr>
        <w:t>                                              (подпись заявителя или          (фамилия, имя, отчество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                                                    уполномоченного им лица)                (при наличии)</w:t>
      </w:r>
    </w:p>
    <w:p w:rsidR="00BF5EFA" w:rsidRDefault="00BF5EFA">
      <w:pPr>
        <w:pStyle w:val="affc"/>
        <w:ind w:firstLine="0"/>
        <w:rPr>
          <w:rFonts w:ascii="Tinos" w:eastAsia="Tinos" w:hAnsi="Tinos" w:cs="Tinos"/>
          <w:sz w:val="16"/>
          <w:highlight w:val="white"/>
        </w:rPr>
      </w:pP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Решение направлено в адрес заявителя                "____" _______________ 20__г.</w:t>
      </w:r>
    </w:p>
    <w:p w:rsidR="00BF5EFA" w:rsidRDefault="00AA0400">
      <w:pPr>
        <w:pStyle w:val="OEM"/>
      </w:pPr>
      <w:r>
        <w:rPr>
          <w:rFonts w:ascii="Tinos" w:eastAsia="Tinos" w:hAnsi="Tinos" w:cs="Tinos"/>
          <w:sz w:val="16"/>
          <w:highlight w:val="white"/>
        </w:rPr>
        <w:t>(заполняется в случае направления решения по почте</w:t>
      </w:r>
      <w:r>
        <w:rPr>
          <w:rFonts w:ascii="Tinos" w:eastAsia="Tinos" w:hAnsi="Tinos" w:cs="Tinos"/>
          <w:highlight w:val="white"/>
        </w:rPr>
        <w:t>)</w:t>
      </w:r>
    </w:p>
    <w:p w:rsidR="00BF5EFA" w:rsidRDefault="00AA0400">
      <w:pPr>
        <w:pStyle w:val="OEM"/>
      </w:pPr>
      <w:r>
        <w:rPr>
          <w:rFonts w:ascii="Tinos" w:eastAsia="Tinos" w:hAnsi="Tinos" w:cs="Tinos"/>
          <w:highlight w:val="white"/>
        </w:rPr>
        <w:t>_______________________    _______________________    _______________________</w:t>
      </w:r>
    </w:p>
    <w:p w:rsidR="00BF5EFA" w:rsidRDefault="00AA0400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           </w:t>
      </w:r>
      <w:r>
        <w:rPr>
          <w:rFonts w:ascii="Tinos" w:eastAsia="Tinos" w:hAnsi="Tinos" w:cs="Tinos"/>
          <w:sz w:val="16"/>
          <w:highlight w:val="white"/>
        </w:rPr>
        <w:t xml:space="preserve">   (должность)                                                    (подпись должностного      (фамилия, имя, отчество</w:t>
      </w:r>
      <w:proofErr w:type="gramEnd"/>
    </w:p>
    <w:p w:rsidR="00BF5EFA" w:rsidRDefault="00AA0400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                                                 лица, осуществляющего              (при наличии)</w:t>
      </w:r>
    </w:p>
    <w:p w:rsidR="00BF5EFA" w:rsidRDefault="00AA0400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                                                        согласование)</w:t>
      </w:r>
    </w:p>
    <w:sectPr w:rsidR="00BF5EFA">
      <w:headerReference w:type="default" r:id="rId13"/>
      <w:footerReference w:type="default" r:id="rId14"/>
      <w:footnotePr>
        <w:numRestart w:val="eachPage"/>
      </w:footnotePr>
      <w:endnotePr>
        <w:numRestart w:val="eachPage"/>
      </w:endnotePr>
      <w:type w:val="continuous"/>
      <w:pgSz w:w="11906" w:h="16838"/>
      <w:pgMar w:top="777" w:right="800" w:bottom="777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E3" w:rsidRDefault="00FE0BE3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  <w:endnote w:type="continuationSeparator" w:id="0">
    <w:p w:rsidR="00FE0BE3" w:rsidRDefault="00FE0BE3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AstraSerif">
    <w:altName w:val="Times New Roman"/>
    <w:charset w:val="00"/>
    <w:family w:val="auto"/>
    <w:pitch w:val="default"/>
  </w:font>
  <w:font w:name="0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Ligh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00" w:rsidRDefault="00AA0400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E3" w:rsidRDefault="00FE0BE3">
      <w:pPr>
        <w:jc w:val="left"/>
      </w:pPr>
      <w:r>
        <w:separator/>
      </w:r>
    </w:p>
  </w:footnote>
  <w:footnote w:type="continuationSeparator" w:id="0">
    <w:p w:rsidR="00FE0BE3" w:rsidRDefault="00FE0BE3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00" w:rsidRDefault="00AA0400">
    <w:pPr>
      <w:ind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CF9"/>
    <w:multiLevelType w:val="hybridMultilevel"/>
    <w:tmpl w:val="DC289D52"/>
    <w:lvl w:ilvl="0" w:tplc="021C6574">
      <w:start w:val="1"/>
      <w:numFmt w:val="decimal"/>
      <w:lvlText w:val="%1."/>
      <w:lvlJc w:val="left"/>
      <w:pPr>
        <w:ind w:hanging="360"/>
      </w:pPr>
    </w:lvl>
    <w:lvl w:ilvl="1" w:tplc="74102E72">
      <w:start w:val="1"/>
      <w:numFmt w:val="decimal"/>
      <w:lvlText w:val="%2."/>
      <w:lvlJc w:val="left"/>
      <w:pPr>
        <w:ind w:hanging="360"/>
      </w:pPr>
    </w:lvl>
    <w:lvl w:ilvl="2" w:tplc="3A5C429A">
      <w:start w:val="1"/>
      <w:numFmt w:val="decimal"/>
      <w:lvlText w:val="%3."/>
      <w:lvlJc w:val="left"/>
      <w:pPr>
        <w:ind w:hanging="360"/>
      </w:pPr>
    </w:lvl>
    <w:lvl w:ilvl="3" w:tplc="5A70E326">
      <w:start w:val="1"/>
      <w:numFmt w:val="decimal"/>
      <w:lvlText w:val="%4."/>
      <w:lvlJc w:val="left"/>
      <w:pPr>
        <w:ind w:hanging="360"/>
      </w:pPr>
    </w:lvl>
    <w:lvl w:ilvl="4" w:tplc="DDAA453A">
      <w:start w:val="1"/>
      <w:numFmt w:val="decimal"/>
      <w:lvlText w:val="%5."/>
      <w:lvlJc w:val="left"/>
      <w:pPr>
        <w:ind w:hanging="360"/>
      </w:pPr>
    </w:lvl>
    <w:lvl w:ilvl="5" w:tplc="57CC7EA8">
      <w:start w:val="1"/>
      <w:numFmt w:val="decimal"/>
      <w:lvlText w:val="%6."/>
      <w:lvlJc w:val="left"/>
      <w:pPr>
        <w:ind w:hanging="360"/>
      </w:pPr>
    </w:lvl>
    <w:lvl w:ilvl="6" w:tplc="677C55E2">
      <w:start w:val="1"/>
      <w:numFmt w:val="decimal"/>
      <w:lvlText w:val="%7."/>
      <w:lvlJc w:val="left"/>
      <w:pPr>
        <w:ind w:hanging="360"/>
      </w:pPr>
    </w:lvl>
    <w:lvl w:ilvl="7" w:tplc="1A0ECDE8">
      <w:start w:val="1"/>
      <w:numFmt w:val="decimal"/>
      <w:lvlText w:val="%8."/>
      <w:lvlJc w:val="left"/>
      <w:pPr>
        <w:ind w:hanging="360"/>
      </w:pPr>
    </w:lvl>
    <w:lvl w:ilvl="8" w:tplc="D7A0C316">
      <w:start w:val="1"/>
      <w:numFmt w:val="decimal"/>
      <w:lvlText w:val="%9."/>
      <w:lvlJc w:val="left"/>
      <w:pPr>
        <w:ind w:hanging="360"/>
      </w:pPr>
    </w:lvl>
  </w:abstractNum>
  <w:abstractNum w:abstractNumId="1">
    <w:nsid w:val="4FDC6003"/>
    <w:multiLevelType w:val="hybridMultilevel"/>
    <w:tmpl w:val="4B06BC14"/>
    <w:lvl w:ilvl="0" w:tplc="DD8C0684">
      <w:start w:val="1"/>
      <w:numFmt w:val="none"/>
      <w:suff w:val="nothing"/>
      <w:lvlText w:val=""/>
      <w:lvlJc w:val="left"/>
      <w:pPr>
        <w:ind w:firstLine="0"/>
      </w:pPr>
    </w:lvl>
    <w:lvl w:ilvl="1" w:tplc="73921784">
      <w:start w:val="1"/>
      <w:numFmt w:val="none"/>
      <w:suff w:val="nothing"/>
      <w:lvlText w:val=""/>
      <w:lvlJc w:val="left"/>
      <w:pPr>
        <w:ind w:firstLine="0"/>
      </w:pPr>
    </w:lvl>
    <w:lvl w:ilvl="2" w:tplc="8418F4AC">
      <w:start w:val="1"/>
      <w:numFmt w:val="none"/>
      <w:suff w:val="nothing"/>
      <w:lvlText w:val=""/>
      <w:lvlJc w:val="left"/>
      <w:pPr>
        <w:ind w:firstLine="0"/>
      </w:pPr>
    </w:lvl>
    <w:lvl w:ilvl="3" w:tplc="08C8258C">
      <w:start w:val="1"/>
      <w:numFmt w:val="none"/>
      <w:suff w:val="nothing"/>
      <w:lvlText w:val=""/>
      <w:lvlJc w:val="left"/>
      <w:pPr>
        <w:ind w:firstLine="0"/>
      </w:pPr>
    </w:lvl>
    <w:lvl w:ilvl="4" w:tplc="DFCE5DF0">
      <w:start w:val="1"/>
      <w:numFmt w:val="none"/>
      <w:suff w:val="nothing"/>
      <w:lvlText w:val=""/>
      <w:lvlJc w:val="left"/>
      <w:pPr>
        <w:ind w:firstLine="0"/>
      </w:pPr>
    </w:lvl>
    <w:lvl w:ilvl="5" w:tplc="2AC88506">
      <w:start w:val="1"/>
      <w:numFmt w:val="none"/>
      <w:suff w:val="nothing"/>
      <w:lvlText w:val=""/>
      <w:lvlJc w:val="left"/>
      <w:pPr>
        <w:ind w:firstLine="0"/>
      </w:pPr>
    </w:lvl>
    <w:lvl w:ilvl="6" w:tplc="DC14A8A6">
      <w:start w:val="1"/>
      <w:numFmt w:val="none"/>
      <w:suff w:val="nothing"/>
      <w:lvlText w:val=""/>
      <w:lvlJc w:val="left"/>
      <w:pPr>
        <w:ind w:firstLine="0"/>
      </w:pPr>
    </w:lvl>
    <w:lvl w:ilvl="7" w:tplc="91C8401C">
      <w:start w:val="1"/>
      <w:numFmt w:val="none"/>
      <w:suff w:val="nothing"/>
      <w:lvlText w:val=""/>
      <w:lvlJc w:val="left"/>
      <w:pPr>
        <w:ind w:firstLine="0"/>
      </w:pPr>
    </w:lvl>
    <w:lvl w:ilvl="8" w:tplc="C39E3DE6">
      <w:start w:val="1"/>
      <w:numFmt w:val="none"/>
      <w:suff w:val="nothing"/>
      <w:lvlText w:val=""/>
      <w:lvlJc w:val="left"/>
      <w:pPr>
        <w:ind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characterSpacingControl w:val="doNotCompress"/>
  <w:footnotePr>
    <w:numRestart w:val="eachPage"/>
    <w:footnote w:id="-1"/>
    <w:footnote w:id="0"/>
  </w:footnotePr>
  <w:endnotePr>
    <w:pos w:val="sectEnd"/>
    <w:numRestart w:val="eachPage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EFA"/>
    <w:rsid w:val="002F2CB6"/>
    <w:rsid w:val="00347CC8"/>
    <w:rsid w:val="003D0309"/>
    <w:rsid w:val="00417DAA"/>
    <w:rsid w:val="0081054A"/>
    <w:rsid w:val="00AA0400"/>
    <w:rsid w:val="00B20966"/>
    <w:rsid w:val="00BF5EFA"/>
    <w:rsid w:val="00CE0A25"/>
    <w:rsid w:val="00EC1AB9"/>
    <w:rsid w:val="00EE511C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AstraSerif" w:eastAsia="PTAstraSerif" w:hAnsi="PTAstraSerif" w:cs="PTAstra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 w:val="24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ascii="TimesNewRoman" w:eastAsia="TimesNewRoman" w:hAnsi="TimesNewRoman" w:cs="TimesNewRoman"/>
      <w:b/>
      <w:color w:val="000000"/>
      <w:sz w:val="32"/>
    </w:rPr>
  </w:style>
  <w:style w:type="character" w:customStyle="1" w:styleId="20">
    <w:name w:val="Заголовок 2 Знак"/>
    <w:rPr>
      <w:rFonts w:ascii="CalibriLight" w:eastAsia="CalibriLight" w:hAnsi="CalibriLight" w:cs="CalibriLight"/>
      <w:b/>
      <w:i/>
      <w:color w:val="000000"/>
      <w:sz w:val="28"/>
    </w:rPr>
  </w:style>
  <w:style w:type="character" w:customStyle="1" w:styleId="30">
    <w:name w:val="Заголовок 3 Знак"/>
    <w:rPr>
      <w:rFonts w:ascii="CalibriLight" w:eastAsia="CalibriLight" w:hAnsi="CalibriLight" w:cs="CalibriLight"/>
      <w:b/>
      <w:color w:val="000000"/>
      <w:sz w:val="26"/>
    </w:rPr>
  </w:style>
  <w:style w:type="character" w:customStyle="1" w:styleId="40">
    <w:name w:val="Заголовок 4 Знак"/>
    <w:rPr>
      <w:rFonts w:ascii="Calibri" w:eastAsia="Calibri" w:hAnsi="Calibri" w:cs="Calibri"/>
      <w:b/>
      <w:color w:val="000000"/>
      <w:sz w:val="28"/>
    </w:rPr>
  </w:style>
  <w:style w:type="character" w:customStyle="1" w:styleId="50">
    <w:name w:val="Заголовок 5 Знак"/>
    <w:rPr>
      <w:rFonts w:ascii="Calibri" w:eastAsia="Calibri" w:hAnsi="Calibri" w:cs="Calibri"/>
      <w:b/>
      <w:i/>
      <w:color w:val="000000"/>
      <w:sz w:val="26"/>
    </w:rPr>
  </w:style>
  <w:style w:type="character" w:customStyle="1" w:styleId="60">
    <w:name w:val="Заголовок 6 Знак"/>
    <w:rPr>
      <w:rFonts w:ascii="Calibri" w:eastAsia="Calibri" w:hAnsi="Calibri" w:cs="Calibri"/>
      <w:b/>
      <w:color w:val="000000"/>
      <w:sz w:val="22"/>
    </w:rPr>
  </w:style>
  <w:style w:type="character" w:customStyle="1" w:styleId="70">
    <w:name w:val="Заголовок 7 Знак"/>
    <w:rPr>
      <w:rFonts w:ascii="Calibri" w:eastAsia="Calibri" w:hAnsi="Calibri" w:cs="Calibri"/>
      <w:color w:val="000000"/>
      <w:sz w:val="24"/>
    </w:rPr>
  </w:style>
  <w:style w:type="character" w:customStyle="1" w:styleId="80">
    <w:name w:val="Заголовок 8 Знак"/>
    <w:rPr>
      <w:rFonts w:ascii="Calibri" w:eastAsia="Calibri" w:hAnsi="Calibri" w:cs="Calibri"/>
      <w:i/>
      <w:color w:val="000000"/>
      <w:sz w:val="24"/>
    </w:rPr>
  </w:style>
  <w:style w:type="character" w:customStyle="1" w:styleId="90">
    <w:name w:val="Заголовок 9 Знак"/>
    <w:rPr>
      <w:rFonts w:ascii="CalibriLight" w:eastAsia="CalibriLight" w:hAnsi="CalibriLight" w:cs="CalibriLight"/>
      <w:color w:val="000000"/>
      <w:sz w:val="22"/>
    </w:rPr>
  </w:style>
  <w:style w:type="character" w:customStyle="1" w:styleId="a4">
    <w:name w:val="Заголовок Знак"/>
    <w:rPr>
      <w:rFonts w:ascii="CalibriLight" w:eastAsia="CalibriLight" w:hAnsi="CalibriLight" w:cs="CalibriLight"/>
      <w:b/>
      <w:color w:val="000000"/>
      <w:sz w:val="32"/>
    </w:rPr>
  </w:style>
  <w:style w:type="character" w:customStyle="1" w:styleId="a5">
    <w:name w:val="Подзаголовок Знак"/>
    <w:rPr>
      <w:rFonts w:ascii="CalibriLight" w:eastAsia="CalibriLight" w:hAnsi="CalibriLight" w:cs="CalibriLight"/>
      <w:color w:val="000000"/>
      <w:sz w:val="24"/>
    </w:rPr>
  </w:style>
  <w:style w:type="character" w:customStyle="1" w:styleId="a6">
    <w:name w:val="Верхний колонтитул Знак"/>
    <w:rPr>
      <w:rFonts w:ascii="TimesNewRoman" w:eastAsia="TimesNewRoman" w:hAnsi="TimesNewRoman" w:cs="TimesNewRoman"/>
      <w:color w:val="000000"/>
      <w:sz w:val="24"/>
    </w:rPr>
  </w:style>
  <w:style w:type="character" w:customStyle="1" w:styleId="a7">
    <w:name w:val="Нижний колонтитул Знак"/>
    <w:rPr>
      <w:rFonts w:ascii="TimesNewRoman" w:eastAsia="TimesNewRoman" w:hAnsi="TimesNewRoman" w:cs="TimesNewRoman"/>
      <w:color w:val="000000"/>
      <w:sz w:val="24"/>
    </w:rPr>
  </w:style>
  <w:style w:type="character" w:customStyle="1" w:styleId="-">
    <w:name w:val="Интернет-ссылка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rPr>
      <w:rFonts w:ascii="TimesNewRoman" w:eastAsia="TimesNewRoman" w:hAnsi="TimesNewRoman" w:cs="TimesNewRoman"/>
      <w:color w:val="000000"/>
      <w:sz w:val="20"/>
    </w:rPr>
  </w:style>
  <w:style w:type="character" w:customStyle="1" w:styleId="a9">
    <w:name w:val="Символ сноски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rPr>
      <w:rFonts w:ascii="TimesNewRoman" w:eastAsia="TimesNewRoman" w:hAnsi="TimesNewRoman" w:cs="TimesNewRoman"/>
      <w:color w:val="000000"/>
      <w:sz w:val="20"/>
    </w:rPr>
  </w:style>
  <w:style w:type="character" w:customStyle="1" w:styleId="ac">
    <w:name w:val="Символ концевой сноски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rPr>
      <w:rFonts w:ascii="TimesNewRoman" w:eastAsia="TimesNewRoman" w:hAnsi="TimesNewRoman" w:cs="TimesNewRoman"/>
      <w:sz w:val="24"/>
    </w:rPr>
  </w:style>
  <w:style w:type="character" w:customStyle="1" w:styleId="22">
    <w:name w:val="Цитата 2 Знак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rPr>
      <w:rFonts w:ascii="CourierNew" w:eastAsia="CourierNew" w:hAnsi="CourierNew" w:cs="CourierNew"/>
      <w:sz w:val="20"/>
    </w:rPr>
  </w:style>
  <w:style w:type="character" w:customStyle="1" w:styleId="ListLabel55">
    <w:name w:val="ListLabel 55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Pr>
      <w:rFonts w:ascii="PTAstraSerif" w:eastAsia="PTAstraSerif" w:hAnsi="PTAstraSerif" w:cs="PTAstraSerif"/>
      <w:sz w:val="24"/>
    </w:rPr>
  </w:style>
  <w:style w:type="character" w:customStyle="1" w:styleId="ListLabel136">
    <w:name w:val="ListLabel 136"/>
    <w:rPr>
      <w:rFonts w:ascii="PTAstraSerif" w:eastAsia="PTAstraSerif" w:hAnsi="PTAstraSerif" w:cs="PTAstraSerif"/>
      <w:sz w:val="24"/>
    </w:rPr>
  </w:style>
  <w:style w:type="character" w:customStyle="1" w:styleId="ListLabel137">
    <w:name w:val="ListLabel 137"/>
    <w:rPr>
      <w:rFonts w:ascii="PTAstraSerif" w:eastAsia="PTAstraSerif" w:hAnsi="PTAstraSerif" w:cs="PTAstraSerif"/>
      <w:sz w:val="24"/>
    </w:rPr>
  </w:style>
  <w:style w:type="character" w:customStyle="1" w:styleId="ListLabel138">
    <w:name w:val="ListLabel 138"/>
    <w:rPr>
      <w:rFonts w:ascii="PTAstraSerif" w:eastAsia="PTAstraSerif" w:hAnsi="PTAstraSerif" w:cs="PTAstraSerif"/>
      <w:sz w:val="24"/>
    </w:rPr>
  </w:style>
  <w:style w:type="character" w:customStyle="1" w:styleId="ListLabel139">
    <w:name w:val="ListLabel 139"/>
    <w:rPr>
      <w:rFonts w:ascii="PTAstraSerif" w:eastAsia="PTAstraSerif" w:hAnsi="PTAstraSerif" w:cs="PTAstraSerif"/>
      <w:sz w:val="24"/>
    </w:rPr>
  </w:style>
  <w:style w:type="character" w:customStyle="1" w:styleId="ListLabel140">
    <w:name w:val="ListLabel 140"/>
    <w:rPr>
      <w:rFonts w:ascii="PTAstraSerif" w:eastAsia="PTAstraSerif" w:hAnsi="PTAstraSerif" w:cs="PTAstraSerif"/>
      <w:sz w:val="24"/>
    </w:rPr>
  </w:style>
  <w:style w:type="character" w:customStyle="1" w:styleId="ListLabel141">
    <w:name w:val="ListLabel 141"/>
    <w:rPr>
      <w:rFonts w:ascii="PTAstraSerif" w:eastAsia="PTAstraSerif" w:hAnsi="PTAstraSerif" w:cs="PTAstraSerif"/>
      <w:sz w:val="24"/>
    </w:rPr>
  </w:style>
  <w:style w:type="character" w:customStyle="1" w:styleId="ListLabel142">
    <w:name w:val="ListLabel 142"/>
    <w:rPr>
      <w:rFonts w:ascii="PTAstraSerif" w:eastAsia="PTAstraSerif" w:hAnsi="PTAstraSerif" w:cs="PTAstraSerif"/>
      <w:sz w:val="24"/>
    </w:rPr>
  </w:style>
  <w:style w:type="character" w:customStyle="1" w:styleId="ListLabel143">
    <w:name w:val="ListLabel 143"/>
    <w:rPr>
      <w:rFonts w:ascii="PTAstraSerif" w:eastAsia="PTAstraSerif" w:hAnsi="PTAstraSerif" w:cs="PTAstraSerif"/>
      <w:sz w:val="24"/>
    </w:rPr>
  </w:style>
  <w:style w:type="character" w:customStyle="1" w:styleId="ListLabel144">
    <w:name w:val="ListLabel 144"/>
    <w:rPr>
      <w:rFonts w:ascii="PTAstraSerif" w:eastAsia="PTAstraSerif" w:hAnsi="PTAstraSerif" w:cs="PTAstraSerif"/>
      <w:sz w:val="24"/>
    </w:rPr>
  </w:style>
  <w:style w:type="character" w:customStyle="1" w:styleId="ListLabel145">
    <w:name w:val="ListLabel 145"/>
    <w:rPr>
      <w:rFonts w:ascii="PTAstraSerif" w:eastAsia="PTAstraSerif" w:hAnsi="PTAstraSerif" w:cs="PTAstraSerif"/>
      <w:sz w:val="24"/>
    </w:rPr>
  </w:style>
  <w:style w:type="character" w:customStyle="1" w:styleId="ListLabel146">
    <w:name w:val="ListLabel 146"/>
    <w:rPr>
      <w:rFonts w:ascii="PTAstraSerif" w:eastAsia="PTAstraSerif" w:hAnsi="PTAstraSerif" w:cs="PTAstraSerif"/>
      <w:sz w:val="24"/>
    </w:rPr>
  </w:style>
  <w:style w:type="character" w:customStyle="1" w:styleId="ListLabel147">
    <w:name w:val="ListLabel 147"/>
    <w:rPr>
      <w:rFonts w:ascii="PTAstraSerif" w:eastAsia="PTAstraSerif" w:hAnsi="PTAstraSerif" w:cs="PTAstraSerif"/>
      <w:sz w:val="24"/>
    </w:rPr>
  </w:style>
  <w:style w:type="character" w:customStyle="1" w:styleId="ListLabel148">
    <w:name w:val="ListLabel 148"/>
    <w:rPr>
      <w:rFonts w:ascii="PTAstraSerif" w:eastAsia="PTAstraSerif" w:hAnsi="PTAstraSerif" w:cs="PTAstraSerif"/>
      <w:sz w:val="24"/>
    </w:rPr>
  </w:style>
  <w:style w:type="character" w:customStyle="1" w:styleId="ListLabel149">
    <w:name w:val="ListLabel 149"/>
    <w:rPr>
      <w:rFonts w:ascii="PTAstraSerif" w:eastAsia="PTAstraSerif" w:hAnsi="PTAstraSerif" w:cs="PTAstraSerif"/>
      <w:sz w:val="24"/>
    </w:rPr>
  </w:style>
  <w:style w:type="character" w:customStyle="1" w:styleId="ListLabel150">
    <w:name w:val="ListLabel 150"/>
    <w:rPr>
      <w:rFonts w:ascii="PTAstraSerif" w:eastAsia="PTAstraSerif" w:hAnsi="PTAstraSerif" w:cs="PTAstraSerif"/>
      <w:sz w:val="24"/>
    </w:rPr>
  </w:style>
  <w:style w:type="character" w:customStyle="1" w:styleId="ListLabel151">
    <w:name w:val="ListLabel 151"/>
    <w:rPr>
      <w:rFonts w:ascii="PTAstraSerif" w:eastAsia="PTAstraSerif" w:hAnsi="PTAstraSerif" w:cs="PTAstraSerif"/>
      <w:sz w:val="24"/>
    </w:rPr>
  </w:style>
  <w:style w:type="character" w:customStyle="1" w:styleId="ListLabel152">
    <w:name w:val="ListLabel 152"/>
    <w:rPr>
      <w:rFonts w:ascii="PTAstraSerif" w:eastAsia="PTAstraSerif" w:hAnsi="PTAstraSerif" w:cs="PTAstraSerif"/>
      <w:sz w:val="24"/>
    </w:rPr>
  </w:style>
  <w:style w:type="character" w:customStyle="1" w:styleId="ListLabel153">
    <w:name w:val="ListLabel 153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color w:val="000000"/>
      <w:sz w:val="24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Pr>
      <w:sz w:val="20"/>
    </w:rPr>
  </w:style>
  <w:style w:type="paragraph" w:customStyle="1" w:styleId="aff0">
    <w:name w:val="Концевая сноска"/>
    <w:basedOn w:val="a"/>
    <w:rPr>
      <w:sz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uiPriority w:val="1"/>
    <w:qFormat/>
    <w:rPr>
      <w:rFonts w:ascii="0" w:eastAsia="0" w:hAnsi="0" w:cs="0"/>
      <w:color w:val="000000"/>
      <w:sz w:val="24"/>
    </w:rPr>
  </w:style>
  <w:style w:type="paragraph" w:styleId="24">
    <w:name w:val="Quote"/>
    <w:basedOn w:val="a"/>
    <w:pPr>
      <w:ind w:left="720" w:firstLine="0"/>
      <w:jc w:val="left"/>
    </w:pPr>
    <w:rPr>
      <w:i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 w:val="24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 w:val="24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 w:val="24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 w:val="24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 w:val="24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 w:val="24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 w:val="24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 w:val="24"/>
    </w:rPr>
  </w:style>
  <w:style w:type="paragraph" w:customStyle="1" w:styleId="GridTable2-Accent2">
    <w:name w:val="Grid Table 2 - Accent 2"/>
    <w:rPr>
      <w:rFonts w:ascii="0" w:eastAsia="0" w:hAnsi="0" w:cs="0"/>
      <w:color w:val="000000"/>
      <w:sz w:val="24"/>
    </w:rPr>
  </w:style>
  <w:style w:type="paragraph" w:customStyle="1" w:styleId="GridTable2-Accent3">
    <w:name w:val="Grid Table 2 - Accent 3"/>
    <w:rPr>
      <w:rFonts w:ascii="0" w:eastAsia="0" w:hAnsi="0" w:cs="0"/>
      <w:color w:val="000000"/>
      <w:sz w:val="24"/>
    </w:rPr>
  </w:style>
  <w:style w:type="paragraph" w:customStyle="1" w:styleId="GridTable2-Accent4">
    <w:name w:val="Grid Table 2 - Accent 4"/>
    <w:rPr>
      <w:rFonts w:ascii="0" w:eastAsia="0" w:hAnsi="0" w:cs="0"/>
      <w:color w:val="000000"/>
      <w:sz w:val="24"/>
    </w:rPr>
  </w:style>
  <w:style w:type="paragraph" w:customStyle="1" w:styleId="GridTable2-Accent5">
    <w:name w:val="Grid Table 2 - Accent 5"/>
    <w:rPr>
      <w:rFonts w:ascii="0" w:eastAsia="0" w:hAnsi="0" w:cs="0"/>
      <w:color w:val="000000"/>
      <w:sz w:val="24"/>
    </w:rPr>
  </w:style>
  <w:style w:type="paragraph" w:customStyle="1" w:styleId="GridTable2-Accent6">
    <w:name w:val="Grid Table 2 - Accent 6"/>
    <w:rPr>
      <w:rFonts w:ascii="0" w:eastAsia="0" w:hAnsi="0" w:cs="0"/>
      <w:color w:val="000000"/>
      <w:sz w:val="24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 w:val="24"/>
    </w:rPr>
  </w:style>
  <w:style w:type="paragraph" w:customStyle="1" w:styleId="GridTable3-Accent2">
    <w:name w:val="Grid Table 3 - Accent 2"/>
    <w:rPr>
      <w:rFonts w:ascii="0" w:eastAsia="0" w:hAnsi="0" w:cs="0"/>
      <w:color w:val="000000"/>
      <w:sz w:val="24"/>
    </w:rPr>
  </w:style>
  <w:style w:type="paragraph" w:customStyle="1" w:styleId="GridTable3-Accent3">
    <w:name w:val="Grid Table 3 - Accent 3"/>
    <w:rPr>
      <w:rFonts w:ascii="0" w:eastAsia="0" w:hAnsi="0" w:cs="0"/>
      <w:color w:val="000000"/>
      <w:sz w:val="24"/>
    </w:rPr>
  </w:style>
  <w:style w:type="paragraph" w:customStyle="1" w:styleId="GridTable3-Accent4">
    <w:name w:val="Grid Table 3 - Accent 4"/>
    <w:rPr>
      <w:rFonts w:ascii="0" w:eastAsia="0" w:hAnsi="0" w:cs="0"/>
      <w:color w:val="000000"/>
      <w:sz w:val="24"/>
    </w:rPr>
  </w:style>
  <w:style w:type="paragraph" w:customStyle="1" w:styleId="GridTable3-Accent5">
    <w:name w:val="Grid Table 3 - Accent 5"/>
    <w:rPr>
      <w:rFonts w:ascii="0" w:eastAsia="0" w:hAnsi="0" w:cs="0"/>
      <w:color w:val="000000"/>
      <w:sz w:val="24"/>
    </w:rPr>
  </w:style>
  <w:style w:type="paragraph" w:customStyle="1" w:styleId="GridTable3-Accent6">
    <w:name w:val="Grid Table 3 - Accent 6"/>
    <w:rPr>
      <w:rFonts w:ascii="0" w:eastAsia="0" w:hAnsi="0" w:cs="0"/>
      <w:color w:val="000000"/>
      <w:sz w:val="24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 w:val="24"/>
    </w:rPr>
  </w:style>
  <w:style w:type="paragraph" w:customStyle="1" w:styleId="GridTable4-Accent2">
    <w:name w:val="Grid Table 4 - Accent 2"/>
    <w:rPr>
      <w:rFonts w:ascii="0" w:eastAsia="0" w:hAnsi="0" w:cs="0"/>
      <w:color w:val="000000"/>
      <w:sz w:val="24"/>
    </w:rPr>
  </w:style>
  <w:style w:type="paragraph" w:customStyle="1" w:styleId="GridTable4-Accent3">
    <w:name w:val="Grid Table 4 - Accent 3"/>
    <w:rPr>
      <w:rFonts w:ascii="0" w:eastAsia="0" w:hAnsi="0" w:cs="0"/>
      <w:color w:val="000000"/>
      <w:sz w:val="24"/>
    </w:rPr>
  </w:style>
  <w:style w:type="paragraph" w:customStyle="1" w:styleId="GridTable4-Accent4">
    <w:name w:val="Grid Table 4 - Accent 4"/>
    <w:rPr>
      <w:rFonts w:ascii="0" w:eastAsia="0" w:hAnsi="0" w:cs="0"/>
      <w:color w:val="000000"/>
      <w:sz w:val="24"/>
    </w:rPr>
  </w:style>
  <w:style w:type="paragraph" w:customStyle="1" w:styleId="GridTable4-Accent5">
    <w:name w:val="Grid Table 4 - Accent 5"/>
    <w:rPr>
      <w:rFonts w:ascii="0" w:eastAsia="0" w:hAnsi="0" w:cs="0"/>
      <w:color w:val="000000"/>
      <w:sz w:val="24"/>
    </w:rPr>
  </w:style>
  <w:style w:type="paragraph" w:customStyle="1" w:styleId="GridTable4-Accent6">
    <w:name w:val="Grid Table 4 - Accent 6"/>
    <w:rPr>
      <w:rFonts w:ascii="0" w:eastAsia="0" w:hAnsi="0" w:cs="0"/>
      <w:color w:val="000000"/>
      <w:sz w:val="24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 w:val="24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 w:val="24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 w:val="24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 w:val="24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 w:val="24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 w:val="24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 w:val="24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 w:val="24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 w:val="24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 w:val="24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 w:val="24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 w:val="24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 w:val="24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 w:val="24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 w:val="24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 w:val="24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 w:val="24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 w:val="24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 w:val="24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 w:val="24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 w:val="24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 w:val="24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 w:val="24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 w:val="24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 w:val="24"/>
    </w:rPr>
  </w:style>
  <w:style w:type="paragraph" w:customStyle="1" w:styleId="ListTable2-Accent2">
    <w:name w:val="List Table 2 - Accent 2"/>
    <w:rPr>
      <w:rFonts w:ascii="0" w:eastAsia="0" w:hAnsi="0" w:cs="0"/>
      <w:color w:val="000000"/>
      <w:sz w:val="24"/>
    </w:rPr>
  </w:style>
  <w:style w:type="paragraph" w:customStyle="1" w:styleId="ListTable2-Accent3">
    <w:name w:val="List Table 2 - Accent 3"/>
    <w:rPr>
      <w:rFonts w:ascii="0" w:eastAsia="0" w:hAnsi="0" w:cs="0"/>
      <w:color w:val="000000"/>
      <w:sz w:val="24"/>
    </w:rPr>
  </w:style>
  <w:style w:type="paragraph" w:customStyle="1" w:styleId="ListTable2-Accent4">
    <w:name w:val="List Table 2 - Accent 4"/>
    <w:rPr>
      <w:rFonts w:ascii="0" w:eastAsia="0" w:hAnsi="0" w:cs="0"/>
      <w:color w:val="000000"/>
      <w:sz w:val="24"/>
    </w:rPr>
  </w:style>
  <w:style w:type="paragraph" w:customStyle="1" w:styleId="ListTable2-Accent5">
    <w:name w:val="List Table 2 - Accent 5"/>
    <w:rPr>
      <w:rFonts w:ascii="0" w:eastAsia="0" w:hAnsi="0" w:cs="0"/>
      <w:color w:val="000000"/>
      <w:sz w:val="24"/>
    </w:rPr>
  </w:style>
  <w:style w:type="paragraph" w:customStyle="1" w:styleId="ListTable2-Accent6">
    <w:name w:val="List Table 2 - Accent 6"/>
    <w:rPr>
      <w:rFonts w:ascii="0" w:eastAsia="0" w:hAnsi="0" w:cs="0"/>
      <w:color w:val="000000"/>
      <w:sz w:val="24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 w:val="24"/>
    </w:rPr>
  </w:style>
  <w:style w:type="paragraph" w:customStyle="1" w:styleId="ListTable3-Accent2">
    <w:name w:val="List Table 3 - Accent 2"/>
    <w:rPr>
      <w:rFonts w:ascii="0" w:eastAsia="0" w:hAnsi="0" w:cs="0"/>
      <w:color w:val="000000"/>
      <w:sz w:val="24"/>
    </w:rPr>
  </w:style>
  <w:style w:type="paragraph" w:customStyle="1" w:styleId="ListTable3-Accent3">
    <w:name w:val="List Table 3 - Accent 3"/>
    <w:rPr>
      <w:rFonts w:ascii="0" w:eastAsia="0" w:hAnsi="0" w:cs="0"/>
      <w:color w:val="000000"/>
      <w:sz w:val="24"/>
    </w:rPr>
  </w:style>
  <w:style w:type="paragraph" w:customStyle="1" w:styleId="ListTable3-Accent4">
    <w:name w:val="List Table 3 - Accent 4"/>
    <w:rPr>
      <w:rFonts w:ascii="0" w:eastAsia="0" w:hAnsi="0" w:cs="0"/>
      <w:color w:val="000000"/>
      <w:sz w:val="24"/>
    </w:rPr>
  </w:style>
  <w:style w:type="paragraph" w:customStyle="1" w:styleId="ListTable3-Accent5">
    <w:name w:val="List Table 3 - Accent 5"/>
    <w:rPr>
      <w:rFonts w:ascii="0" w:eastAsia="0" w:hAnsi="0" w:cs="0"/>
      <w:color w:val="000000"/>
      <w:sz w:val="24"/>
    </w:rPr>
  </w:style>
  <w:style w:type="paragraph" w:customStyle="1" w:styleId="ListTable3-Accent6">
    <w:name w:val="List Table 3 - Accent 6"/>
    <w:rPr>
      <w:rFonts w:ascii="0" w:eastAsia="0" w:hAnsi="0" w:cs="0"/>
      <w:color w:val="000000"/>
      <w:sz w:val="24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 w:val="24"/>
    </w:rPr>
  </w:style>
  <w:style w:type="paragraph" w:customStyle="1" w:styleId="ListTable4-Accent2">
    <w:name w:val="List Table 4 - Accent 2"/>
    <w:rPr>
      <w:rFonts w:ascii="0" w:eastAsia="0" w:hAnsi="0" w:cs="0"/>
      <w:color w:val="000000"/>
      <w:sz w:val="24"/>
    </w:rPr>
  </w:style>
  <w:style w:type="paragraph" w:customStyle="1" w:styleId="ListTable4-Accent3">
    <w:name w:val="List Table 4 - Accent 3"/>
    <w:rPr>
      <w:rFonts w:ascii="0" w:eastAsia="0" w:hAnsi="0" w:cs="0"/>
      <w:color w:val="000000"/>
      <w:sz w:val="24"/>
    </w:rPr>
  </w:style>
  <w:style w:type="paragraph" w:customStyle="1" w:styleId="ListTable4-Accent4">
    <w:name w:val="List Table 4 - Accent 4"/>
    <w:rPr>
      <w:rFonts w:ascii="0" w:eastAsia="0" w:hAnsi="0" w:cs="0"/>
      <w:color w:val="000000"/>
      <w:sz w:val="24"/>
    </w:rPr>
  </w:style>
  <w:style w:type="paragraph" w:customStyle="1" w:styleId="ListTable4-Accent5">
    <w:name w:val="List Table 4 - Accent 5"/>
    <w:rPr>
      <w:rFonts w:ascii="0" w:eastAsia="0" w:hAnsi="0" w:cs="0"/>
      <w:color w:val="000000"/>
      <w:sz w:val="24"/>
    </w:rPr>
  </w:style>
  <w:style w:type="paragraph" w:customStyle="1" w:styleId="ListTable4-Accent6">
    <w:name w:val="List Table 4 - Accent 6"/>
    <w:rPr>
      <w:rFonts w:ascii="0" w:eastAsia="0" w:hAnsi="0" w:cs="0"/>
      <w:color w:val="000000"/>
      <w:sz w:val="24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 w:val="24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 w:val="24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 w:val="24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 w:val="24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 w:val="24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 w:val="24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 w:val="24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 w:val="24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 w:val="24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 w:val="24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 w:val="24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 w:val="24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 w:val="24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 w:val="24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 w:val="24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 w:val="24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 w:val="24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 w:val="24"/>
    </w:rPr>
  </w:style>
  <w:style w:type="paragraph" w:customStyle="1" w:styleId="Lined-Accent">
    <w:name w:val="Lined - Accent"/>
    <w:rPr>
      <w:rFonts w:ascii="0" w:eastAsia="0" w:hAnsi="0" w:cs="0"/>
      <w:color w:val="404040"/>
      <w:sz w:val="24"/>
    </w:rPr>
  </w:style>
  <w:style w:type="paragraph" w:customStyle="1" w:styleId="Lined-Accent1">
    <w:name w:val="Lined - Accent 1"/>
    <w:rPr>
      <w:rFonts w:ascii="0" w:eastAsia="0" w:hAnsi="0" w:cs="0"/>
      <w:color w:val="404040"/>
      <w:sz w:val="24"/>
    </w:rPr>
  </w:style>
  <w:style w:type="paragraph" w:customStyle="1" w:styleId="Lined-Accent2">
    <w:name w:val="Lined - Accent 2"/>
    <w:rPr>
      <w:rFonts w:ascii="0" w:eastAsia="0" w:hAnsi="0" w:cs="0"/>
      <w:color w:val="404040"/>
      <w:sz w:val="24"/>
    </w:rPr>
  </w:style>
  <w:style w:type="paragraph" w:customStyle="1" w:styleId="Lined-Accent3">
    <w:name w:val="Lined - Accent 3"/>
    <w:rPr>
      <w:rFonts w:ascii="0" w:eastAsia="0" w:hAnsi="0" w:cs="0"/>
      <w:color w:val="404040"/>
      <w:sz w:val="24"/>
    </w:rPr>
  </w:style>
  <w:style w:type="paragraph" w:customStyle="1" w:styleId="Lined-Accent4">
    <w:name w:val="Lined - Accent 4"/>
    <w:rPr>
      <w:rFonts w:ascii="0" w:eastAsia="0" w:hAnsi="0" w:cs="0"/>
      <w:color w:val="404040"/>
      <w:sz w:val="24"/>
    </w:rPr>
  </w:style>
  <w:style w:type="paragraph" w:customStyle="1" w:styleId="Lined-Accent5">
    <w:name w:val="Lined - Accent 5"/>
    <w:rPr>
      <w:rFonts w:ascii="0" w:eastAsia="0" w:hAnsi="0" w:cs="0"/>
      <w:color w:val="404040"/>
      <w:sz w:val="24"/>
    </w:rPr>
  </w:style>
  <w:style w:type="paragraph" w:customStyle="1" w:styleId="Lined-Accent6">
    <w:name w:val="Lined - Accent 6"/>
    <w:rPr>
      <w:rFonts w:ascii="0" w:eastAsia="0" w:hAnsi="0" w:cs="0"/>
      <w:color w:val="404040"/>
      <w:sz w:val="24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 w:val="24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 w:val="24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 w:val="24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 w:val="24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 w:val="24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 w:val="24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 w:val="24"/>
    </w:rPr>
  </w:style>
  <w:style w:type="paragraph" w:customStyle="1" w:styleId="Bordered">
    <w:name w:val="Bordered"/>
    <w:rPr>
      <w:rFonts w:ascii="0" w:eastAsia="0" w:hAnsi="0" w:cs="0"/>
      <w:color w:val="000000"/>
      <w:sz w:val="24"/>
    </w:rPr>
  </w:style>
  <w:style w:type="paragraph" w:customStyle="1" w:styleId="Bordered-Accent1">
    <w:name w:val="Bordered - Accent 1"/>
    <w:rPr>
      <w:rFonts w:ascii="0" w:eastAsia="0" w:hAnsi="0" w:cs="0"/>
      <w:color w:val="000000"/>
      <w:sz w:val="24"/>
    </w:rPr>
  </w:style>
  <w:style w:type="paragraph" w:customStyle="1" w:styleId="Bordered-Accent2">
    <w:name w:val="Bordered - Accent 2"/>
    <w:rPr>
      <w:rFonts w:ascii="0" w:eastAsia="0" w:hAnsi="0" w:cs="0"/>
      <w:color w:val="000000"/>
      <w:sz w:val="24"/>
    </w:rPr>
  </w:style>
  <w:style w:type="paragraph" w:customStyle="1" w:styleId="Bordered-Accent3">
    <w:name w:val="Bordered - Accent 3"/>
    <w:rPr>
      <w:rFonts w:ascii="0" w:eastAsia="0" w:hAnsi="0" w:cs="0"/>
      <w:color w:val="000000"/>
      <w:sz w:val="24"/>
    </w:rPr>
  </w:style>
  <w:style w:type="paragraph" w:customStyle="1" w:styleId="Bordered-Accent4">
    <w:name w:val="Bordered - Accent 4"/>
    <w:rPr>
      <w:rFonts w:ascii="0" w:eastAsia="0" w:hAnsi="0" w:cs="0"/>
      <w:color w:val="000000"/>
      <w:sz w:val="24"/>
    </w:rPr>
  </w:style>
  <w:style w:type="paragraph" w:customStyle="1" w:styleId="Bordered-Accent5">
    <w:name w:val="Bordered - Accent 5"/>
    <w:rPr>
      <w:rFonts w:ascii="0" w:eastAsia="0" w:hAnsi="0" w:cs="0"/>
      <w:color w:val="000000"/>
      <w:sz w:val="24"/>
    </w:rPr>
  </w:style>
  <w:style w:type="paragraph" w:customStyle="1" w:styleId="Bordered-Accent6">
    <w:name w:val="Bordered - Accent 6"/>
    <w:rPr>
      <w:rFonts w:ascii="0" w:eastAsia="0" w:hAnsi="0" w:cs="0"/>
      <w:color w:val="000000"/>
      <w:sz w:val="24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 w:val="24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  <w:style w:type="paragraph" w:styleId="afff0">
    <w:name w:val="Balloon Text"/>
    <w:basedOn w:val="a"/>
    <w:link w:val="afff1"/>
    <w:uiPriority w:val="99"/>
    <w:semiHidden/>
    <w:unhideWhenUsed/>
    <w:rsid w:val="00347CC8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rsid w:val="00347CC8"/>
    <w:rPr>
      <w:rFonts w:ascii="Tahoma" w:eastAsia="0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orb.ru/document/redirect/12138291/4002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arant.orb.ru/document/redirect/12138291/27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.orb.ru/document/redirect/12138291/27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arant.orb.ru/document/redirect/12138291/26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.orb.ru/document/redirect/12138291/26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7981</Words>
  <Characters>45496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User</cp:lastModifiedBy>
  <cp:revision>11</cp:revision>
  <cp:lastPrinted>2026-05-22T11:11:00Z</cp:lastPrinted>
  <dcterms:created xsi:type="dcterms:W3CDTF">2026-05-19T11:32:00Z</dcterms:created>
  <dcterms:modified xsi:type="dcterms:W3CDTF">2026-05-25T03:56:00Z</dcterms:modified>
</cp:coreProperties>
</file>