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300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ПРОЕКТ                                </w:t>
      </w: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                      </w:t>
      </w: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:rsidR="00C22E46" w:rsidRDefault="00C22E46" w:rsidP="00C22E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46" w:rsidRDefault="00C22E46" w:rsidP="00C22E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___________                                                              №  -п                                                               </w:t>
      </w: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46" w:rsidRDefault="00C22E46" w:rsidP="00C2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</w:t>
      </w:r>
    </w:p>
    <w:p w:rsidR="00C22E46" w:rsidRDefault="00C22E46" w:rsidP="00C22E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регламента предоставления муниципальной услуги  </w:t>
      </w:r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E46" w:rsidRDefault="00C22E46" w:rsidP="00C22E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22E46" w:rsidRDefault="00C22E46" w:rsidP="00C2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C22E46" w:rsidRDefault="00C22E46" w:rsidP="00C2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</w:t>
      </w:r>
      <w:r w:rsidR="008D2A8F">
        <w:rPr>
          <w:rFonts w:ascii="Times New Roman" w:hAnsi="Times New Roman" w:cs="Times New Roman"/>
          <w:sz w:val="28"/>
          <w:szCs w:val="28"/>
        </w:rPr>
        <w:t xml:space="preserve"> </w:t>
      </w:r>
      <w:r w:rsidR="008D2A8F" w:rsidRPr="008D2A8F">
        <w:rPr>
          <w:rFonts w:ascii="Tinos" w:eastAsia="Tinos" w:hAnsi="Tinos" w:cs="Tinos"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22E46" w:rsidRDefault="00C22E46" w:rsidP="00C2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:rsidR="00C22E46" w:rsidRDefault="00C22E46" w:rsidP="00C22E4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</w:t>
      </w:r>
      <w:r w:rsidR="008D2A8F">
        <w:rPr>
          <w:rFonts w:ascii="Times New Roman" w:hAnsi="Times New Roman" w:cs="Times New Roman"/>
          <w:sz w:val="28"/>
          <w:szCs w:val="28"/>
        </w:rPr>
        <w:t>ской области от 10.07.2025 № 52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="008D2A8F" w:rsidRPr="008D2A8F">
        <w:rPr>
          <w:rFonts w:ascii="Tinos" w:eastAsia="Tinos" w:hAnsi="Tinos" w:cs="Tinos"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  <w:r w:rsidR="008D2A8F">
        <w:rPr>
          <w:rFonts w:ascii="Times New Roman" w:hAnsi="Times New Roman" w:cs="Times New Roman"/>
          <w:sz w:val="28"/>
          <w:szCs w:val="28"/>
        </w:rPr>
        <w:t>.</w:t>
      </w:r>
    </w:p>
    <w:p w:rsidR="00C22E46" w:rsidRDefault="008D2A8F" w:rsidP="00C2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C22E4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22E46" w:rsidRDefault="002C0962" w:rsidP="00C2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C22E46">
        <w:rPr>
          <w:rFonts w:ascii="Times New Roman" w:hAnsi="Times New Roman" w:cs="Times New Roman"/>
          <w:sz w:val="28"/>
          <w:szCs w:val="28"/>
        </w:rPr>
        <w:t>.</w:t>
      </w:r>
      <w:r w:rsidR="008D2A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 в газете муниципального образования Верхнечебеньковский сельсовет</w:t>
      </w:r>
      <w:r w:rsidR="00C22E46">
        <w:rPr>
          <w:rFonts w:ascii="Times New Roman" w:hAnsi="Times New Roman" w:cs="Times New Roman"/>
          <w:sz w:val="28"/>
          <w:szCs w:val="28"/>
        </w:rPr>
        <w:t xml:space="preserve"> «Степные Просторы».</w:t>
      </w:r>
    </w:p>
    <w:p w:rsidR="00C22E46" w:rsidRDefault="00C22E46" w:rsidP="00C22E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22E46" w:rsidRDefault="00C22E46" w:rsidP="00C22E46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22E46" w:rsidRDefault="00C22E46" w:rsidP="00C22E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22E46" w:rsidRDefault="00C22E46" w:rsidP="00C22E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Р.Б. Рахматуллин</w:t>
      </w:r>
    </w:p>
    <w:p w:rsidR="00C22E46" w:rsidRDefault="00C22E46" w:rsidP="00C22E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E46" w:rsidRDefault="00C22E46" w:rsidP="00C22E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D2A8F" w:rsidRDefault="008D2A8F" w:rsidP="00C22E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480B" w:rsidRDefault="00CC480B" w:rsidP="00C22E4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22E46" w:rsidRDefault="00C22E46" w:rsidP="00C22E46">
      <w:pPr>
        <w:ind w:firstLine="0"/>
        <w:contextualSpacing/>
        <w:jc w:val="left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lastRenderedPageBreak/>
        <w:t xml:space="preserve">                                                                               Приложение к постановлению № </w:t>
      </w:r>
    </w:p>
    <w:p w:rsidR="00C22E46" w:rsidRDefault="00C22E46" w:rsidP="00C22E46">
      <w:pPr>
        <w:ind w:firstLine="0"/>
        <w:contextualSpacing/>
        <w:jc w:val="left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 xml:space="preserve">                                                                               от ____________</w:t>
      </w:r>
    </w:p>
    <w:p w:rsidR="00F84F0F" w:rsidRDefault="00F84F0F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Типовой административный регламент предоставления муниципальной услуги </w:t>
      </w:r>
      <w:bookmarkStart w:id="2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bookmarkEnd w:id="2"/>
    <w:p w:rsidR="00F84F0F" w:rsidRDefault="00F84F0F">
      <w:pPr>
        <w:jc w:val="center"/>
        <w:rPr>
          <w:rFonts w:ascii="Tinos" w:eastAsia="Tinos" w:hAnsi="Tinos" w:cs="Tinos"/>
          <w:b/>
          <w:sz w:val="28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F84F0F" w:rsidRDefault="00F84F0F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F84F0F" w:rsidRDefault="00F84F0F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</w:t>
      </w:r>
      <w:r w:rsidR="00C22E46">
        <w:rPr>
          <w:rFonts w:ascii="Tinos" w:eastAsia="Tinos" w:hAnsi="Tinos" w:cs="Tinos"/>
          <w:color w:val="000000"/>
          <w:sz w:val="28"/>
        </w:rPr>
        <w:t>ой услуги в  администрации муниципального образования Верхнечебеньковский сельсовет Сакмарского района Оренбургской области</w:t>
      </w:r>
    </w:p>
    <w:p w:rsidR="00F84F0F" w:rsidRDefault="0094685A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F84F0F" w:rsidRDefault="00F84F0F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F84F0F" w:rsidRDefault="00F84F0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8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F84F0F" w:rsidRDefault="0094685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F84F0F" w:rsidRDefault="00F84F0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F84F0F" w:rsidRDefault="00F84F0F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F84F0F" w:rsidRDefault="0094685A">
      <w:pPr>
        <w:pStyle w:val="af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F84F0F" w:rsidRDefault="00F84F0F">
      <w:pPr>
        <w:pStyle w:val="af9"/>
        <w:rPr>
          <w:rFonts w:ascii="TimesNewRoman" w:eastAsia="TimesNewRoman" w:hAnsi="TimesNewRoman" w:cs="TimesNewRoman"/>
          <w:highlight w:val="yellow"/>
        </w:rPr>
      </w:pPr>
    </w:p>
    <w:p w:rsidR="00F84F0F" w:rsidRDefault="00F84F0F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F84F0F" w:rsidRDefault="0094685A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3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F84F0F" w:rsidRDefault="00F84F0F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1"/>
      <w:bookmarkEnd w:id="3"/>
      <w:r>
        <w:rPr>
          <w:rFonts w:ascii="Tinos" w:eastAsia="Tinos" w:hAnsi="Tinos" w:cs="Tinos"/>
          <w:b/>
          <w:color w:val="000000"/>
          <w:sz w:val="28"/>
        </w:rPr>
        <w:lastRenderedPageBreak/>
        <w:t>Наименование Услуги</w:t>
      </w:r>
    </w:p>
    <w:p w:rsidR="00F84F0F" w:rsidRDefault="00F84F0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5" w:name="sub_2022"/>
      <w:bookmarkEnd w:id="4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5"/>
    <w:p w:rsidR="00F84F0F" w:rsidRDefault="00F84F0F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F84F0F" w:rsidRDefault="00F84F0F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F84F0F" w:rsidRDefault="0094685A">
      <w:pPr>
        <w:pStyle w:val="af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</w:t>
      </w:r>
      <w:r w:rsidR="00C22E46">
        <w:rPr>
          <w:rFonts w:ascii="Tinos" w:eastAsia="Tinos" w:hAnsi="Tinos" w:cs="Tinos"/>
          <w:color w:val="000000"/>
          <w:sz w:val="28"/>
        </w:rPr>
        <w:t>яется уполномоченным органом – администрацией муниципального образования  Верхнечебеньковский сельсовет Сакмарского района Оренбургской области</w:t>
      </w:r>
    </w:p>
    <w:p w:rsidR="00F84F0F" w:rsidRDefault="0094685A">
      <w:pPr>
        <w:pStyle w:val="af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(указать наименование органа местного самоуправления субъекта РФ,</w:t>
      </w:r>
    </w:p>
    <w:p w:rsidR="00F84F0F" w:rsidRDefault="0094685A">
      <w:pPr>
        <w:pStyle w:val="af9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предоставляющего муниципальную услугу)</w:t>
      </w:r>
    </w:p>
    <w:p w:rsidR="00F84F0F" w:rsidRDefault="00F84F0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6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6"/>
    </w:p>
    <w:p w:rsidR="00F84F0F" w:rsidRDefault="00F84F0F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94685A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F84F0F" w:rsidRDefault="00F84F0F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F84F0F" w:rsidRDefault="0094685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F84F0F" w:rsidRDefault="00F84F0F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F84F0F" w:rsidRDefault="00F84F0F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F84F0F" w:rsidRDefault="00F84F0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F84F0F" w:rsidRDefault="00F84F0F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F84F0F" w:rsidRDefault="00F84F0F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F84F0F" w:rsidRDefault="0094685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F84F0F" w:rsidRDefault="00F84F0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10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F84F0F" w:rsidRDefault="00F84F0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F84F0F" w:rsidRDefault="00F84F0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F84F0F" w:rsidRDefault="00F84F0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F84F0F" w:rsidRDefault="00F84F0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F84F0F" w:rsidRDefault="00F84F0F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Приложение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расположенных на землях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населенных пунктов, в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безвозмездное пользование без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проведения торгов»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>
        <w:rPr>
          <w:rFonts w:ascii="Tinos" w:eastAsia="Tinos" w:hAnsi="Tinos" w:cs="Tinos"/>
          <w:color w:val="000000"/>
          <w:sz w:val="28"/>
        </w:rPr>
        <w:t>селенных пунктов, в безвозмездное пользование без проведения торгов;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л) ЭП – усиленная квалифицированная электронная подпись;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1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F84F0F" w:rsidRDefault="00F84F0F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II. Идентификаторы категорий (признаков) заявителя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F84F0F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F84F0F" w:rsidRDefault="00F84F0F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F84F0F" w:rsidRDefault="00F84F0F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F84F0F" w:rsidRDefault="00F84F0F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F84F0F" w:rsidRDefault="00F84F0F">
            <w:pPr>
              <w:pStyle w:val="af0"/>
              <w:ind w:firstLine="0"/>
              <w:jc w:val="center"/>
            </w:pPr>
          </w:p>
        </w:tc>
      </w:tr>
      <w:tr w:rsidR="00F84F0F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F84F0F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F84F0F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F84F0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F84F0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III. Исчерпывающий перечень документов, необходимых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F84F0F" w:rsidRDefault="00F84F0F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F84F0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F84F0F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84F0F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в) xls, xlsx, ods -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для документов, содержащих расчеты;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«черно-белый» (при отсутствии в документе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графических изображений и (или) цветного текста);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текстовую и (или) графическую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информацию</w:t>
            </w:r>
          </w:p>
        </w:tc>
      </w:tr>
      <w:tr w:rsidR="00F84F0F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F84F0F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F84F0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F84F0F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F84F0F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84F0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F84F0F">
            <w:pPr>
              <w:pStyle w:val="af2"/>
            </w:pPr>
          </w:p>
        </w:tc>
      </w:tr>
      <w:tr w:rsidR="00F84F0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F84F0F">
            <w:pPr>
              <w:pStyle w:val="af2"/>
            </w:pPr>
          </w:p>
        </w:tc>
      </w:tr>
      <w:tr w:rsidR="00F84F0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F84F0F">
            <w:pPr>
              <w:pStyle w:val="af2"/>
            </w:pPr>
          </w:p>
        </w:tc>
      </w:tr>
      <w:tr w:rsidR="00F84F0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F84F0F">
            <w:pPr>
              <w:pStyle w:val="af2"/>
            </w:pPr>
          </w:p>
        </w:tc>
      </w:tr>
      <w:tr w:rsidR="00F84F0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F84F0F">
            <w:pPr>
              <w:pStyle w:val="af2"/>
            </w:pPr>
          </w:p>
        </w:tc>
      </w:tr>
      <w:tr w:rsidR="00F84F0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20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F84F0F">
            <w:pPr>
              <w:pStyle w:val="af2"/>
            </w:pPr>
          </w:p>
        </w:tc>
      </w:tr>
    </w:tbl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F84F0F" w:rsidRDefault="00F84F0F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F84F0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F84F0F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F84F0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F84F0F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F84F0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F84F0F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F84F0F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F84F0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F84F0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F84F0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F84F0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F84F0F">
      <w:pPr>
        <w:rPr>
          <w:rFonts w:ascii="TimesNewRoman" w:eastAsia="TimesNewRoman" w:hAnsi="TimesNewRoman" w:cs="TimesNewRoman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F84F0F" w:rsidRDefault="0094685A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F84F0F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F84F0F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F84F0F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9468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F84F0F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84F0F" w:rsidRDefault="00F84F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F84F0F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4F0F" w:rsidRDefault="00F84F0F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Подпись заявителя 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F84F0F" w:rsidRDefault="00F84F0F">
      <w:pPr>
        <w:ind w:firstLine="8220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безвозмездное пользование без проведения торгов</w:t>
      </w: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94685A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ind w:firstLine="1134"/>
        <w:rPr>
          <w:rFonts w:ascii="TimesNewRoman" w:eastAsia="TimesNewRoman" w:hAnsi="TimesNewRoman" w:cs="TimesNewRoman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F84F0F" w:rsidRDefault="00946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F84F0F" w:rsidRDefault="00F84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F84F0F" w:rsidSect="00C22E46">
      <w:headerReference w:type="default" r:id="rId21"/>
      <w:pgSz w:w="11900" w:h="16800"/>
      <w:pgMar w:top="28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DD" w:rsidRDefault="002567D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2567DD" w:rsidRDefault="002567D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DD" w:rsidRDefault="002567D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2567DD" w:rsidRDefault="002567D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0F" w:rsidRDefault="0094685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CC480B">
      <w:rPr>
        <w:noProof/>
      </w:rPr>
      <w:t>2</w:t>
    </w:r>
    <w:r>
      <w:fldChar w:fldCharType="end"/>
    </w:r>
  </w:p>
  <w:p w:rsidR="00F84F0F" w:rsidRDefault="00F84F0F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8B6"/>
    <w:multiLevelType w:val="hybridMultilevel"/>
    <w:tmpl w:val="2646C9F4"/>
    <w:lvl w:ilvl="0" w:tplc="5324EF78">
      <w:start w:val="1"/>
      <w:numFmt w:val="decimal"/>
      <w:lvlText w:val="%1."/>
      <w:lvlJc w:val="left"/>
      <w:pPr>
        <w:ind w:hanging="360"/>
      </w:pPr>
    </w:lvl>
    <w:lvl w:ilvl="1" w:tplc="50F67432">
      <w:start w:val="1"/>
      <w:numFmt w:val="lowerLetter"/>
      <w:lvlText w:val="%2."/>
      <w:lvlJc w:val="left"/>
      <w:pPr>
        <w:ind w:hanging="360"/>
      </w:pPr>
    </w:lvl>
    <w:lvl w:ilvl="2" w:tplc="2568701E">
      <w:start w:val="1"/>
      <w:numFmt w:val="lowerRoman"/>
      <w:lvlText w:val="%3."/>
      <w:lvlJc w:val="right"/>
      <w:pPr>
        <w:ind w:hanging="180"/>
      </w:pPr>
    </w:lvl>
    <w:lvl w:ilvl="3" w:tplc="B9F68B8A">
      <w:start w:val="1"/>
      <w:numFmt w:val="decimal"/>
      <w:lvlText w:val="%4."/>
      <w:lvlJc w:val="left"/>
      <w:pPr>
        <w:ind w:hanging="360"/>
      </w:pPr>
    </w:lvl>
    <w:lvl w:ilvl="4" w:tplc="9F10D96E">
      <w:start w:val="1"/>
      <w:numFmt w:val="lowerLetter"/>
      <w:lvlText w:val="%5."/>
      <w:lvlJc w:val="left"/>
      <w:pPr>
        <w:ind w:hanging="360"/>
      </w:pPr>
    </w:lvl>
    <w:lvl w:ilvl="5" w:tplc="11E49BD6">
      <w:start w:val="1"/>
      <w:numFmt w:val="lowerRoman"/>
      <w:lvlText w:val="%6."/>
      <w:lvlJc w:val="right"/>
      <w:pPr>
        <w:ind w:hanging="180"/>
      </w:pPr>
    </w:lvl>
    <w:lvl w:ilvl="6" w:tplc="CF78DCEE">
      <w:start w:val="1"/>
      <w:numFmt w:val="decimal"/>
      <w:lvlText w:val="%7."/>
      <w:lvlJc w:val="left"/>
      <w:pPr>
        <w:ind w:hanging="360"/>
      </w:pPr>
    </w:lvl>
    <w:lvl w:ilvl="7" w:tplc="1ABC23E8">
      <w:start w:val="1"/>
      <w:numFmt w:val="lowerLetter"/>
      <w:lvlText w:val="%8."/>
      <w:lvlJc w:val="left"/>
      <w:pPr>
        <w:ind w:hanging="360"/>
      </w:pPr>
    </w:lvl>
    <w:lvl w:ilvl="8" w:tplc="CF4E8B62">
      <w:start w:val="1"/>
      <w:numFmt w:val="lowerRoman"/>
      <w:lvlText w:val="%9."/>
      <w:lvlJc w:val="right"/>
      <w:pPr>
        <w:ind w:hanging="180"/>
      </w:pPr>
    </w:lvl>
  </w:abstractNum>
  <w:abstractNum w:abstractNumId="1">
    <w:nsid w:val="5D0668F7"/>
    <w:multiLevelType w:val="hybridMultilevel"/>
    <w:tmpl w:val="0D68AEBA"/>
    <w:lvl w:ilvl="0" w:tplc="9588F39A">
      <w:start w:val="1"/>
      <w:numFmt w:val="bullet"/>
      <w:lvlText w:val="–"/>
      <w:lvlJc w:val="left"/>
      <w:pPr>
        <w:ind w:hanging="360"/>
      </w:pPr>
    </w:lvl>
    <w:lvl w:ilvl="1" w:tplc="0BB20264">
      <w:start w:val="1"/>
      <w:numFmt w:val="bullet"/>
      <w:lvlText w:val="o"/>
      <w:lvlJc w:val="left"/>
      <w:pPr>
        <w:ind w:hanging="360"/>
      </w:pPr>
    </w:lvl>
    <w:lvl w:ilvl="2" w:tplc="F468CA2A">
      <w:start w:val="1"/>
      <w:numFmt w:val="bullet"/>
      <w:lvlText w:val="§"/>
      <w:lvlJc w:val="left"/>
      <w:pPr>
        <w:ind w:hanging="360"/>
      </w:pPr>
    </w:lvl>
    <w:lvl w:ilvl="3" w:tplc="53CC2AD2">
      <w:start w:val="1"/>
      <w:numFmt w:val="bullet"/>
      <w:lvlText w:val="·"/>
      <w:lvlJc w:val="left"/>
      <w:pPr>
        <w:ind w:hanging="360"/>
      </w:pPr>
    </w:lvl>
    <w:lvl w:ilvl="4" w:tplc="035C60B2">
      <w:start w:val="1"/>
      <w:numFmt w:val="bullet"/>
      <w:lvlText w:val="o"/>
      <w:lvlJc w:val="left"/>
      <w:pPr>
        <w:ind w:hanging="360"/>
      </w:pPr>
    </w:lvl>
    <w:lvl w:ilvl="5" w:tplc="E7680882">
      <w:start w:val="1"/>
      <w:numFmt w:val="bullet"/>
      <w:lvlText w:val="§"/>
      <w:lvlJc w:val="left"/>
      <w:pPr>
        <w:ind w:hanging="360"/>
      </w:pPr>
    </w:lvl>
    <w:lvl w:ilvl="6" w:tplc="E216EAE6">
      <w:start w:val="1"/>
      <w:numFmt w:val="bullet"/>
      <w:lvlText w:val="·"/>
      <w:lvlJc w:val="left"/>
      <w:pPr>
        <w:ind w:hanging="360"/>
      </w:pPr>
    </w:lvl>
    <w:lvl w:ilvl="7" w:tplc="1ABAAB4C">
      <w:start w:val="1"/>
      <w:numFmt w:val="bullet"/>
      <w:lvlText w:val="o"/>
      <w:lvlJc w:val="left"/>
      <w:pPr>
        <w:ind w:hanging="360"/>
      </w:pPr>
    </w:lvl>
    <w:lvl w:ilvl="8" w:tplc="2F4E189C">
      <w:start w:val="1"/>
      <w:numFmt w:val="bullet"/>
      <w:lvlText w:val="§"/>
      <w:lvlJc w:val="left"/>
      <w:pPr>
        <w:ind w:hanging="360"/>
      </w:pPr>
    </w:lvl>
  </w:abstractNum>
  <w:abstractNum w:abstractNumId="2">
    <w:nsid w:val="69A8173A"/>
    <w:multiLevelType w:val="hybridMultilevel"/>
    <w:tmpl w:val="9AB0E848"/>
    <w:lvl w:ilvl="0" w:tplc="D4EAD438">
      <w:start w:val="1"/>
      <w:numFmt w:val="bullet"/>
      <w:lvlText w:val="·"/>
      <w:lvlJc w:val="left"/>
      <w:pPr>
        <w:ind w:hanging="360"/>
      </w:pPr>
    </w:lvl>
    <w:lvl w:ilvl="1" w:tplc="218EC33A">
      <w:numFmt w:val="decimal"/>
      <w:lvlText w:val="o"/>
      <w:lvlJc w:val="left"/>
      <w:pPr>
        <w:ind w:left="0"/>
      </w:pPr>
    </w:lvl>
    <w:lvl w:ilvl="2" w:tplc="2D9C1552">
      <w:numFmt w:val="decimal"/>
      <w:lvlText w:val="§"/>
      <w:lvlJc w:val="left"/>
      <w:pPr>
        <w:ind w:left="0"/>
      </w:pPr>
    </w:lvl>
    <w:lvl w:ilvl="3" w:tplc="71228F2C">
      <w:numFmt w:val="decimal"/>
      <w:lvlText w:val="·"/>
      <w:lvlJc w:val="left"/>
      <w:pPr>
        <w:ind w:left="0"/>
      </w:pPr>
    </w:lvl>
    <w:lvl w:ilvl="4" w:tplc="2AAED03C">
      <w:numFmt w:val="decimal"/>
      <w:lvlText w:val="o"/>
      <w:lvlJc w:val="left"/>
      <w:pPr>
        <w:ind w:left="0"/>
      </w:pPr>
    </w:lvl>
    <w:lvl w:ilvl="5" w:tplc="07C461EE">
      <w:numFmt w:val="decimal"/>
      <w:lvlText w:val="§"/>
      <w:lvlJc w:val="left"/>
      <w:pPr>
        <w:ind w:left="0"/>
      </w:pPr>
    </w:lvl>
    <w:lvl w:ilvl="6" w:tplc="4702798A">
      <w:numFmt w:val="decimal"/>
      <w:lvlText w:val="·"/>
      <w:lvlJc w:val="left"/>
      <w:pPr>
        <w:ind w:left="0"/>
      </w:pPr>
    </w:lvl>
    <w:lvl w:ilvl="7" w:tplc="2D92AB5A">
      <w:numFmt w:val="decimal"/>
      <w:lvlText w:val="o"/>
      <w:lvlJc w:val="left"/>
      <w:pPr>
        <w:ind w:left="0"/>
      </w:pPr>
    </w:lvl>
    <w:lvl w:ilvl="8" w:tplc="0E204C72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F0F"/>
    <w:rsid w:val="002567DD"/>
    <w:rsid w:val="002C0962"/>
    <w:rsid w:val="008D2A8F"/>
    <w:rsid w:val="0094685A"/>
    <w:rsid w:val="00C22E46"/>
    <w:rsid w:val="00C73C1B"/>
    <w:rsid w:val="00CC480B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8</cp:revision>
  <cp:lastPrinted>2026-05-25T04:21:00Z</cp:lastPrinted>
  <dcterms:created xsi:type="dcterms:W3CDTF">2026-05-20T11:14:00Z</dcterms:created>
  <dcterms:modified xsi:type="dcterms:W3CDTF">2026-05-25T04:22:00Z</dcterms:modified>
</cp:coreProperties>
</file>