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bookmarkStart w:id="0" w:name="sub_3000"/>
      <w:bookmarkStart w:id="1" w:name="sub_2000"/>
      <w:bookmarkEnd w:id="0"/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64643E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</w:t>
      </w:r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ПРОЕКТ                                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АДМИНИСТРАЦИЯ                      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МУНИЦИПАЛЬНОГО ОБРАЗОВАНИЯ        </w:t>
      </w:r>
    </w:p>
    <w:p w:rsidR="009D6724" w:rsidRPr="009D6724" w:rsidRDefault="009D6724" w:rsidP="009D6724">
      <w:pPr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               ВЕРХНЕЧЕБЕНЬКОВСКИЙ СЕЛЬСОВЕТ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>САКМАРСКОГО РАЙОНА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>ОРЕНБУРГСКОЙ ОБЛАСТИ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>ПОСТАНОВЛЕНИЕ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9D6724" w:rsidRPr="009D6724" w:rsidRDefault="0064643E" w:rsidP="009D6724">
      <w:pPr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От ____</w:t>
      </w:r>
      <w:r w:rsidR="009D6724"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</w:t>
      </w:r>
      <w:r w:rsidR="009D6724"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№  </w:t>
      </w:r>
      <w:proofErr w:type="gramStart"/>
      <w:r w:rsidR="009D6724"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>-п</w:t>
      </w:r>
      <w:proofErr w:type="gramEnd"/>
      <w:r w:rsidR="009D6724"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</w:p>
    <w:p w:rsidR="009D6724" w:rsidRPr="009D6724" w:rsidRDefault="009D6724" w:rsidP="0064643E">
      <w:pPr>
        <w:spacing w:line="276" w:lineRule="auto"/>
        <w:jc w:val="center"/>
        <w:rPr>
          <w:rFonts w:ascii="Times New Roman" w:eastAsia="0" w:hAnsi="Times New Roman" w:cs="Times New Roman"/>
          <w:b/>
          <w:color w:val="000000"/>
          <w:sz w:val="28"/>
          <w:szCs w:val="28"/>
        </w:rPr>
      </w:pPr>
      <w:bookmarkStart w:id="2" w:name="_GoBack"/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 xml:space="preserve">Об утверждении </w:t>
      </w:r>
      <w:proofErr w:type="gramStart"/>
      <w:r w:rsidRPr="009D6724">
        <w:rPr>
          <w:rFonts w:ascii="Times New Roman" w:eastAsia="0" w:hAnsi="Times New Roman" w:cs="Times New Roman"/>
          <w:b/>
          <w:color w:val="000000"/>
          <w:sz w:val="28"/>
          <w:szCs w:val="28"/>
        </w:rPr>
        <w:t>административного</w:t>
      </w:r>
      <w:proofErr w:type="gramEnd"/>
    </w:p>
    <w:p w:rsidR="009D6724" w:rsidRDefault="009D6724" w:rsidP="0064643E">
      <w:pPr>
        <w:pStyle w:val="1"/>
        <w:spacing w:line="276" w:lineRule="auto"/>
        <w:ind w:firstLine="0"/>
        <w:rPr>
          <w:rFonts w:ascii="TimesNewRoman" w:eastAsia="TimesNewRoman" w:hAnsi="TimesNewRoman" w:cs="TimesNewRoman"/>
          <w:color w:val="000000"/>
          <w:sz w:val="28"/>
        </w:rPr>
      </w:pP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регламента предоставления муниципальной услуги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«Выдача разрешений на право вырубки зеленых насаждений»</w:t>
      </w:r>
    </w:p>
    <w:bookmarkEnd w:id="2"/>
    <w:p w:rsidR="009D6724" w:rsidRPr="009D6724" w:rsidRDefault="009D6724" w:rsidP="0064643E">
      <w:pPr>
        <w:spacing w:line="276" w:lineRule="auto"/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9D6724" w:rsidRPr="009D6724" w:rsidRDefault="009D6724" w:rsidP="009D6724">
      <w:pPr>
        <w:rPr>
          <w:rFonts w:ascii="Times New Roman" w:eastAsia="0" w:hAnsi="Times New Roman" w:cs="Times New Roman"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>Сакмарского</w:t>
      </w:r>
      <w:proofErr w:type="spellEnd"/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 района Оренбургской области  ПОСТАНОВЛЯЕТ:</w:t>
      </w:r>
    </w:p>
    <w:p w:rsidR="009D6724" w:rsidRPr="009D6724" w:rsidRDefault="009D6724" w:rsidP="009D6724">
      <w:pPr>
        <w:pStyle w:val="1"/>
        <w:ind w:firstLine="0"/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</w:t>
      </w: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</w:t>
      </w:r>
      <w:r w:rsidRPr="009D6724"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«Выдача разрешений на право вырубки зеленых насаждений»</w:t>
      </w: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 </w:t>
      </w:r>
      <w:r w:rsidRPr="009D6724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>согласно приложению</w:t>
      </w: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>.</w:t>
      </w:r>
    </w:p>
    <w:p w:rsidR="009D6724" w:rsidRPr="009D6724" w:rsidRDefault="009D6724" w:rsidP="009D6724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 </w:t>
      </w: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>2.  Признать утратившими силу:</w:t>
      </w:r>
    </w:p>
    <w:p w:rsidR="009D6724" w:rsidRPr="009D6724" w:rsidRDefault="009D6724" w:rsidP="009D6724">
      <w:pPr>
        <w:pStyle w:val="1"/>
        <w:ind w:firstLine="0"/>
        <w:jc w:val="left"/>
        <w:rPr>
          <w:rFonts w:ascii="TimesNewRoman" w:eastAsia="TimesNewRoman" w:hAnsi="TimesNewRoman" w:cs="TimesNewRoman"/>
          <w:b w:val="0"/>
          <w:color w:val="000000"/>
          <w:sz w:val="28"/>
        </w:rPr>
      </w:pPr>
      <w:r w:rsidRPr="009D6724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 w:rsidRPr="009D6724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>Сакмарского</w:t>
      </w:r>
      <w:proofErr w:type="spellEnd"/>
      <w:r w:rsidRPr="009D6724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 района Оренбург</w:t>
      </w:r>
      <w:r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>ской области от 15.08.2024 №  74</w:t>
      </w:r>
      <w:r w:rsidRPr="009D6724">
        <w:rPr>
          <w:rFonts w:ascii="Times New Roman" w:eastAsia="0" w:hAnsi="Times New Roman" w:cs="Times New Roman"/>
          <w:b w:val="0"/>
          <w:color w:val="000000"/>
          <w:sz w:val="28"/>
          <w:szCs w:val="28"/>
        </w:rPr>
        <w:t xml:space="preserve">-п  </w:t>
      </w:r>
      <w:r w:rsidRPr="009D6724"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Выдача разрешений на право вырубки зеленых насаждений»</w:t>
      </w:r>
    </w:p>
    <w:p w:rsidR="009D6724" w:rsidRDefault="009D6724" w:rsidP="009D6724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</w:t>
      </w: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 3. </w:t>
      </w:r>
      <w:proofErr w:type="gramStart"/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D6724" w:rsidRPr="009D6724" w:rsidRDefault="009D6724" w:rsidP="009D6724">
      <w:pPr>
        <w:ind w:firstLine="0"/>
        <w:rPr>
          <w:rFonts w:ascii="Times New Roman" w:eastAsia="0" w:hAnsi="Times New Roman" w:cs="Times New Roman"/>
          <w:color w:val="000000"/>
          <w:sz w:val="28"/>
          <w:szCs w:val="28"/>
        </w:rPr>
      </w:pP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 </w:t>
      </w:r>
      <w:r w:rsidR="0064643E">
        <w:rPr>
          <w:rFonts w:ascii="Times New Roman" w:eastAsia="0" w:hAnsi="Times New Roman" w:cs="Times New Roman"/>
          <w:color w:val="000000"/>
          <w:sz w:val="28"/>
          <w:szCs w:val="28"/>
        </w:rPr>
        <w:t xml:space="preserve">   4</w:t>
      </w: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0" w:hAnsi="Times New Roman" w:cs="Times New Roman"/>
          <w:color w:val="000000"/>
          <w:sz w:val="28"/>
          <w:szCs w:val="28"/>
        </w:rPr>
        <w:t xml:space="preserve">Настоящее решение вступает в силу  после официального опубликования </w:t>
      </w: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 xml:space="preserve"> в газете муниципального образования «Степные Просторы».</w:t>
      </w:r>
    </w:p>
    <w:p w:rsidR="009D6724" w:rsidRPr="009D6724" w:rsidRDefault="009D6724" w:rsidP="009D6724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9D6724" w:rsidRPr="009D6724" w:rsidRDefault="009D6724" w:rsidP="009D6724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9D6724" w:rsidRPr="009D6724" w:rsidRDefault="009D6724" w:rsidP="009D6724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  <w:r w:rsidRPr="009D6724">
        <w:rPr>
          <w:rFonts w:ascii="Times New Roman" w:eastAsia="0" w:hAnsi="Times New Roman" w:cs="Times New Roman"/>
          <w:color w:val="000000"/>
          <w:sz w:val="28"/>
          <w:szCs w:val="28"/>
        </w:rPr>
        <w:t>Глава администрации                               Р.Б. Рахматуллин</w:t>
      </w:r>
    </w:p>
    <w:p w:rsidR="009D6724" w:rsidRPr="009D6724" w:rsidRDefault="009D6724" w:rsidP="009D6724">
      <w:pPr>
        <w:jc w:val="center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9D6724" w:rsidRDefault="009D6724" w:rsidP="009D6724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64643E" w:rsidRPr="009D6724" w:rsidRDefault="0064643E" w:rsidP="009D6724">
      <w:pPr>
        <w:jc w:val="left"/>
        <w:rPr>
          <w:rFonts w:ascii="Times New Roman" w:eastAsia="0" w:hAnsi="Times New Roman" w:cs="Times New Roman"/>
          <w:color w:val="000000"/>
          <w:sz w:val="28"/>
          <w:szCs w:val="28"/>
        </w:rPr>
      </w:pPr>
    </w:p>
    <w:p w:rsidR="009D6724" w:rsidRPr="009D6724" w:rsidRDefault="009D6724" w:rsidP="009D6724">
      <w:pPr>
        <w:ind w:firstLine="0"/>
        <w:contextualSpacing/>
        <w:jc w:val="center"/>
        <w:rPr>
          <w:rFonts w:ascii="Tinos" w:eastAsia="Tinos" w:hAnsi="Tinos" w:cs="Tinos"/>
          <w:color w:val="000000"/>
          <w:sz w:val="28"/>
        </w:rPr>
      </w:pPr>
    </w:p>
    <w:p w:rsidR="009D6724" w:rsidRPr="009D6724" w:rsidRDefault="009D6724" w:rsidP="009D6724">
      <w:pPr>
        <w:ind w:firstLine="0"/>
        <w:contextualSpacing/>
        <w:jc w:val="left"/>
        <w:rPr>
          <w:rFonts w:ascii="Tinos" w:eastAsia="Tinos" w:hAnsi="Tinos" w:cs="Tinos"/>
          <w:color w:val="000000"/>
          <w:sz w:val="28"/>
        </w:rPr>
      </w:pPr>
      <w:r w:rsidRPr="009D6724">
        <w:rPr>
          <w:rFonts w:ascii="Tinos" w:eastAsia="Tinos" w:hAnsi="Tinos" w:cs="Tinos"/>
          <w:color w:val="000000"/>
          <w:sz w:val="28"/>
        </w:rPr>
        <w:lastRenderedPageBreak/>
        <w:t xml:space="preserve">                                                       </w:t>
      </w:r>
      <w:r>
        <w:rPr>
          <w:rFonts w:ascii="Tinos" w:eastAsia="Tinos" w:hAnsi="Tinos" w:cs="Tinos"/>
          <w:color w:val="000000"/>
          <w:sz w:val="28"/>
        </w:rPr>
        <w:t xml:space="preserve">                       </w:t>
      </w:r>
      <w:r w:rsidRPr="009D6724">
        <w:rPr>
          <w:rFonts w:ascii="Tinos" w:eastAsia="Tinos" w:hAnsi="Tinos" w:cs="Tinos"/>
          <w:color w:val="000000"/>
          <w:sz w:val="28"/>
        </w:rPr>
        <w:t xml:space="preserve"> Приложение к постановлению № </w:t>
      </w:r>
    </w:p>
    <w:p w:rsidR="009D6724" w:rsidRPr="009D6724" w:rsidRDefault="009D6724" w:rsidP="009D6724">
      <w:pPr>
        <w:ind w:firstLine="0"/>
        <w:contextualSpacing/>
        <w:jc w:val="left"/>
        <w:rPr>
          <w:rFonts w:ascii="Tinos" w:eastAsia="Tinos" w:hAnsi="Tinos" w:cs="Tinos"/>
          <w:color w:val="000000"/>
          <w:sz w:val="28"/>
        </w:rPr>
      </w:pPr>
      <w:r w:rsidRPr="009D6724">
        <w:rPr>
          <w:rFonts w:ascii="Tinos" w:eastAsia="Tinos" w:hAnsi="Tinos" w:cs="Tinos"/>
          <w:color w:val="000000"/>
          <w:sz w:val="28"/>
        </w:rPr>
        <w:t xml:space="preserve">                                                      </w:t>
      </w:r>
      <w:r>
        <w:rPr>
          <w:rFonts w:ascii="Tinos" w:eastAsia="Tinos" w:hAnsi="Tinos" w:cs="Tinos"/>
          <w:color w:val="000000"/>
          <w:sz w:val="28"/>
        </w:rPr>
        <w:t xml:space="preserve">                         </w:t>
      </w:r>
      <w:r w:rsidRPr="009D6724">
        <w:rPr>
          <w:rFonts w:ascii="Tinos" w:eastAsia="Tinos" w:hAnsi="Tinos" w:cs="Tinos"/>
          <w:color w:val="000000"/>
          <w:sz w:val="28"/>
        </w:rPr>
        <w:t xml:space="preserve"> от ____________</w:t>
      </w:r>
    </w:p>
    <w:p w:rsidR="009D6724" w:rsidRDefault="009D6724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1"/>
    </w:p>
    <w:p w:rsidR="00302310" w:rsidRDefault="00302310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302310" w:rsidRDefault="0030231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302310" w:rsidRDefault="00302310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</w:t>
      </w:r>
      <w:r w:rsidR="00E83112" w:rsidRPr="0064643E"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дворовых территорий);</w:t>
      </w: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proofErr w:type="gramStart"/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</w:t>
      </w:r>
      <w:proofErr w:type="gramEnd"/>
      <w:r>
        <w:rPr>
          <w:color w:val="000000"/>
          <w:sz w:val="28"/>
          <w:highlight w:val="white"/>
        </w:rPr>
        <w:t xml:space="preserve"> кладбищ.</w:t>
      </w: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302310" w:rsidRDefault="00302310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302310" w:rsidRDefault="009D6724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302310" w:rsidRDefault="00302310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302310" w:rsidRDefault="009D6724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</w:t>
      </w:r>
      <w:proofErr w:type="gramEnd"/>
      <w:r w:rsidR="008A03A7">
        <w:fldChar w:fldCharType="begin"/>
      </w:r>
      <w:r w:rsidR="008A03A7">
        <w:instrText xml:space="preserve"> HYPERLINK "https://internet.garant.ru/" \l "/document/412265536/entry/1100" \h </w:instrText>
      </w:r>
      <w:r w:rsidR="008A03A7">
        <w:fldChar w:fldCharType="separate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риложении </w:t>
      </w:r>
      <w:r w:rsidR="008A03A7">
        <w:rPr>
          <w:rFonts w:ascii="TimesNewRoman" w:eastAsia="TimesNewRoman" w:hAnsi="TimesNewRoman" w:cs="TimesNewRoman"/>
          <w:color w:val="000000"/>
          <w:sz w:val="28"/>
          <w:highlight w:val="white"/>
        </w:rPr>
        <w:fldChar w:fldCharType="end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настоящему Административному регламенту) предоставляется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302310" w:rsidRDefault="009D6724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302310" w:rsidRDefault="00302310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302310" w:rsidRDefault="009D6724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302310" w:rsidRDefault="00302310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302310" w:rsidRDefault="00302310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3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302310" w:rsidRDefault="00302310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4" w:name="sub_2021"/>
      <w:bookmarkEnd w:id="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5" w:name="sub_2022"/>
      <w:bookmarkEnd w:id="4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5"/>
    <w:p w:rsidR="00302310" w:rsidRDefault="0030231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302310" w:rsidRDefault="0030231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Style w:val="af9"/>
        <w:ind w:firstLine="567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администрацией муниципального образования Верхнечебеньковский сельсовет </w:t>
      </w:r>
      <w:proofErr w:type="spell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Сакмарского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района Оренбургской области</w:t>
      </w: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6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6"/>
    </w:p>
    <w:p w:rsidR="00302310" w:rsidRDefault="0030231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302310" w:rsidRDefault="009D6724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302310" w:rsidRDefault="009D6724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302310" w:rsidRDefault="009D6724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302310" w:rsidRDefault="009D6724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    (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казать информационную систему). </w:t>
      </w:r>
    </w:p>
    <w:p w:rsidR="00302310" w:rsidRDefault="009D6724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302310" w:rsidRDefault="009D6724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302310" w:rsidRDefault="009D6724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302310" w:rsidRDefault="009D6724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302310" w:rsidRDefault="009D6724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302310" w:rsidRDefault="009D672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>17. Сведения о размере компенсационной стоимости размещаются на официальном сайте органа местного самоуправления _</w:t>
      </w:r>
      <w:r w:rsidRPr="009D6724">
        <w:t xml:space="preserve"> </w:t>
      </w:r>
      <w:r w:rsidRPr="009D6724">
        <w:rPr>
          <w:color w:val="000000"/>
          <w:sz w:val="28"/>
        </w:rPr>
        <w:t>https://верх</w:t>
      </w:r>
      <w:r>
        <w:rPr>
          <w:color w:val="000000"/>
          <w:sz w:val="28"/>
        </w:rPr>
        <w:t>нечебеньковский</w:t>
      </w:r>
      <w:proofErr w:type="gramStart"/>
      <w:r>
        <w:rPr>
          <w:color w:val="000000"/>
          <w:sz w:val="28"/>
        </w:rPr>
        <w:t>.с</w:t>
      </w:r>
      <w:proofErr w:type="gramEnd"/>
      <w:r>
        <w:rPr>
          <w:color w:val="000000"/>
          <w:sz w:val="28"/>
        </w:rPr>
        <w:t>ельсовет56.рф/</w:t>
      </w:r>
      <w:r>
        <w:rPr>
          <w:color w:val="000000"/>
          <w:sz w:val="28"/>
          <w:highlight w:val="white"/>
        </w:rPr>
        <w:t xml:space="preserve"> 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302310" w:rsidRDefault="0030231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302310" w:rsidRDefault="009D672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302310" w:rsidRDefault="0030231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302310" w:rsidRDefault="009D672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302310" w:rsidRDefault="0030231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302310" w:rsidRDefault="009D6724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302310" w:rsidRDefault="009D6724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302310" w:rsidRDefault="00302310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302310" w:rsidRDefault="009D672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302310" w:rsidRDefault="009D672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в </w:t>
      </w: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которых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предоставляется муниципальная услуга</w:t>
      </w:r>
    </w:p>
    <w:p w:rsidR="00302310" w:rsidRDefault="0030231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302310" w:rsidRDefault="0030231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302310" w:rsidRDefault="009D6724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302310" w:rsidRDefault="009D672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302310" w:rsidRDefault="009D672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302310" w:rsidRDefault="009D672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Прием заявления о предоставлении Услуги и документов, необходимых для предоставления Услуги, а также выдача результата предоставления Услуги </w:t>
      </w:r>
      <w:r>
        <w:rPr>
          <w:color w:val="000000"/>
          <w:sz w:val="28"/>
          <w:highlight w:val="white"/>
        </w:rPr>
        <w:lastRenderedPageBreak/>
        <w:t>в МФЦ осуществляются на основании заключенного между МФЦ и уполномоченным органом Соглашения о взаимодействии.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27.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302310" w:rsidRDefault="009D6724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302310" w:rsidRDefault="009D6724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302310" w:rsidRDefault="009D6724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</w:r>
      <w:proofErr w:type="gramStart"/>
      <w:r>
        <w:rPr>
          <w:color w:val="000000"/>
          <w:sz w:val="28"/>
          <w:highlight w:val="white"/>
        </w:rPr>
        <w:t>взаимодействия</w:t>
      </w:r>
      <w:proofErr w:type="gramEnd"/>
      <w:r>
        <w:rPr>
          <w:color w:val="000000"/>
          <w:sz w:val="28"/>
          <w:highlight w:val="white"/>
        </w:rPr>
        <w:t xml:space="preserve"> в том числе посредством СМЭВ;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302310" w:rsidRDefault="009D6724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302310" w:rsidRDefault="009D6724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302310" w:rsidRDefault="009D6724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302310" w:rsidRDefault="009D6724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302310" w:rsidRDefault="009D6724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302310" w:rsidRDefault="009D6724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302310" w:rsidRDefault="009D6724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302310" w:rsidRDefault="009D6724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8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302310" w:rsidRDefault="00302310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302310" w:rsidRDefault="009D6724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302310" w:rsidRDefault="009D6724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9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302310" w:rsidRDefault="009D6724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302310" w:rsidRDefault="00302310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услуги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ии и ау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ИС СИР СОУ ОО - система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б)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- представитель заявителя;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ж)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оригинал документа в электронной форме;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з)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- представляется копия документа;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и)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копия документа в электронной форме.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6040"/>
        <w:gridCol w:w="3178"/>
      </w:tblGrid>
      <w:tr w:rsidR="00302310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302310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30231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30231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30231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Требования к предоставлению документов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,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случаев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подачи в электронной форме </w:t>
            </w:r>
          </w:p>
        </w:tc>
      </w:tr>
      <w:tr w:rsidR="00302310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02310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а)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xml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формализованных документов;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б)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odt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не включающим формулы (за исключением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документов, содержащих расчеты);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документов, содержащих расчеты;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г)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pdf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jpeg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dpi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(масштаб 1:1) с использованием следующих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режимов: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количество файлов должно соответствовать количеству документов, каждый из которых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содержит текстовую и (или) графическую информацию</w:t>
            </w:r>
          </w:p>
        </w:tc>
      </w:tr>
      <w:tr w:rsidR="00302310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30231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30231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30231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перечетная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ведомость зеленых насаждений)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30231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30231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заключение специализированной организации о нарушении строительных, санитарных и иных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302310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302310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0231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302310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30231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302310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302310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302310" w:rsidRDefault="003023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302310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B52696" w:rsidRDefault="00B52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827"/>
      </w:tblGrid>
      <w:tr w:rsidR="003023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302310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для предоставления Услуги</w:t>
            </w:r>
          </w:p>
        </w:tc>
      </w:tr>
      <w:tr w:rsidR="003023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30231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023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302310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3023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данным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полученным в результате межведомственного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взаимодействия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02310" w:rsidRDefault="009D6724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302310" w:rsidRDefault="00302310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7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302310" w:rsidRDefault="00302310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302310" w:rsidRDefault="009D6724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000" w:firstRow="0" w:lastRow="0" w:firstColumn="0" w:lastColumn="0" w:noHBand="0" w:noVBand="0"/>
      </w:tblPr>
      <w:tblGrid>
        <w:gridCol w:w="2836"/>
        <w:gridCol w:w="6911"/>
      </w:tblGrid>
      <w:tr w:rsidR="00302310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302310" w:rsidRDefault="00302310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5216"/>
        <w:gridCol w:w="1806"/>
      </w:tblGrid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Данные Заявителя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9D6724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2310" w:rsidRDefault="00302310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02310" w:rsidRDefault="00302310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302310" w:rsidRDefault="00302310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302310" w:rsidRDefault="009D6724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302310" w:rsidRDefault="00302310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302310" w:rsidRDefault="009D6724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302310" w:rsidRDefault="00302310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116"/>
        <w:gridCol w:w="5211"/>
      </w:tblGrid>
      <w:tr w:rsidR="00302310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9D6724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302310" w:rsidRDefault="009D6724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302310" w:rsidRDefault="00302310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000" w:firstRow="0" w:lastRow="0" w:firstColumn="0" w:lastColumn="0" w:noHBand="0" w:noVBand="0"/>
      </w:tblPr>
      <w:tblGrid>
        <w:gridCol w:w="9876"/>
      </w:tblGrid>
      <w:tr w:rsidR="00302310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02310" w:rsidRDefault="009D6724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302310" w:rsidRDefault="00302310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956"/>
        <w:gridCol w:w="4824"/>
      </w:tblGrid>
      <w:tr w:rsidR="00302310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2310" w:rsidRDefault="009D6724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302310" w:rsidRDefault="009D6724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.Г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02310" w:rsidRDefault="009D6724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B52696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</w:t>
      </w:r>
      <w:r w:rsidR="009D6724">
        <w:rPr>
          <w:rFonts w:ascii="TimesNewRoman" w:eastAsia="TimesNewRoman" w:hAnsi="TimesNewRoman" w:cs="TimesNewRoman"/>
          <w:color w:val="000000"/>
          <w:sz w:val="28"/>
          <w:highlight w:val="white"/>
        </w:rPr>
        <w:t>орма № 3</w:t>
      </w:r>
    </w:p>
    <w:p w:rsidR="00302310" w:rsidRDefault="009D6724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302310" w:rsidRDefault="00302310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9D6724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302310" w:rsidRDefault="009D6724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302310" w:rsidRDefault="00302310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302310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  <w:proofErr w:type="gramEnd"/>
          </w:p>
        </w:tc>
      </w:tr>
      <w:tr w:rsidR="00302310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302310" w:rsidRDefault="00302310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302310" w:rsidRDefault="009D6724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855"/>
        <w:gridCol w:w="2438"/>
      </w:tblGrid>
      <w:tr w:rsidR="00302310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02310" w:rsidRDefault="00302310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02310" w:rsidRDefault="00302310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302310" w:rsidRDefault="00302310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302310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дата решения уполномоченного органа местного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9D6724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 xml:space="preserve">самоуправления </w:t>
            </w:r>
          </w:p>
        </w:tc>
      </w:tr>
      <w:tr w:rsidR="00302310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2310" w:rsidRDefault="00302310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302310" w:rsidRDefault="009D6724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302310" w:rsidRDefault="009D6724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302310" w:rsidRDefault="00302310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9D6724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5098"/>
        <w:gridCol w:w="5108"/>
      </w:tblGrid>
      <w:tr w:rsidR="00302310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302310" w:rsidRDefault="009D6724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302310" w:rsidRDefault="009D6724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302310" w:rsidRDefault="009D6724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302310" w:rsidRDefault="009D6724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1"/>
        <w:gridCol w:w="4503"/>
      </w:tblGrid>
      <w:tr w:rsidR="00302310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 xml:space="preserve">Ф.И.О. должность 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lastRenderedPageBreak/>
              <w:t>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302310" w:rsidRDefault="009D6724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lastRenderedPageBreak/>
              <w:t>электронной</w:t>
            </w:r>
          </w:p>
          <w:p w:rsidR="00302310" w:rsidRDefault="009D6724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302310" w:rsidRDefault="00302310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7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302310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302310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302310" w:rsidRDefault="009D67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302310" w:rsidRDefault="00302310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302310" w:rsidRDefault="009D6724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302310" w:rsidRDefault="009D6724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302310" w:rsidRDefault="00302310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02310" w:rsidRDefault="00302310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302310" w:rsidRDefault="009D6724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302310" w:rsidRDefault="009D6724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302310" w:rsidRDefault="009D6724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302310" w:rsidRDefault="009D6724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lastRenderedPageBreak/>
        <w:t>(номер и дата решения)</w:t>
      </w:r>
    </w:p>
    <w:p w:rsidR="00302310" w:rsidRDefault="009D6724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302310" w:rsidRDefault="009D6724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302310" w:rsidRDefault="009D6724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302310" w:rsidRDefault="009D6724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302310" w:rsidRDefault="00302310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098"/>
        <w:gridCol w:w="5108"/>
      </w:tblGrid>
      <w:tr w:rsidR="00302310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02310" w:rsidRDefault="009D6724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310" w:rsidRDefault="009D6724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302310" w:rsidRDefault="009D6724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302310" w:rsidRDefault="009D6724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302310" w:rsidRDefault="009D6724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302310" w:rsidRDefault="00302310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«О персональных данных».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302310" w:rsidRDefault="00302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302310" w:rsidRDefault="009D67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302310">
      <w:headerReference w:type="default" r:id="rId21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A7" w:rsidRDefault="008A03A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8A03A7" w:rsidRDefault="008A03A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A7" w:rsidRDefault="008A03A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8A03A7" w:rsidRDefault="008A03A7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24" w:rsidRDefault="009D6724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64643E">
      <w:rPr>
        <w:noProof/>
      </w:rPr>
      <w:t>2</w:t>
    </w:r>
    <w:r>
      <w:fldChar w:fldCharType="end"/>
    </w:r>
  </w:p>
  <w:p w:rsidR="009D6724" w:rsidRDefault="009D6724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D80"/>
    <w:multiLevelType w:val="hybridMultilevel"/>
    <w:tmpl w:val="2C1CAA3E"/>
    <w:lvl w:ilvl="0" w:tplc="A0043284">
      <w:start w:val="1"/>
      <w:numFmt w:val="bullet"/>
      <w:lvlText w:val="–"/>
      <w:lvlJc w:val="left"/>
      <w:pPr>
        <w:ind w:hanging="360"/>
      </w:pPr>
    </w:lvl>
    <w:lvl w:ilvl="1" w:tplc="79402E2A">
      <w:start w:val="1"/>
      <w:numFmt w:val="bullet"/>
      <w:lvlText w:val="o"/>
      <w:lvlJc w:val="left"/>
      <w:pPr>
        <w:ind w:hanging="360"/>
      </w:pPr>
    </w:lvl>
    <w:lvl w:ilvl="2" w:tplc="90FA356C">
      <w:start w:val="1"/>
      <w:numFmt w:val="bullet"/>
      <w:lvlText w:val="§"/>
      <w:lvlJc w:val="left"/>
      <w:pPr>
        <w:ind w:hanging="360"/>
      </w:pPr>
    </w:lvl>
    <w:lvl w:ilvl="3" w:tplc="C8D2A802">
      <w:start w:val="1"/>
      <w:numFmt w:val="bullet"/>
      <w:lvlText w:val="·"/>
      <w:lvlJc w:val="left"/>
      <w:pPr>
        <w:ind w:hanging="360"/>
      </w:pPr>
    </w:lvl>
    <w:lvl w:ilvl="4" w:tplc="D644B040">
      <w:start w:val="1"/>
      <w:numFmt w:val="bullet"/>
      <w:lvlText w:val="o"/>
      <w:lvlJc w:val="left"/>
      <w:pPr>
        <w:ind w:hanging="360"/>
      </w:pPr>
    </w:lvl>
    <w:lvl w:ilvl="5" w:tplc="F80C70F6">
      <w:start w:val="1"/>
      <w:numFmt w:val="bullet"/>
      <w:lvlText w:val="§"/>
      <w:lvlJc w:val="left"/>
      <w:pPr>
        <w:ind w:hanging="360"/>
      </w:pPr>
    </w:lvl>
    <w:lvl w:ilvl="6" w:tplc="24729FB4">
      <w:start w:val="1"/>
      <w:numFmt w:val="bullet"/>
      <w:lvlText w:val="·"/>
      <w:lvlJc w:val="left"/>
      <w:pPr>
        <w:ind w:hanging="360"/>
      </w:pPr>
    </w:lvl>
    <w:lvl w:ilvl="7" w:tplc="36B2A172">
      <w:start w:val="1"/>
      <w:numFmt w:val="bullet"/>
      <w:lvlText w:val="o"/>
      <w:lvlJc w:val="left"/>
      <w:pPr>
        <w:ind w:hanging="360"/>
      </w:pPr>
    </w:lvl>
    <w:lvl w:ilvl="8" w:tplc="23B2C7A8">
      <w:start w:val="1"/>
      <w:numFmt w:val="bullet"/>
      <w:lvlText w:val="§"/>
      <w:lvlJc w:val="left"/>
      <w:pPr>
        <w:ind w:hanging="360"/>
      </w:pPr>
    </w:lvl>
  </w:abstractNum>
  <w:abstractNum w:abstractNumId="1">
    <w:nsid w:val="0ADE2939"/>
    <w:multiLevelType w:val="hybridMultilevel"/>
    <w:tmpl w:val="5790A908"/>
    <w:lvl w:ilvl="0" w:tplc="1CD2FEDC">
      <w:start w:val="1"/>
      <w:numFmt w:val="bullet"/>
      <w:lvlText w:val="·"/>
      <w:lvlJc w:val="left"/>
      <w:pPr>
        <w:ind w:hanging="360"/>
      </w:pPr>
    </w:lvl>
    <w:lvl w:ilvl="1" w:tplc="D034019E">
      <w:numFmt w:val="decimal"/>
      <w:lvlText w:val="o"/>
      <w:lvlJc w:val="left"/>
      <w:pPr>
        <w:ind w:left="0"/>
      </w:pPr>
    </w:lvl>
    <w:lvl w:ilvl="2" w:tplc="452AE3A0">
      <w:numFmt w:val="decimal"/>
      <w:lvlText w:val="§"/>
      <w:lvlJc w:val="left"/>
      <w:pPr>
        <w:ind w:left="0"/>
      </w:pPr>
    </w:lvl>
    <w:lvl w:ilvl="3" w:tplc="199254F8">
      <w:numFmt w:val="decimal"/>
      <w:lvlText w:val="·"/>
      <w:lvlJc w:val="left"/>
      <w:pPr>
        <w:ind w:left="0"/>
      </w:pPr>
    </w:lvl>
    <w:lvl w:ilvl="4" w:tplc="415E334E">
      <w:numFmt w:val="decimal"/>
      <w:lvlText w:val="o"/>
      <w:lvlJc w:val="left"/>
      <w:pPr>
        <w:ind w:left="0"/>
      </w:pPr>
    </w:lvl>
    <w:lvl w:ilvl="5" w:tplc="AEC8992C">
      <w:numFmt w:val="decimal"/>
      <w:lvlText w:val="§"/>
      <w:lvlJc w:val="left"/>
      <w:pPr>
        <w:ind w:left="0"/>
      </w:pPr>
    </w:lvl>
    <w:lvl w:ilvl="6" w:tplc="B63CA1AA">
      <w:numFmt w:val="decimal"/>
      <w:lvlText w:val="·"/>
      <w:lvlJc w:val="left"/>
      <w:pPr>
        <w:ind w:left="0"/>
      </w:pPr>
    </w:lvl>
    <w:lvl w:ilvl="7" w:tplc="60AACC18">
      <w:numFmt w:val="decimal"/>
      <w:lvlText w:val="o"/>
      <w:lvlJc w:val="left"/>
      <w:pPr>
        <w:ind w:left="0"/>
      </w:pPr>
    </w:lvl>
    <w:lvl w:ilvl="8" w:tplc="6254B35E">
      <w:numFmt w:val="decimal"/>
      <w:lvlText w:val="§"/>
      <w:lvlJc w:val="left"/>
      <w:pPr>
        <w:ind w:left="0"/>
      </w:pPr>
    </w:lvl>
  </w:abstractNum>
  <w:abstractNum w:abstractNumId="2">
    <w:nsid w:val="61A95815"/>
    <w:multiLevelType w:val="hybridMultilevel"/>
    <w:tmpl w:val="C3F62850"/>
    <w:lvl w:ilvl="0" w:tplc="0010DBE4">
      <w:start w:val="1"/>
      <w:numFmt w:val="bullet"/>
      <w:lvlText w:val="–"/>
      <w:lvlJc w:val="left"/>
      <w:pPr>
        <w:ind w:hanging="360"/>
      </w:pPr>
    </w:lvl>
    <w:lvl w:ilvl="1" w:tplc="3C54F618">
      <w:start w:val="1"/>
      <w:numFmt w:val="bullet"/>
      <w:lvlText w:val="o"/>
      <w:lvlJc w:val="left"/>
      <w:pPr>
        <w:ind w:hanging="360"/>
      </w:pPr>
    </w:lvl>
    <w:lvl w:ilvl="2" w:tplc="8764A080">
      <w:start w:val="1"/>
      <w:numFmt w:val="bullet"/>
      <w:lvlText w:val="§"/>
      <w:lvlJc w:val="left"/>
      <w:pPr>
        <w:ind w:hanging="360"/>
      </w:pPr>
    </w:lvl>
    <w:lvl w:ilvl="3" w:tplc="C1A091C4">
      <w:start w:val="1"/>
      <w:numFmt w:val="bullet"/>
      <w:lvlText w:val="·"/>
      <w:lvlJc w:val="left"/>
      <w:pPr>
        <w:ind w:hanging="360"/>
      </w:pPr>
    </w:lvl>
    <w:lvl w:ilvl="4" w:tplc="8AECE1BC">
      <w:start w:val="1"/>
      <w:numFmt w:val="bullet"/>
      <w:lvlText w:val="o"/>
      <w:lvlJc w:val="left"/>
      <w:pPr>
        <w:ind w:hanging="360"/>
      </w:pPr>
    </w:lvl>
    <w:lvl w:ilvl="5" w:tplc="AF24A222">
      <w:start w:val="1"/>
      <w:numFmt w:val="bullet"/>
      <w:lvlText w:val="§"/>
      <w:lvlJc w:val="left"/>
      <w:pPr>
        <w:ind w:hanging="360"/>
      </w:pPr>
    </w:lvl>
    <w:lvl w:ilvl="6" w:tplc="9EC2E680">
      <w:start w:val="1"/>
      <w:numFmt w:val="bullet"/>
      <w:lvlText w:val="·"/>
      <w:lvlJc w:val="left"/>
      <w:pPr>
        <w:ind w:hanging="360"/>
      </w:pPr>
    </w:lvl>
    <w:lvl w:ilvl="7" w:tplc="512C661E">
      <w:start w:val="1"/>
      <w:numFmt w:val="bullet"/>
      <w:lvlText w:val="o"/>
      <w:lvlJc w:val="left"/>
      <w:pPr>
        <w:ind w:hanging="360"/>
      </w:pPr>
    </w:lvl>
    <w:lvl w:ilvl="8" w:tplc="03F08704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310"/>
    <w:rsid w:val="00302310"/>
    <w:rsid w:val="0064643E"/>
    <w:rsid w:val="00647891"/>
    <w:rsid w:val="008A03A7"/>
    <w:rsid w:val="009D6724"/>
    <w:rsid w:val="00A54652"/>
    <w:rsid w:val="00B52696"/>
    <w:rsid w:val="00E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6</cp:revision>
  <dcterms:created xsi:type="dcterms:W3CDTF">2026-05-20T09:17:00Z</dcterms:created>
  <dcterms:modified xsi:type="dcterms:W3CDTF">2026-05-25T04:01:00Z</dcterms:modified>
</cp:coreProperties>
</file>