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Совет депутатов                                                              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Верхнечебеньковский сельсовет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пятого созыва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РЕШЕНИЕ</w:t>
      </w:r>
    </w:p>
    <w:p w:rsidR="003E218A" w:rsidRDefault="003E218A" w:rsidP="003E218A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 24.09.2025  №  6</w:t>
      </w:r>
    </w:p>
    <w:p w:rsidR="003E218A" w:rsidRDefault="003E218A" w:rsidP="003E218A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с. Верхние Чебеньки</w:t>
      </w: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E218A" w:rsidRPr="003E218A" w:rsidTr="003E218A">
        <w:tc>
          <w:tcPr>
            <w:tcW w:w="5000" w:type="pct"/>
            <w:hideMark/>
          </w:tcPr>
          <w:p w:rsidR="003E218A" w:rsidRPr="003E218A" w:rsidRDefault="003E218A">
            <w:pPr>
              <w:pStyle w:val="2"/>
              <w:spacing w:line="27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3E218A">
              <w:rPr>
                <w:rFonts w:ascii="Arial" w:hAnsi="Arial" w:cs="Arial"/>
                <w:sz w:val="28"/>
                <w:szCs w:val="28"/>
                <w:lang w:eastAsia="en-US"/>
              </w:rPr>
              <w:t xml:space="preserve">О назначении членов конкурсной комиссии по отбору кандидатур на должность главы муниципального образования Верхнечебеньковский сельсовет </w:t>
            </w:r>
            <w:proofErr w:type="spellStart"/>
            <w:r w:rsidRPr="003E218A">
              <w:rPr>
                <w:rFonts w:ascii="Arial" w:hAnsi="Arial" w:cs="Arial"/>
                <w:sz w:val="28"/>
                <w:szCs w:val="28"/>
                <w:lang w:eastAsia="en-US"/>
              </w:rPr>
              <w:t>Сакмарского</w:t>
            </w:r>
            <w:proofErr w:type="spellEnd"/>
            <w:r w:rsidRPr="003E218A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</w:tbl>
    <w:p w:rsidR="003E218A" w:rsidRPr="003E218A" w:rsidRDefault="003E218A" w:rsidP="003E218A">
      <w:pPr>
        <w:pStyle w:val="2"/>
        <w:ind w:firstLine="0"/>
        <w:rPr>
          <w:sz w:val="28"/>
          <w:szCs w:val="28"/>
        </w:rPr>
      </w:pPr>
    </w:p>
    <w:p w:rsidR="003E218A" w:rsidRDefault="003E218A" w:rsidP="003E218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частью 10 статьи 19 Федерального Закона                                             от 20 марта 2025 года № 33-ФЗ «Об общих принципах организации местного самоуправления в единой системе публичной власти», Совет депутатов муниципального образования Верхнечебеньковский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решил:</w:t>
      </w:r>
    </w:p>
    <w:p w:rsidR="003E218A" w:rsidRDefault="003E218A" w:rsidP="003E218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Назначить членов конкурсной комиссии по отбору кандидатур на должность главы муниципального образования Верхнечебеньковский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 района Оренбургской области от муниципального образования Верхнечебеньковский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в количестве 3 человек в следующем составе:</w:t>
      </w:r>
    </w:p>
    <w:p w:rsidR="003E218A" w:rsidRDefault="003E218A" w:rsidP="003E218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proofErr w:type="spellStart"/>
      <w:r>
        <w:rPr>
          <w:rFonts w:ascii="Arial" w:hAnsi="Arial" w:cs="Arial"/>
          <w:sz w:val="24"/>
          <w:szCs w:val="24"/>
        </w:rPr>
        <w:t>Зинатуллин</w:t>
      </w:r>
      <w:proofErr w:type="spellEnd"/>
      <w:r>
        <w:rPr>
          <w:rFonts w:ascii="Arial" w:hAnsi="Arial" w:cs="Arial"/>
          <w:sz w:val="24"/>
          <w:szCs w:val="24"/>
        </w:rPr>
        <w:t xml:space="preserve"> Хамит </w:t>
      </w:r>
      <w:proofErr w:type="spellStart"/>
      <w:r>
        <w:rPr>
          <w:rFonts w:ascii="Arial" w:hAnsi="Arial" w:cs="Arial"/>
          <w:sz w:val="24"/>
          <w:szCs w:val="24"/>
        </w:rPr>
        <w:t>Зайлагиевич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председатель Совета депутатов муниципального образования Верхнечебеньковский сельсовет;</w:t>
      </w:r>
    </w:p>
    <w:p w:rsidR="003E218A" w:rsidRDefault="003E218A" w:rsidP="003E218A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proofErr w:type="spellStart"/>
      <w:r>
        <w:rPr>
          <w:rFonts w:ascii="Arial" w:hAnsi="Arial" w:cs="Arial"/>
          <w:sz w:val="24"/>
          <w:szCs w:val="24"/>
        </w:rPr>
        <w:t>Абдулманнанова</w:t>
      </w:r>
      <w:proofErr w:type="spellEnd"/>
      <w:r>
        <w:rPr>
          <w:rFonts w:ascii="Arial" w:hAnsi="Arial" w:cs="Arial"/>
          <w:sz w:val="24"/>
          <w:szCs w:val="24"/>
        </w:rPr>
        <w:t xml:space="preserve"> Альбина </w:t>
      </w:r>
      <w:proofErr w:type="spellStart"/>
      <w:r>
        <w:rPr>
          <w:rFonts w:ascii="Arial" w:hAnsi="Arial" w:cs="Arial"/>
          <w:sz w:val="24"/>
          <w:szCs w:val="24"/>
        </w:rPr>
        <w:t>Марсельевна</w:t>
      </w:r>
      <w:proofErr w:type="spellEnd"/>
      <w:r>
        <w:rPr>
          <w:rFonts w:ascii="Arial" w:hAnsi="Arial" w:cs="Arial"/>
          <w:sz w:val="24"/>
          <w:szCs w:val="24"/>
        </w:rPr>
        <w:t xml:space="preserve"> – депутат Совета депутатов муниципального образования Верхнечебеньковский сельсовет;</w:t>
      </w:r>
    </w:p>
    <w:p w:rsidR="003E218A" w:rsidRDefault="003E218A" w:rsidP="003E218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proofErr w:type="spellStart"/>
      <w:r>
        <w:rPr>
          <w:rFonts w:ascii="Arial" w:hAnsi="Arial" w:cs="Arial"/>
          <w:sz w:val="24"/>
          <w:szCs w:val="24"/>
        </w:rPr>
        <w:t>Амирова</w:t>
      </w:r>
      <w:proofErr w:type="spellEnd"/>
      <w:r>
        <w:rPr>
          <w:rFonts w:ascii="Arial" w:hAnsi="Arial" w:cs="Arial"/>
          <w:sz w:val="24"/>
          <w:szCs w:val="24"/>
        </w:rPr>
        <w:t xml:space="preserve"> Азалия Маратовна - депутат Совета депутатов муниципального образования Верхнечебеньковский сельсовет</w:t>
      </w:r>
    </w:p>
    <w:p w:rsidR="003E218A" w:rsidRDefault="003E218A" w:rsidP="003E218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Установить, что настоящее решение вступает в  силу  со дня его принятия.</w:t>
      </w: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Глава муниципального образования</w:t>
      </w: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Верхнечебеньковский сельсовет</w:t>
      </w: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Верхнечебеньковский сельсовет</w:t>
      </w: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______________Х.З.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______________ Р.Б. Рахматуллин</w:t>
      </w: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218A" w:rsidRDefault="003E218A" w:rsidP="003E218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4895" w:type="pct"/>
        <w:tblLook w:val="01E0" w:firstRow="1" w:lastRow="1" w:firstColumn="1" w:lastColumn="1" w:noHBand="0" w:noVBand="0"/>
      </w:tblPr>
      <w:tblGrid>
        <w:gridCol w:w="5622"/>
        <w:gridCol w:w="3748"/>
      </w:tblGrid>
      <w:tr w:rsidR="003E218A" w:rsidTr="003E218A">
        <w:trPr>
          <w:trHeight w:val="80"/>
        </w:trPr>
        <w:tc>
          <w:tcPr>
            <w:tcW w:w="3000" w:type="pct"/>
            <w:hideMark/>
          </w:tcPr>
          <w:p w:rsidR="003E218A" w:rsidRDefault="003E218A">
            <w:pPr>
              <w:pStyle w:val="a3"/>
              <w:spacing w:line="276" w:lineRule="auto"/>
            </w:pPr>
            <w:r>
              <w:t xml:space="preserve"> </w:t>
            </w:r>
          </w:p>
        </w:tc>
        <w:tc>
          <w:tcPr>
            <w:tcW w:w="2000" w:type="pct"/>
          </w:tcPr>
          <w:p w:rsidR="003E218A" w:rsidRDefault="003E218A">
            <w:pPr>
              <w:spacing w:after="120" w:line="480" w:lineRule="auto"/>
              <w:jc w:val="right"/>
              <w:rPr>
                <w:sz w:val="28"/>
                <w:szCs w:val="28"/>
              </w:rPr>
            </w:pPr>
          </w:p>
        </w:tc>
      </w:tr>
    </w:tbl>
    <w:p w:rsidR="003E218A" w:rsidRDefault="003E218A" w:rsidP="003E2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6087" w:rsidRDefault="003E218A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8A"/>
    <w:rsid w:val="000E579D"/>
    <w:rsid w:val="003E218A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E21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1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E2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E21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1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E2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2025-10-03T11:11:00Z</dcterms:created>
  <dcterms:modified xsi:type="dcterms:W3CDTF">2025-10-03T11:12:00Z</dcterms:modified>
</cp:coreProperties>
</file>