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5B" w:rsidRDefault="0071305B" w:rsidP="00F87BC4">
      <w:pPr>
        <w:pStyle w:val="NoSpacing1"/>
        <w:tabs>
          <w:tab w:val="left" w:pos="1035"/>
          <w:tab w:val="center" w:pos="7993"/>
        </w:tabs>
        <w:ind w:left="7797" w:hanging="7797"/>
        <w:jc w:val="both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 xml:space="preserve">                                                                       </w:t>
      </w:r>
      <w:r w:rsidR="005B502E">
        <w:rPr>
          <w:rFonts w:ascii="Arial" w:hAnsi="Arial" w:cs="Arial"/>
          <w:b/>
          <w:sz w:val="32"/>
          <w:szCs w:val="32"/>
          <w:lang w:val="ru-RU"/>
        </w:rPr>
        <w:t xml:space="preserve">                                            </w:t>
      </w:r>
      <w:r>
        <w:rPr>
          <w:rFonts w:ascii="Arial" w:hAnsi="Arial" w:cs="Arial"/>
          <w:b/>
          <w:sz w:val="32"/>
          <w:szCs w:val="32"/>
          <w:lang w:val="ru-RU"/>
        </w:rPr>
        <w:t xml:space="preserve">  </w:t>
      </w:r>
      <w:r w:rsidR="00F87BC4">
        <w:rPr>
          <w:rFonts w:ascii="Arial" w:hAnsi="Arial" w:cs="Arial"/>
          <w:b/>
          <w:sz w:val="32"/>
          <w:szCs w:val="32"/>
          <w:lang w:val="ru-RU"/>
        </w:rPr>
        <w:t xml:space="preserve">                                  </w:t>
      </w:r>
    </w:p>
    <w:p w:rsidR="00A6685B" w:rsidRPr="00BA07C5" w:rsidRDefault="00F734F1" w:rsidP="00F734F1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r w:rsidR="00B7331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B3D40" w:rsidRPr="00BA07C5">
        <w:rPr>
          <w:rFonts w:ascii="Times New Roman" w:hAnsi="Times New Roman"/>
          <w:sz w:val="28"/>
          <w:szCs w:val="28"/>
          <w:lang w:val="ru-RU"/>
        </w:rPr>
        <w:t>АДМИНИСТРАЦИЯ</w:t>
      </w:r>
      <w:r w:rsidR="0071305B" w:rsidRPr="00BA07C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B7331F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 w:rsidR="0071305B" w:rsidRPr="00BA07C5">
        <w:rPr>
          <w:rFonts w:ascii="Times New Roman" w:hAnsi="Times New Roman"/>
          <w:sz w:val="28"/>
          <w:szCs w:val="28"/>
          <w:lang w:val="ru-RU"/>
        </w:rPr>
        <w:t xml:space="preserve">         </w:t>
      </w:r>
    </w:p>
    <w:p w:rsidR="008B3D40" w:rsidRPr="00BA07C5" w:rsidRDefault="008B3D40" w:rsidP="008B3D40">
      <w:pPr>
        <w:pStyle w:val="NoSpacing1"/>
        <w:jc w:val="center"/>
        <w:rPr>
          <w:rFonts w:ascii="Times New Roman" w:hAnsi="Times New Roman"/>
          <w:sz w:val="28"/>
          <w:szCs w:val="28"/>
          <w:lang w:val="ru-RU"/>
        </w:rPr>
      </w:pPr>
      <w:r w:rsidRPr="00BA07C5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8B3D40" w:rsidRPr="00BA07C5" w:rsidRDefault="00AB1235" w:rsidP="008B3D40">
      <w:pPr>
        <w:pStyle w:val="NoSpacing1"/>
        <w:jc w:val="center"/>
        <w:rPr>
          <w:rFonts w:ascii="Times New Roman" w:hAnsi="Times New Roman"/>
          <w:sz w:val="28"/>
          <w:szCs w:val="28"/>
          <w:lang w:val="ru-RU"/>
        </w:rPr>
      </w:pPr>
      <w:r w:rsidRPr="00BA07C5">
        <w:rPr>
          <w:rFonts w:ascii="Times New Roman" w:hAnsi="Times New Roman"/>
          <w:sz w:val="28"/>
          <w:szCs w:val="28"/>
          <w:lang w:val="ru-RU"/>
        </w:rPr>
        <w:t>ВЕРХНЕЧЕБЕНЬК</w:t>
      </w:r>
      <w:r w:rsidR="008B3D40" w:rsidRPr="00BA07C5">
        <w:rPr>
          <w:rFonts w:ascii="Times New Roman" w:hAnsi="Times New Roman"/>
          <w:sz w:val="28"/>
          <w:szCs w:val="28"/>
          <w:lang w:val="ru-RU"/>
        </w:rPr>
        <w:t>ОВСКИЙ СЕЛЬСОВЕТ</w:t>
      </w:r>
    </w:p>
    <w:p w:rsidR="008B3D40" w:rsidRPr="00BA07C5" w:rsidRDefault="008B3D40" w:rsidP="008B3D40">
      <w:pPr>
        <w:pStyle w:val="NoSpacing1"/>
        <w:jc w:val="center"/>
        <w:rPr>
          <w:rFonts w:ascii="Times New Roman" w:hAnsi="Times New Roman"/>
          <w:sz w:val="28"/>
          <w:szCs w:val="28"/>
          <w:lang w:val="ru-RU"/>
        </w:rPr>
      </w:pPr>
      <w:r w:rsidRPr="00BA07C5">
        <w:rPr>
          <w:rFonts w:ascii="Times New Roman" w:hAnsi="Times New Roman"/>
          <w:sz w:val="28"/>
          <w:szCs w:val="28"/>
          <w:lang w:val="ru-RU"/>
        </w:rPr>
        <w:t>САКМАРСКОГО РАЙОНА</w:t>
      </w:r>
    </w:p>
    <w:p w:rsidR="008B3D40" w:rsidRPr="00BA07C5" w:rsidRDefault="008B3D40" w:rsidP="008B3D40">
      <w:pPr>
        <w:pStyle w:val="NoSpacing1"/>
        <w:jc w:val="center"/>
        <w:rPr>
          <w:rFonts w:ascii="Times New Roman" w:hAnsi="Times New Roman"/>
          <w:sz w:val="28"/>
          <w:szCs w:val="28"/>
          <w:lang w:val="ru-RU"/>
        </w:rPr>
      </w:pPr>
      <w:r w:rsidRPr="00BA07C5">
        <w:rPr>
          <w:rFonts w:ascii="Times New Roman" w:hAnsi="Times New Roman"/>
          <w:sz w:val="28"/>
          <w:szCs w:val="28"/>
          <w:lang w:val="ru-RU"/>
        </w:rPr>
        <w:t>ОРЕНБУРГСКОЙ ОБЛАСТИ</w:t>
      </w:r>
    </w:p>
    <w:p w:rsidR="008B3D40" w:rsidRPr="00BA07C5" w:rsidRDefault="008B3D40" w:rsidP="008B3D40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8B3D40" w:rsidRPr="00BA07C5" w:rsidRDefault="008B3D40" w:rsidP="008B3D40">
      <w:pPr>
        <w:pStyle w:val="NoSpacing1"/>
        <w:jc w:val="center"/>
        <w:rPr>
          <w:rFonts w:ascii="Times New Roman" w:hAnsi="Times New Roman"/>
          <w:sz w:val="28"/>
          <w:szCs w:val="28"/>
          <w:lang w:val="ru-RU"/>
        </w:rPr>
      </w:pPr>
      <w:r w:rsidRPr="00BA07C5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8B3D40" w:rsidRPr="00BA07C5" w:rsidRDefault="008B3D40" w:rsidP="008B3D40">
      <w:pPr>
        <w:pStyle w:val="NoSpacing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B3D40" w:rsidRPr="00BA07C5" w:rsidRDefault="00571927" w:rsidP="008B3D40">
      <w:pPr>
        <w:pStyle w:val="NoSpacing1"/>
        <w:rPr>
          <w:rFonts w:ascii="Times New Roman" w:hAnsi="Times New Roman"/>
          <w:sz w:val="28"/>
          <w:szCs w:val="28"/>
          <w:lang w:val="ru-RU"/>
        </w:rPr>
      </w:pPr>
      <w:r w:rsidRPr="00BA07C5">
        <w:rPr>
          <w:rFonts w:ascii="Times New Roman" w:hAnsi="Times New Roman"/>
          <w:sz w:val="28"/>
          <w:szCs w:val="28"/>
          <w:lang w:val="ru-RU"/>
        </w:rPr>
        <w:t xml:space="preserve">  от </w:t>
      </w:r>
      <w:r w:rsidR="007D510C">
        <w:rPr>
          <w:rFonts w:ascii="Times New Roman" w:hAnsi="Times New Roman"/>
          <w:sz w:val="28"/>
          <w:szCs w:val="28"/>
          <w:lang w:val="ru-RU"/>
        </w:rPr>
        <w:t>0</w:t>
      </w:r>
      <w:r w:rsidR="007D510C" w:rsidRPr="007673BB">
        <w:rPr>
          <w:rFonts w:ascii="Times New Roman" w:hAnsi="Times New Roman"/>
          <w:sz w:val="28"/>
          <w:szCs w:val="28"/>
          <w:lang w:val="ru-RU"/>
        </w:rPr>
        <w:t>2</w:t>
      </w:r>
      <w:r w:rsidR="00F734F1">
        <w:rPr>
          <w:rFonts w:ascii="Times New Roman" w:hAnsi="Times New Roman"/>
          <w:sz w:val="28"/>
          <w:szCs w:val="28"/>
          <w:lang w:val="ru-RU"/>
        </w:rPr>
        <w:t>.10.2025</w:t>
      </w:r>
      <w:r w:rsidR="008B3D40" w:rsidRPr="00BA07C5"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  <w:r w:rsidR="0071305B" w:rsidRPr="00BA07C5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="00B6398A" w:rsidRPr="00BA07C5"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 w:rsidR="0071305B" w:rsidRPr="00BA07C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13BD" w:rsidRPr="00BA07C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6398A" w:rsidRPr="00BA07C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13BD" w:rsidRPr="00BA07C5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7673BB">
        <w:rPr>
          <w:rFonts w:ascii="Times New Roman" w:hAnsi="Times New Roman"/>
          <w:sz w:val="28"/>
          <w:szCs w:val="28"/>
          <w:lang w:val="ru-RU"/>
        </w:rPr>
        <w:t>99</w:t>
      </w:r>
      <w:r w:rsidR="008B3D40" w:rsidRPr="00BA07C5">
        <w:rPr>
          <w:rFonts w:ascii="Times New Roman" w:hAnsi="Times New Roman"/>
          <w:sz w:val="28"/>
          <w:szCs w:val="28"/>
          <w:lang w:val="ru-RU"/>
        </w:rPr>
        <w:t>-п</w:t>
      </w:r>
    </w:p>
    <w:p w:rsidR="00F87BC4" w:rsidRPr="00BA07C5" w:rsidRDefault="00F87BC4" w:rsidP="008B3D40">
      <w:pPr>
        <w:pStyle w:val="NoSpacing1"/>
        <w:rPr>
          <w:rFonts w:ascii="Times New Roman" w:hAnsi="Times New Roman"/>
          <w:sz w:val="28"/>
          <w:szCs w:val="28"/>
          <w:lang w:val="ru-RU"/>
        </w:rPr>
      </w:pPr>
    </w:p>
    <w:p w:rsidR="007B3EDD" w:rsidRDefault="007B3EDD" w:rsidP="007B3EDD">
      <w:pPr>
        <w:shd w:val="clear" w:color="auto" w:fill="FFFFFF"/>
        <w:ind w:firstLine="709"/>
        <w:jc w:val="both"/>
        <w:textAlignment w:val="baseline"/>
        <w:rPr>
          <w:rFonts w:cs="Times New Roman"/>
          <w:i w:val="0"/>
          <w:sz w:val="28"/>
          <w:szCs w:val="28"/>
          <w:lang w:eastAsia="en-US"/>
        </w:rPr>
      </w:pPr>
      <w:r w:rsidRPr="00702903">
        <w:rPr>
          <w:rFonts w:cs="Times New Roman"/>
          <w:i w:val="0"/>
          <w:sz w:val="28"/>
          <w:szCs w:val="28"/>
          <w:lang w:eastAsia="en-US"/>
        </w:rPr>
        <w:t>О внесении изменений в постановление от 2</w:t>
      </w:r>
      <w:r w:rsidR="00F02CF4" w:rsidRPr="00702903">
        <w:rPr>
          <w:rFonts w:cs="Times New Roman"/>
          <w:i w:val="0"/>
          <w:sz w:val="28"/>
          <w:szCs w:val="28"/>
          <w:lang w:eastAsia="en-US"/>
        </w:rPr>
        <w:t>7</w:t>
      </w:r>
      <w:r w:rsidRPr="00702903">
        <w:rPr>
          <w:rFonts w:cs="Times New Roman"/>
          <w:i w:val="0"/>
          <w:sz w:val="28"/>
          <w:szCs w:val="28"/>
          <w:lang w:eastAsia="en-US"/>
        </w:rPr>
        <w:t>.1</w:t>
      </w:r>
      <w:r w:rsidR="00F02CF4" w:rsidRPr="00702903">
        <w:rPr>
          <w:rFonts w:cs="Times New Roman"/>
          <w:i w:val="0"/>
          <w:sz w:val="28"/>
          <w:szCs w:val="28"/>
          <w:lang w:eastAsia="en-US"/>
        </w:rPr>
        <w:t>2</w:t>
      </w:r>
      <w:r w:rsidR="00B6398A" w:rsidRPr="00702903">
        <w:rPr>
          <w:rFonts w:cs="Times New Roman"/>
          <w:i w:val="0"/>
          <w:sz w:val="28"/>
          <w:szCs w:val="28"/>
          <w:lang w:eastAsia="en-US"/>
        </w:rPr>
        <w:t>.2022 № 72</w:t>
      </w:r>
      <w:r w:rsidR="00F02CF4" w:rsidRPr="00702903">
        <w:rPr>
          <w:rFonts w:cs="Times New Roman"/>
          <w:i w:val="0"/>
          <w:sz w:val="28"/>
          <w:szCs w:val="28"/>
          <w:lang w:eastAsia="en-US"/>
        </w:rPr>
        <w:t>-п (с изменениями от 04.09.2023 № 80</w:t>
      </w:r>
      <w:r w:rsidRPr="00702903">
        <w:rPr>
          <w:rFonts w:cs="Times New Roman"/>
          <w:i w:val="0"/>
          <w:sz w:val="28"/>
          <w:szCs w:val="28"/>
          <w:lang w:eastAsia="en-US"/>
        </w:rPr>
        <w:t>-п, от 1</w:t>
      </w:r>
      <w:r w:rsidR="00B6398A" w:rsidRPr="00702903">
        <w:rPr>
          <w:rFonts w:cs="Times New Roman"/>
          <w:i w:val="0"/>
          <w:sz w:val="28"/>
          <w:szCs w:val="28"/>
          <w:lang w:eastAsia="en-US"/>
        </w:rPr>
        <w:t>7</w:t>
      </w:r>
      <w:r w:rsidRPr="00702903">
        <w:rPr>
          <w:rFonts w:cs="Times New Roman"/>
          <w:i w:val="0"/>
          <w:sz w:val="28"/>
          <w:szCs w:val="28"/>
          <w:lang w:eastAsia="en-US"/>
        </w:rPr>
        <w:t>.0</w:t>
      </w:r>
      <w:r w:rsidR="00B6398A" w:rsidRPr="00702903">
        <w:rPr>
          <w:rFonts w:cs="Times New Roman"/>
          <w:i w:val="0"/>
          <w:sz w:val="28"/>
          <w:szCs w:val="28"/>
          <w:lang w:eastAsia="en-US"/>
        </w:rPr>
        <w:t>4</w:t>
      </w:r>
      <w:r w:rsidRPr="00702903">
        <w:rPr>
          <w:rFonts w:cs="Times New Roman"/>
          <w:i w:val="0"/>
          <w:sz w:val="28"/>
          <w:szCs w:val="28"/>
          <w:lang w:eastAsia="en-US"/>
        </w:rPr>
        <w:t>.202</w:t>
      </w:r>
      <w:r w:rsidR="00B6398A" w:rsidRPr="00702903">
        <w:rPr>
          <w:rFonts w:cs="Times New Roman"/>
          <w:i w:val="0"/>
          <w:sz w:val="28"/>
          <w:szCs w:val="28"/>
          <w:lang w:eastAsia="en-US"/>
        </w:rPr>
        <w:t>5 № 34</w:t>
      </w:r>
      <w:r w:rsidRPr="00702903">
        <w:rPr>
          <w:rFonts w:cs="Times New Roman"/>
          <w:i w:val="0"/>
          <w:sz w:val="28"/>
          <w:szCs w:val="28"/>
          <w:lang w:eastAsia="en-US"/>
        </w:rPr>
        <w:t>-п</w:t>
      </w:r>
      <w:proofErr w:type="gramStart"/>
      <w:r w:rsidRPr="00702903">
        <w:rPr>
          <w:rFonts w:cs="Times New Roman"/>
          <w:i w:val="0"/>
          <w:sz w:val="28"/>
          <w:szCs w:val="28"/>
          <w:lang w:eastAsia="en-US"/>
        </w:rPr>
        <w:t>,) «</w:t>
      </w:r>
      <w:proofErr w:type="gramEnd"/>
      <w:r w:rsidRPr="00702903">
        <w:rPr>
          <w:rFonts w:cs="Times New Roman"/>
          <w:i w:val="0"/>
          <w:sz w:val="28"/>
          <w:szCs w:val="28"/>
          <w:lang w:eastAsia="en-US"/>
        </w:rPr>
        <w:t xml:space="preserve">Об утверждении Правил землепользования и застройки муниципального образования </w:t>
      </w:r>
      <w:r w:rsidR="00AB1235" w:rsidRPr="00702903">
        <w:rPr>
          <w:rFonts w:cs="Times New Roman"/>
          <w:i w:val="0"/>
          <w:sz w:val="28"/>
          <w:szCs w:val="28"/>
          <w:lang w:eastAsia="en-US"/>
        </w:rPr>
        <w:t>Верхнечебеньк</w:t>
      </w:r>
      <w:r w:rsidRPr="00702903">
        <w:rPr>
          <w:rFonts w:cs="Times New Roman"/>
          <w:i w:val="0"/>
          <w:sz w:val="28"/>
          <w:szCs w:val="28"/>
          <w:lang w:eastAsia="en-US"/>
        </w:rPr>
        <w:t xml:space="preserve">овский сельсовет </w:t>
      </w:r>
      <w:proofErr w:type="spellStart"/>
      <w:r w:rsidRPr="00702903">
        <w:rPr>
          <w:rFonts w:cs="Times New Roman"/>
          <w:i w:val="0"/>
          <w:sz w:val="28"/>
          <w:szCs w:val="28"/>
          <w:lang w:eastAsia="en-US"/>
        </w:rPr>
        <w:t>Сакмарского</w:t>
      </w:r>
      <w:proofErr w:type="spellEnd"/>
      <w:r w:rsidRPr="00702903">
        <w:rPr>
          <w:rFonts w:cs="Times New Roman"/>
          <w:i w:val="0"/>
          <w:sz w:val="28"/>
          <w:szCs w:val="28"/>
          <w:lang w:eastAsia="en-US"/>
        </w:rPr>
        <w:t xml:space="preserve"> района Оренбургской области».</w:t>
      </w:r>
    </w:p>
    <w:p w:rsidR="00702903" w:rsidRPr="00702903" w:rsidRDefault="00702903" w:rsidP="007B3EDD">
      <w:pPr>
        <w:shd w:val="clear" w:color="auto" w:fill="FFFFFF"/>
        <w:ind w:firstLine="709"/>
        <w:jc w:val="both"/>
        <w:textAlignment w:val="baseline"/>
        <w:rPr>
          <w:rFonts w:cs="Times New Roman"/>
          <w:i w:val="0"/>
          <w:sz w:val="28"/>
          <w:szCs w:val="28"/>
          <w:lang w:eastAsia="en-US"/>
        </w:rPr>
      </w:pPr>
    </w:p>
    <w:p w:rsidR="007B3EDD" w:rsidRPr="00BA07C5" w:rsidRDefault="00AF6813" w:rsidP="00571927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 w:cs="Times New Roman"/>
          <w:b w:val="0"/>
          <w:i w:val="0"/>
          <w:sz w:val="28"/>
          <w:szCs w:val="28"/>
        </w:rPr>
      </w:pPr>
      <w:r w:rsidRPr="00BA07C5">
        <w:rPr>
          <w:rFonts w:eastAsia="Times New Roman" w:cs="Times New Roman"/>
          <w:b w:val="0"/>
          <w:i w:val="0"/>
          <w:sz w:val="28"/>
          <w:szCs w:val="28"/>
        </w:rPr>
        <w:t xml:space="preserve">В </w:t>
      </w:r>
      <w:r w:rsidR="00356D66" w:rsidRPr="00BA07C5">
        <w:rPr>
          <w:rFonts w:eastAsia="Times New Roman" w:cs="Times New Roman"/>
          <w:b w:val="0"/>
          <w:i w:val="0"/>
          <w:sz w:val="28"/>
          <w:szCs w:val="28"/>
        </w:rPr>
        <w:t xml:space="preserve"> соответствии </w:t>
      </w:r>
      <w:r w:rsidRPr="00BA07C5">
        <w:rPr>
          <w:rFonts w:eastAsia="Times New Roman" w:cs="Times New Roman"/>
          <w:b w:val="0"/>
          <w:i w:val="0"/>
          <w:sz w:val="28"/>
          <w:szCs w:val="28"/>
        </w:rPr>
        <w:t>с Градостроительным кодексом Российской Федерации</w:t>
      </w:r>
      <w:proofErr w:type="gramStart"/>
      <w:r w:rsidRPr="00BA07C5">
        <w:rPr>
          <w:rFonts w:eastAsia="Times New Roman" w:cs="Times New Roman"/>
          <w:b w:val="0"/>
          <w:i w:val="0"/>
          <w:sz w:val="28"/>
          <w:szCs w:val="28"/>
        </w:rPr>
        <w:t xml:space="preserve">, </w:t>
      </w:r>
      <w:r w:rsidR="004A2295" w:rsidRPr="00BA07C5">
        <w:rPr>
          <w:rFonts w:eastAsia="Times New Roman" w:cs="Times New Roman"/>
          <w:b w:val="0"/>
          <w:i w:val="0"/>
          <w:sz w:val="28"/>
          <w:szCs w:val="28"/>
        </w:rPr>
        <w:t>"</w:t>
      </w:r>
      <w:proofErr w:type="gramEnd"/>
      <w:r w:rsidR="004A2295" w:rsidRPr="00BA07C5">
        <w:rPr>
          <w:rFonts w:eastAsia="Times New Roman" w:cs="Times New Roman"/>
          <w:b w:val="0"/>
          <w:i w:val="0"/>
          <w:sz w:val="28"/>
          <w:szCs w:val="28"/>
        </w:rPr>
        <w:t xml:space="preserve">,  </w:t>
      </w:r>
      <w:r w:rsidR="00702903">
        <w:rPr>
          <w:rFonts w:eastAsia="Times New Roman" w:cs="Times New Roman"/>
          <w:b w:val="0"/>
          <w:i w:val="0"/>
          <w:sz w:val="28"/>
          <w:szCs w:val="28"/>
        </w:rPr>
        <w:t>Федеральным законо</w:t>
      </w:r>
      <w:r w:rsidR="00F02CF4" w:rsidRPr="00BA07C5">
        <w:rPr>
          <w:rFonts w:eastAsia="Times New Roman" w:cs="Times New Roman"/>
          <w:b w:val="0"/>
          <w:i w:val="0"/>
          <w:sz w:val="28"/>
          <w:szCs w:val="28"/>
        </w:rPr>
        <w:t>м от 20.03.2025 года № 33</w:t>
      </w:r>
      <w:r w:rsidRPr="00BA07C5">
        <w:rPr>
          <w:rFonts w:eastAsia="Times New Roman" w:cs="Times New Roman"/>
          <w:b w:val="0"/>
          <w:i w:val="0"/>
          <w:sz w:val="28"/>
          <w:szCs w:val="28"/>
        </w:rPr>
        <w:t>-ФЗ «Об общих принципах организации местного самоуправления в</w:t>
      </w:r>
      <w:r w:rsidR="00F02CF4" w:rsidRPr="00BA07C5">
        <w:rPr>
          <w:rFonts w:eastAsia="Times New Roman" w:cs="Times New Roman"/>
          <w:b w:val="0"/>
          <w:i w:val="0"/>
          <w:sz w:val="28"/>
          <w:szCs w:val="28"/>
        </w:rPr>
        <w:t xml:space="preserve"> единой системе публичной власти</w:t>
      </w:r>
      <w:r w:rsidRPr="00BA07C5">
        <w:rPr>
          <w:rFonts w:eastAsia="Times New Roman" w:cs="Times New Roman"/>
          <w:b w:val="0"/>
          <w:i w:val="0"/>
          <w:sz w:val="28"/>
          <w:szCs w:val="28"/>
        </w:rPr>
        <w:t>»</w:t>
      </w:r>
      <w:r w:rsidR="00F02CF4" w:rsidRPr="00BA07C5">
        <w:rPr>
          <w:rFonts w:eastAsia="Times New Roman" w:cs="Times New Roman"/>
          <w:b w:val="0"/>
          <w:i w:val="0"/>
          <w:sz w:val="28"/>
          <w:szCs w:val="28"/>
        </w:rPr>
        <w:t>,</w:t>
      </w:r>
      <w:r w:rsidRPr="00BA07C5">
        <w:rPr>
          <w:rFonts w:eastAsia="Times New Roman" w:cs="Times New Roman"/>
          <w:b w:val="0"/>
          <w:i w:val="0"/>
          <w:sz w:val="28"/>
          <w:szCs w:val="28"/>
        </w:rPr>
        <w:t xml:space="preserve"> на</w:t>
      </w:r>
      <w:r w:rsidR="00D746C7" w:rsidRPr="00BA07C5">
        <w:rPr>
          <w:rFonts w:eastAsia="Times New Roman" w:cs="Times New Roman"/>
          <w:b w:val="0"/>
          <w:i w:val="0"/>
          <w:sz w:val="28"/>
          <w:szCs w:val="28"/>
        </w:rPr>
        <w:t xml:space="preserve"> основании Устава </w:t>
      </w:r>
      <w:r w:rsidR="001422BB" w:rsidRPr="00BA07C5">
        <w:rPr>
          <w:rFonts w:eastAsia="Times New Roman" w:cs="Times New Roman"/>
          <w:b w:val="0"/>
          <w:i w:val="0"/>
          <w:sz w:val="28"/>
          <w:szCs w:val="28"/>
        </w:rPr>
        <w:t xml:space="preserve">муниципального образования </w:t>
      </w:r>
      <w:r w:rsidR="00F02CF4" w:rsidRPr="00BA07C5">
        <w:rPr>
          <w:rFonts w:eastAsia="Times New Roman" w:cs="Times New Roman"/>
          <w:b w:val="0"/>
          <w:i w:val="0"/>
          <w:sz w:val="28"/>
          <w:szCs w:val="28"/>
        </w:rPr>
        <w:t>Верхнечебеньк</w:t>
      </w:r>
      <w:r w:rsidR="00675730" w:rsidRPr="00BA07C5">
        <w:rPr>
          <w:rFonts w:eastAsia="Times New Roman" w:cs="Times New Roman"/>
          <w:b w:val="0"/>
          <w:i w:val="0"/>
          <w:sz w:val="28"/>
          <w:szCs w:val="28"/>
        </w:rPr>
        <w:t>овск</w:t>
      </w:r>
      <w:r w:rsidR="001422BB" w:rsidRPr="00BA07C5">
        <w:rPr>
          <w:rFonts w:eastAsia="Times New Roman" w:cs="Times New Roman"/>
          <w:b w:val="0"/>
          <w:i w:val="0"/>
          <w:sz w:val="28"/>
          <w:szCs w:val="28"/>
        </w:rPr>
        <w:t>ий сельсовет</w:t>
      </w:r>
      <w:r w:rsidR="00D746C7" w:rsidRPr="00BA07C5">
        <w:rPr>
          <w:rFonts w:eastAsia="Times New Roman" w:cs="Times New Roman"/>
          <w:b w:val="0"/>
          <w:i w:val="0"/>
          <w:sz w:val="28"/>
          <w:szCs w:val="28"/>
        </w:rPr>
        <w:t xml:space="preserve"> </w:t>
      </w:r>
      <w:proofErr w:type="spellStart"/>
      <w:r w:rsidR="00D746C7" w:rsidRPr="00BA07C5">
        <w:rPr>
          <w:rFonts w:eastAsia="Times New Roman" w:cs="Times New Roman"/>
          <w:b w:val="0"/>
          <w:i w:val="0"/>
          <w:sz w:val="28"/>
          <w:szCs w:val="28"/>
        </w:rPr>
        <w:t>Сакмарского</w:t>
      </w:r>
      <w:proofErr w:type="spellEnd"/>
      <w:r w:rsidR="00D746C7" w:rsidRPr="00BA07C5">
        <w:rPr>
          <w:rFonts w:eastAsia="Times New Roman" w:cs="Times New Roman"/>
          <w:b w:val="0"/>
          <w:i w:val="0"/>
          <w:sz w:val="28"/>
          <w:szCs w:val="28"/>
        </w:rPr>
        <w:t xml:space="preserve"> района  Оренбургской </w:t>
      </w:r>
      <w:r w:rsidRPr="00BA07C5">
        <w:rPr>
          <w:rFonts w:eastAsia="Times New Roman" w:cs="Times New Roman"/>
          <w:b w:val="0"/>
          <w:i w:val="0"/>
          <w:sz w:val="28"/>
          <w:szCs w:val="28"/>
        </w:rPr>
        <w:t xml:space="preserve"> области</w:t>
      </w:r>
      <w:r w:rsidR="00D746C7" w:rsidRPr="00BA07C5">
        <w:rPr>
          <w:rFonts w:eastAsia="Times New Roman" w:cs="Times New Roman"/>
          <w:b w:val="0"/>
          <w:i w:val="0"/>
          <w:sz w:val="28"/>
          <w:szCs w:val="28"/>
        </w:rPr>
        <w:t xml:space="preserve"> </w:t>
      </w:r>
      <w:r w:rsidRPr="00BA07C5">
        <w:rPr>
          <w:rFonts w:eastAsia="Times New Roman" w:cs="Times New Roman"/>
          <w:b w:val="0"/>
          <w:i w:val="0"/>
          <w:sz w:val="28"/>
          <w:szCs w:val="28"/>
        </w:rPr>
        <w:t xml:space="preserve">и в целях актуализации развития территории </w:t>
      </w:r>
      <w:r w:rsidR="00D746C7" w:rsidRPr="00BA07C5">
        <w:rPr>
          <w:rFonts w:eastAsia="Times New Roman" w:cs="Times New Roman"/>
          <w:b w:val="0"/>
          <w:i w:val="0"/>
          <w:sz w:val="28"/>
          <w:szCs w:val="28"/>
        </w:rPr>
        <w:t xml:space="preserve">муниципального образования  </w:t>
      </w:r>
      <w:r w:rsidR="00F02CF4" w:rsidRPr="00BA07C5">
        <w:rPr>
          <w:rFonts w:eastAsia="Times New Roman" w:cs="Times New Roman"/>
          <w:b w:val="0"/>
          <w:i w:val="0"/>
          <w:sz w:val="28"/>
          <w:szCs w:val="28"/>
        </w:rPr>
        <w:t>Верхнечебенько</w:t>
      </w:r>
      <w:r w:rsidR="00675730" w:rsidRPr="00BA07C5">
        <w:rPr>
          <w:rFonts w:eastAsia="Times New Roman" w:cs="Times New Roman"/>
          <w:b w:val="0"/>
          <w:i w:val="0"/>
          <w:sz w:val="28"/>
          <w:szCs w:val="28"/>
        </w:rPr>
        <w:t>вский</w:t>
      </w:r>
      <w:r w:rsidR="00D746C7" w:rsidRPr="00BA07C5">
        <w:rPr>
          <w:rFonts w:eastAsia="Times New Roman" w:cs="Times New Roman"/>
          <w:b w:val="0"/>
          <w:i w:val="0"/>
          <w:sz w:val="28"/>
          <w:szCs w:val="28"/>
        </w:rPr>
        <w:t xml:space="preserve"> сельсовет </w:t>
      </w:r>
      <w:proofErr w:type="spellStart"/>
      <w:r w:rsidR="00D746C7" w:rsidRPr="00BA07C5">
        <w:rPr>
          <w:rFonts w:eastAsia="Times New Roman" w:cs="Times New Roman"/>
          <w:b w:val="0"/>
          <w:i w:val="0"/>
          <w:sz w:val="28"/>
          <w:szCs w:val="28"/>
        </w:rPr>
        <w:t>Сакмарского</w:t>
      </w:r>
      <w:proofErr w:type="spellEnd"/>
      <w:r w:rsidR="00D746C7" w:rsidRPr="00BA07C5">
        <w:rPr>
          <w:rFonts w:eastAsia="Times New Roman" w:cs="Times New Roman"/>
          <w:b w:val="0"/>
          <w:i w:val="0"/>
          <w:sz w:val="28"/>
          <w:szCs w:val="28"/>
        </w:rPr>
        <w:t xml:space="preserve">  района  Оренбургской </w:t>
      </w:r>
      <w:r w:rsidR="001422BB" w:rsidRPr="00BA07C5">
        <w:rPr>
          <w:rFonts w:eastAsia="Times New Roman" w:cs="Times New Roman"/>
          <w:b w:val="0"/>
          <w:i w:val="0"/>
          <w:sz w:val="28"/>
          <w:szCs w:val="28"/>
        </w:rPr>
        <w:t>области</w:t>
      </w:r>
    </w:p>
    <w:p w:rsidR="007B3EDD" w:rsidRPr="00BA07C5" w:rsidRDefault="001422BB" w:rsidP="00571927">
      <w:pPr>
        <w:shd w:val="clear" w:color="auto" w:fill="FFFFFF"/>
        <w:spacing w:line="276" w:lineRule="auto"/>
        <w:ind w:firstLine="709"/>
        <w:jc w:val="both"/>
        <w:textAlignment w:val="baseline"/>
        <w:outlineLvl w:val="0"/>
        <w:rPr>
          <w:rFonts w:eastAsia="Times New Roman" w:cs="Times New Roman"/>
          <w:b w:val="0"/>
          <w:bCs/>
          <w:i w:val="0"/>
          <w:kern w:val="36"/>
          <w:sz w:val="28"/>
          <w:szCs w:val="28"/>
        </w:rPr>
      </w:pPr>
      <w:r w:rsidRPr="00BA07C5">
        <w:rPr>
          <w:rFonts w:eastAsia="Times New Roman" w:cs="Times New Roman"/>
          <w:b w:val="0"/>
          <w:bCs/>
          <w:i w:val="0"/>
          <w:kern w:val="36"/>
          <w:sz w:val="28"/>
          <w:szCs w:val="28"/>
        </w:rPr>
        <w:t>ПОСТАНОВЛЯЮ</w:t>
      </w:r>
      <w:r w:rsidR="00AF6813" w:rsidRPr="00BA07C5">
        <w:rPr>
          <w:rFonts w:eastAsia="Times New Roman" w:cs="Times New Roman"/>
          <w:b w:val="0"/>
          <w:bCs/>
          <w:i w:val="0"/>
          <w:kern w:val="36"/>
          <w:sz w:val="28"/>
          <w:szCs w:val="28"/>
        </w:rPr>
        <w:t>:</w:t>
      </w:r>
    </w:p>
    <w:p w:rsidR="002E7E63" w:rsidRPr="00BA07C5" w:rsidRDefault="005F468C" w:rsidP="002E7E63">
      <w:pPr>
        <w:jc w:val="both"/>
        <w:rPr>
          <w:rFonts w:cs="Times New Roman"/>
          <w:sz w:val="28"/>
          <w:szCs w:val="28"/>
        </w:rPr>
      </w:pPr>
      <w:r w:rsidRPr="00BA07C5">
        <w:rPr>
          <w:rFonts w:cs="Times New Roman"/>
          <w:b w:val="0"/>
          <w:i w:val="0"/>
          <w:sz w:val="28"/>
          <w:szCs w:val="28"/>
        </w:rPr>
        <w:t xml:space="preserve">     1.</w:t>
      </w:r>
      <w:r w:rsidR="002E7E63" w:rsidRPr="00BA07C5">
        <w:rPr>
          <w:rFonts w:cs="Times New Roman"/>
          <w:sz w:val="28"/>
          <w:szCs w:val="28"/>
        </w:rPr>
        <w:t xml:space="preserve"> 1. Внести в постановление от 27.12.2022 № 72-п «Об утверждении Правил землепользования и застройки муниципального образования Верхнечебеньковский  сельсовет </w:t>
      </w:r>
      <w:proofErr w:type="spellStart"/>
      <w:r w:rsidR="002E7E63" w:rsidRPr="00BA07C5">
        <w:rPr>
          <w:rFonts w:cs="Times New Roman"/>
          <w:sz w:val="28"/>
          <w:szCs w:val="28"/>
        </w:rPr>
        <w:t>Сакмарского</w:t>
      </w:r>
      <w:proofErr w:type="spellEnd"/>
      <w:r w:rsidR="002E7E63" w:rsidRPr="00BA07C5">
        <w:rPr>
          <w:rFonts w:cs="Times New Roman"/>
          <w:sz w:val="28"/>
          <w:szCs w:val="28"/>
        </w:rPr>
        <w:t xml:space="preserve"> района Оренбургской области, (с изменениями от 04.09.2023 № 80-п, 17.04.2025 № 34-п) следующие изменения:</w:t>
      </w:r>
    </w:p>
    <w:p w:rsidR="009A6292" w:rsidRPr="00BA07C5" w:rsidRDefault="002E7E63" w:rsidP="002E7E63">
      <w:pPr>
        <w:pStyle w:val="a3"/>
        <w:spacing w:line="300" w:lineRule="auto"/>
        <w:jc w:val="both"/>
        <w:rPr>
          <w:b w:val="0"/>
          <w:i w:val="0"/>
          <w:sz w:val="28"/>
          <w:szCs w:val="28"/>
        </w:rPr>
      </w:pPr>
      <w:r w:rsidRPr="00BA07C5">
        <w:rPr>
          <w:sz w:val="28"/>
          <w:szCs w:val="28"/>
        </w:rPr>
        <w:t xml:space="preserve">     1. </w:t>
      </w:r>
      <w:r w:rsidR="00D6769D" w:rsidRPr="00BA07C5">
        <w:rPr>
          <w:b w:val="0"/>
          <w:i w:val="0"/>
          <w:sz w:val="28"/>
          <w:szCs w:val="28"/>
        </w:rPr>
        <w:t xml:space="preserve"> </w:t>
      </w:r>
      <w:r w:rsidRPr="00BA07C5">
        <w:rPr>
          <w:b w:val="0"/>
          <w:i w:val="0"/>
          <w:sz w:val="28"/>
          <w:szCs w:val="28"/>
        </w:rPr>
        <w:t>С</w:t>
      </w:r>
      <w:r w:rsidR="00F02CF4" w:rsidRPr="00BA07C5">
        <w:rPr>
          <w:b w:val="0"/>
          <w:i w:val="0"/>
          <w:sz w:val="28"/>
          <w:szCs w:val="28"/>
        </w:rPr>
        <w:t>татью 9</w:t>
      </w:r>
      <w:r w:rsidR="00E7266E" w:rsidRPr="00BA07C5">
        <w:rPr>
          <w:b w:val="0"/>
          <w:i w:val="0"/>
          <w:sz w:val="28"/>
          <w:szCs w:val="28"/>
        </w:rPr>
        <w:t>.</w:t>
      </w:r>
      <w:r w:rsidR="00F02CF4" w:rsidRPr="00BA07C5">
        <w:rPr>
          <w:b w:val="0"/>
          <w:i w:val="0"/>
          <w:sz w:val="28"/>
          <w:szCs w:val="28"/>
        </w:rPr>
        <w:t>3</w:t>
      </w:r>
      <w:r w:rsidR="00E7266E" w:rsidRPr="00BA07C5">
        <w:rPr>
          <w:b w:val="0"/>
          <w:i w:val="0"/>
          <w:sz w:val="28"/>
          <w:szCs w:val="28"/>
        </w:rPr>
        <w:t xml:space="preserve"> Градостроительные регламенты.</w:t>
      </w:r>
      <w:r w:rsidR="009A6292" w:rsidRPr="00BA07C5">
        <w:rPr>
          <w:b w:val="0"/>
          <w:i w:val="0"/>
          <w:sz w:val="28"/>
          <w:szCs w:val="28"/>
        </w:rPr>
        <w:t xml:space="preserve"> </w:t>
      </w:r>
      <w:r w:rsidR="00F02CF4" w:rsidRPr="00BA07C5">
        <w:rPr>
          <w:b w:val="0"/>
          <w:i w:val="0"/>
          <w:sz w:val="28"/>
          <w:szCs w:val="28"/>
        </w:rPr>
        <w:t>Общественно-деловые зоны</w:t>
      </w:r>
      <w:r w:rsidRPr="00BA07C5">
        <w:rPr>
          <w:b w:val="0"/>
          <w:i w:val="0"/>
          <w:sz w:val="28"/>
          <w:szCs w:val="28"/>
        </w:rPr>
        <w:t xml:space="preserve">  изложить в новой редакции </w:t>
      </w:r>
      <w:r w:rsidR="009A6292" w:rsidRPr="00BA07C5">
        <w:rPr>
          <w:b w:val="0"/>
          <w:i w:val="0"/>
          <w:sz w:val="28"/>
          <w:szCs w:val="28"/>
        </w:rPr>
        <w:t xml:space="preserve"> </w:t>
      </w:r>
      <w:r w:rsidR="00E7266E" w:rsidRPr="00BA07C5">
        <w:rPr>
          <w:b w:val="0"/>
          <w:i w:val="0"/>
          <w:sz w:val="28"/>
          <w:szCs w:val="28"/>
        </w:rPr>
        <w:t xml:space="preserve"> </w:t>
      </w:r>
      <w:r w:rsidR="00BB7479" w:rsidRPr="00BA07C5">
        <w:rPr>
          <w:b w:val="0"/>
          <w:i w:val="0"/>
          <w:sz w:val="28"/>
          <w:szCs w:val="28"/>
        </w:rPr>
        <w:t>согласно приложению.</w:t>
      </w:r>
    </w:p>
    <w:p w:rsidR="005F468C" w:rsidRPr="00BA07C5" w:rsidRDefault="005F468C" w:rsidP="005F468C">
      <w:pPr>
        <w:pStyle w:val="ConsPlusTitle"/>
        <w:spacing w:line="276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BA07C5">
        <w:rPr>
          <w:rFonts w:ascii="Times New Roman" w:hAnsi="Times New Roman" w:cs="Times New Roman"/>
          <w:b w:val="0"/>
          <w:bCs/>
          <w:sz w:val="28"/>
          <w:szCs w:val="28"/>
          <w:lang w:eastAsia="en-US"/>
        </w:rPr>
        <w:t xml:space="preserve">     2.</w:t>
      </w:r>
      <w:proofErr w:type="gramStart"/>
      <w:r w:rsidR="00BB7479" w:rsidRPr="00BA07C5">
        <w:rPr>
          <w:rFonts w:ascii="Times New Roman" w:hAnsi="Times New Roman" w:cs="Times New Roman"/>
          <w:b w:val="0"/>
          <w:bCs/>
          <w:sz w:val="28"/>
          <w:szCs w:val="28"/>
          <w:lang w:eastAsia="en-US"/>
        </w:rPr>
        <w:t>Разместить</w:t>
      </w:r>
      <w:proofErr w:type="gramEnd"/>
      <w:r w:rsidR="00BB7479" w:rsidRPr="00BA07C5">
        <w:rPr>
          <w:rFonts w:ascii="Times New Roman" w:hAnsi="Times New Roman" w:cs="Times New Roman"/>
          <w:b w:val="0"/>
          <w:bCs/>
          <w:sz w:val="28"/>
          <w:szCs w:val="28"/>
          <w:lang w:eastAsia="en-US"/>
        </w:rPr>
        <w:t xml:space="preserve"> данное постановление на официальном сайте му</w:t>
      </w:r>
      <w:r w:rsidR="00F02CF4" w:rsidRPr="00BA07C5">
        <w:rPr>
          <w:rFonts w:ascii="Times New Roman" w:hAnsi="Times New Roman" w:cs="Times New Roman"/>
          <w:b w:val="0"/>
          <w:bCs/>
          <w:sz w:val="28"/>
          <w:szCs w:val="28"/>
          <w:lang w:eastAsia="en-US"/>
        </w:rPr>
        <w:t>ниципального образования Верхнечебенько</w:t>
      </w:r>
      <w:r w:rsidR="00BB7479" w:rsidRPr="00BA07C5">
        <w:rPr>
          <w:rFonts w:ascii="Times New Roman" w:hAnsi="Times New Roman" w:cs="Times New Roman"/>
          <w:b w:val="0"/>
          <w:bCs/>
          <w:sz w:val="28"/>
          <w:szCs w:val="28"/>
          <w:lang w:eastAsia="en-US"/>
        </w:rPr>
        <w:t xml:space="preserve">вский сельсовет </w:t>
      </w:r>
      <w:proofErr w:type="spellStart"/>
      <w:r w:rsidR="00BB7479" w:rsidRPr="00BA07C5">
        <w:rPr>
          <w:rFonts w:ascii="Times New Roman" w:hAnsi="Times New Roman" w:cs="Times New Roman"/>
          <w:b w:val="0"/>
          <w:bCs/>
          <w:sz w:val="28"/>
          <w:szCs w:val="28"/>
          <w:lang w:eastAsia="en-US"/>
        </w:rPr>
        <w:t>Сакмарского</w:t>
      </w:r>
      <w:proofErr w:type="spellEnd"/>
      <w:r w:rsidR="00BB7479" w:rsidRPr="00BA07C5">
        <w:rPr>
          <w:rFonts w:ascii="Times New Roman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="00BB7479" w:rsidRPr="00BA07C5">
        <w:rPr>
          <w:rFonts w:ascii="Times New Roman" w:eastAsia="Times New Roman" w:hAnsi="Times New Roman" w:cs="Times New Roman"/>
          <w:b w:val="0"/>
          <w:sz w:val="28"/>
          <w:szCs w:val="28"/>
        </w:rPr>
        <w:t>района Оренбургской  области.</w:t>
      </w:r>
    </w:p>
    <w:p w:rsidR="00BB7479" w:rsidRPr="00BA07C5" w:rsidRDefault="005F468C" w:rsidP="005F468C">
      <w:pPr>
        <w:pStyle w:val="ConsPlusTitle"/>
        <w:spacing w:line="276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BA07C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3.</w:t>
      </w:r>
      <w:r w:rsidR="00BB7479" w:rsidRPr="00BA07C5">
        <w:rPr>
          <w:rFonts w:ascii="Times New Roman" w:eastAsia="Times New Roman" w:hAnsi="Times New Roman" w:cs="Times New Roman"/>
          <w:b w:val="0"/>
          <w:sz w:val="28"/>
          <w:szCs w:val="28"/>
        </w:rPr>
        <w:t>Постановление вступает в силу после его официального опубликования.</w:t>
      </w:r>
    </w:p>
    <w:p w:rsidR="00BB7479" w:rsidRDefault="005F468C" w:rsidP="005F468C">
      <w:pPr>
        <w:widowControl w:val="0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 w:val="0"/>
          <w:i w:val="0"/>
          <w:sz w:val="28"/>
          <w:szCs w:val="28"/>
        </w:rPr>
      </w:pPr>
      <w:r w:rsidRPr="00BA07C5">
        <w:rPr>
          <w:rFonts w:eastAsia="Times New Roman" w:cs="Times New Roman"/>
          <w:b w:val="0"/>
          <w:i w:val="0"/>
          <w:sz w:val="28"/>
          <w:szCs w:val="28"/>
        </w:rPr>
        <w:t xml:space="preserve">      4.</w:t>
      </w:r>
      <w:proofErr w:type="gramStart"/>
      <w:r w:rsidR="00BB7479" w:rsidRPr="00BA07C5">
        <w:rPr>
          <w:rFonts w:eastAsia="Times New Roman" w:cs="Times New Roman"/>
          <w:b w:val="0"/>
          <w:i w:val="0"/>
          <w:sz w:val="28"/>
          <w:szCs w:val="28"/>
        </w:rPr>
        <w:t>Контроль за</w:t>
      </w:r>
      <w:proofErr w:type="gramEnd"/>
      <w:r w:rsidR="00BB7479" w:rsidRPr="00BA07C5">
        <w:rPr>
          <w:rFonts w:eastAsia="Times New Roman" w:cs="Times New Roman"/>
          <w:b w:val="0"/>
          <w:i w:val="0"/>
          <w:sz w:val="28"/>
          <w:szCs w:val="28"/>
        </w:rPr>
        <w:t xml:space="preserve"> исполнением настоящего постановления возлагаю на себя.</w:t>
      </w:r>
    </w:p>
    <w:p w:rsidR="00AD04FD" w:rsidRPr="00BA07C5" w:rsidRDefault="00AD04FD" w:rsidP="005F468C">
      <w:pPr>
        <w:widowControl w:val="0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 w:val="0"/>
          <w:i w:val="0"/>
          <w:sz w:val="28"/>
          <w:szCs w:val="28"/>
        </w:rPr>
      </w:pPr>
    </w:p>
    <w:p w:rsidR="009A6292" w:rsidRPr="00BA07C5" w:rsidRDefault="00BB7479" w:rsidP="00F02CF4">
      <w:pPr>
        <w:rPr>
          <w:rFonts w:eastAsia="Times New Roman" w:cs="Times New Roman"/>
          <w:b w:val="0"/>
          <w:i w:val="0"/>
          <w:sz w:val="28"/>
          <w:szCs w:val="28"/>
        </w:rPr>
      </w:pPr>
      <w:r w:rsidRPr="00BA07C5">
        <w:rPr>
          <w:rFonts w:eastAsia="Times New Roman" w:cs="Times New Roman"/>
          <w:b w:val="0"/>
          <w:i w:val="0"/>
          <w:sz w:val="28"/>
          <w:szCs w:val="28"/>
        </w:rPr>
        <w:t xml:space="preserve"> Глав</w:t>
      </w:r>
      <w:r w:rsidR="00F02CF4" w:rsidRPr="00BA07C5">
        <w:rPr>
          <w:rFonts w:eastAsia="Times New Roman" w:cs="Times New Roman"/>
          <w:b w:val="0"/>
          <w:i w:val="0"/>
          <w:sz w:val="28"/>
          <w:szCs w:val="28"/>
        </w:rPr>
        <w:t>а</w:t>
      </w:r>
      <w:r w:rsidRPr="00BA07C5">
        <w:rPr>
          <w:rFonts w:eastAsia="Times New Roman" w:cs="Times New Roman"/>
          <w:b w:val="0"/>
          <w:i w:val="0"/>
          <w:sz w:val="28"/>
          <w:szCs w:val="28"/>
        </w:rPr>
        <w:t xml:space="preserve"> </w:t>
      </w:r>
      <w:r w:rsidR="00F02CF4" w:rsidRPr="00BA07C5">
        <w:rPr>
          <w:rFonts w:eastAsia="Times New Roman" w:cs="Times New Roman"/>
          <w:b w:val="0"/>
          <w:i w:val="0"/>
          <w:sz w:val="28"/>
          <w:szCs w:val="28"/>
        </w:rPr>
        <w:t>муниципального образования</w:t>
      </w:r>
    </w:p>
    <w:p w:rsidR="00F02CF4" w:rsidRPr="00BA07C5" w:rsidRDefault="00F02CF4" w:rsidP="00F02CF4">
      <w:pPr>
        <w:rPr>
          <w:rFonts w:eastAsia="Times New Roman" w:cs="Times New Roman"/>
          <w:b w:val="0"/>
          <w:i w:val="0"/>
          <w:sz w:val="28"/>
          <w:szCs w:val="28"/>
        </w:rPr>
      </w:pPr>
      <w:r w:rsidRPr="00BA07C5">
        <w:rPr>
          <w:rFonts w:eastAsia="Times New Roman" w:cs="Times New Roman"/>
          <w:b w:val="0"/>
          <w:i w:val="0"/>
          <w:sz w:val="28"/>
          <w:szCs w:val="28"/>
        </w:rPr>
        <w:t xml:space="preserve"> Верхнечебеньковский сельсовет                                      Р.Б. Рахматуллин</w:t>
      </w:r>
    </w:p>
    <w:p w:rsidR="005B502E" w:rsidRDefault="005B502E" w:rsidP="00F02CF4">
      <w:pPr>
        <w:rPr>
          <w:rFonts w:eastAsia="Times New Roman" w:cs="Times New Roman"/>
          <w:b w:val="0"/>
          <w:i w:val="0"/>
          <w:sz w:val="28"/>
          <w:szCs w:val="28"/>
        </w:rPr>
      </w:pPr>
    </w:p>
    <w:p w:rsidR="00F87BC4" w:rsidRDefault="00F87BC4" w:rsidP="00F02CF4">
      <w:pPr>
        <w:rPr>
          <w:rFonts w:eastAsia="Times New Roman" w:cs="Times New Roman"/>
          <w:b w:val="0"/>
          <w:i w:val="0"/>
          <w:sz w:val="28"/>
          <w:szCs w:val="28"/>
        </w:rPr>
        <w:sectPr w:rsidR="00F87BC4" w:rsidSect="00F87BC4">
          <w:pgSz w:w="11906" w:h="16838"/>
          <w:pgMar w:top="284" w:right="851" w:bottom="567" w:left="1701" w:header="709" w:footer="709" w:gutter="0"/>
          <w:cols w:space="708"/>
          <w:docGrid w:linePitch="765"/>
        </w:sectPr>
      </w:pPr>
    </w:p>
    <w:p w:rsidR="005B502E" w:rsidRDefault="00B7331F" w:rsidP="00F02CF4">
      <w:pPr>
        <w:rPr>
          <w:rFonts w:eastAsia="Times New Roman" w:cs="Times New Roman"/>
          <w:b w:val="0"/>
          <w:i w:val="0"/>
          <w:sz w:val="28"/>
          <w:szCs w:val="28"/>
        </w:rPr>
      </w:pPr>
      <w:r>
        <w:rPr>
          <w:rFonts w:eastAsia="Times New Roman" w:cs="Times New Roman"/>
          <w:b w:val="0"/>
          <w:i w:val="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ПРОЕКТ</w:t>
      </w:r>
    </w:p>
    <w:p w:rsidR="002E7E63" w:rsidRDefault="002E7E63" w:rsidP="00F02CF4">
      <w:pPr>
        <w:rPr>
          <w:rFonts w:eastAsia="Times New Roman" w:cs="Times New Roman"/>
          <w:b w:val="0"/>
          <w:i w:val="0"/>
          <w:sz w:val="28"/>
          <w:szCs w:val="28"/>
        </w:rPr>
      </w:pPr>
    </w:p>
    <w:p w:rsidR="002E7E63" w:rsidRDefault="006D6BCD" w:rsidP="00F02CF4">
      <w:pPr>
        <w:rPr>
          <w:rFonts w:eastAsia="Times New Roman" w:cs="Times New Roman"/>
          <w:b w:val="0"/>
          <w:i w:val="0"/>
          <w:sz w:val="24"/>
          <w:szCs w:val="24"/>
        </w:rPr>
      </w:pPr>
      <w:r w:rsidRPr="006D6BCD">
        <w:rPr>
          <w:rFonts w:eastAsia="Times New Roman" w:cs="Times New Roman"/>
          <w:b w:val="0"/>
          <w:i w:val="0"/>
          <w:sz w:val="24"/>
          <w:szCs w:val="24"/>
        </w:rPr>
        <w:t xml:space="preserve">                                                                                        </w:t>
      </w:r>
      <w:r w:rsidR="005B502E">
        <w:rPr>
          <w:rFonts w:eastAsia="Times New Roman" w:cs="Times New Roman"/>
          <w:b w:val="0"/>
          <w:i w:val="0"/>
          <w:sz w:val="24"/>
          <w:szCs w:val="24"/>
        </w:rPr>
        <w:t xml:space="preserve">                                                                                               </w:t>
      </w:r>
      <w:r w:rsidRPr="006D6BCD">
        <w:rPr>
          <w:rFonts w:eastAsia="Times New Roman" w:cs="Times New Roman"/>
          <w:b w:val="0"/>
          <w:i w:val="0"/>
          <w:sz w:val="24"/>
          <w:szCs w:val="24"/>
        </w:rPr>
        <w:t xml:space="preserve"> Приложение к постановлению</w:t>
      </w:r>
    </w:p>
    <w:p w:rsidR="002E7E63" w:rsidRPr="00A9388F" w:rsidRDefault="006D6BCD" w:rsidP="00F02CF4">
      <w:pPr>
        <w:rPr>
          <w:rFonts w:eastAsia="Times New Roman" w:cs="Times New Roman"/>
          <w:b w:val="0"/>
          <w:i w:val="0"/>
          <w:sz w:val="24"/>
          <w:szCs w:val="24"/>
        </w:rPr>
      </w:pPr>
      <w:r>
        <w:rPr>
          <w:rFonts w:eastAsia="Times New Roman" w:cs="Times New Roman"/>
          <w:b w:val="0"/>
          <w:i w:val="0"/>
          <w:sz w:val="24"/>
          <w:szCs w:val="24"/>
        </w:rPr>
        <w:t xml:space="preserve">                                                                                         </w:t>
      </w:r>
      <w:r w:rsidR="005B502E">
        <w:rPr>
          <w:rFonts w:eastAsia="Times New Roman" w:cs="Times New Roman"/>
          <w:b w:val="0"/>
          <w:i w:val="0"/>
          <w:sz w:val="24"/>
          <w:szCs w:val="24"/>
        </w:rPr>
        <w:t xml:space="preserve">                                                                                               о</w:t>
      </w:r>
      <w:r w:rsidR="00A9388F">
        <w:rPr>
          <w:rFonts w:eastAsia="Times New Roman" w:cs="Times New Roman"/>
          <w:b w:val="0"/>
          <w:i w:val="0"/>
          <w:sz w:val="24"/>
          <w:szCs w:val="24"/>
        </w:rPr>
        <w:t>т  0</w:t>
      </w:r>
      <w:r w:rsidR="00AD04FD">
        <w:rPr>
          <w:rFonts w:eastAsia="Times New Roman" w:cs="Times New Roman"/>
          <w:b w:val="0"/>
          <w:i w:val="0"/>
          <w:sz w:val="24"/>
          <w:szCs w:val="24"/>
        </w:rPr>
        <w:t>2</w:t>
      </w:r>
      <w:bookmarkStart w:id="0" w:name="_GoBack"/>
      <w:bookmarkEnd w:id="0"/>
      <w:r w:rsidR="00A9388F">
        <w:rPr>
          <w:rFonts w:eastAsia="Times New Roman" w:cs="Times New Roman"/>
          <w:b w:val="0"/>
          <w:i w:val="0"/>
          <w:sz w:val="24"/>
          <w:szCs w:val="24"/>
        </w:rPr>
        <w:t>.10.2025г  № __</w:t>
      </w:r>
    </w:p>
    <w:p w:rsidR="002E7E63" w:rsidRDefault="002E7E63" w:rsidP="002E7E63">
      <w:pPr>
        <w:pStyle w:val="3"/>
        <w:rPr>
          <w:rFonts w:cs="Times New Roman"/>
          <w:sz w:val="24"/>
          <w:szCs w:val="24"/>
        </w:rPr>
      </w:pPr>
      <w:bookmarkStart w:id="1" w:name="_Toc139630202"/>
      <w:bookmarkStart w:id="2" w:name="_Toc122981900"/>
      <w:r>
        <w:rPr>
          <w:rFonts w:cs="Times New Roman"/>
          <w:sz w:val="24"/>
          <w:szCs w:val="24"/>
        </w:rPr>
        <w:t>Статья 9.3.  Градостроительные регламенты. Общественно-деловые зоны.</w:t>
      </w:r>
      <w:bookmarkEnd w:id="1"/>
      <w:bookmarkEnd w:id="2"/>
    </w:p>
    <w:p w:rsidR="002E7E63" w:rsidRDefault="002E7E63" w:rsidP="002E7E63">
      <w:pPr>
        <w:pStyle w:val="3"/>
        <w:rPr>
          <w:rFonts w:cs="Times New Roman"/>
          <w:sz w:val="24"/>
          <w:szCs w:val="24"/>
        </w:rPr>
      </w:pPr>
      <w:bookmarkStart w:id="3" w:name="_Toc139630203"/>
      <w:bookmarkStart w:id="4" w:name="_Toc122981901"/>
      <w:r>
        <w:rPr>
          <w:rFonts w:cs="Times New Roman"/>
          <w:sz w:val="24"/>
          <w:szCs w:val="24"/>
        </w:rPr>
        <w:t>ОД.1.  Многофункциональная общественно-деловая зона.</w:t>
      </w:r>
      <w:bookmarkEnd w:id="3"/>
      <w:bookmarkEnd w:id="4"/>
    </w:p>
    <w:p w:rsidR="002E7E63" w:rsidRDefault="002E7E63" w:rsidP="002E7E63">
      <w:pPr>
        <w:ind w:firstLine="709"/>
        <w:jc w:val="both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9194"/>
        <w:gridCol w:w="3720"/>
      </w:tblGrid>
      <w:tr w:rsidR="002E7E63" w:rsidTr="002E7E63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ОСНОВНЫЕ ВИДЫ РАЗРЕШЕННОГО ИСПОЛЬЗОВАНИЯ ЗЕМЕЛЬНОГО УЧАСТКА*</w:t>
            </w:r>
          </w:p>
        </w:tc>
      </w:tr>
      <w:tr w:rsidR="002E7E63" w:rsidTr="006D6BC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ВРИ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Описание вида разрешенного использования земельного участка**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(числовое обозначение) вида разрешенного использования земельного участка***</w:t>
            </w:r>
          </w:p>
        </w:tc>
      </w:tr>
      <w:tr w:rsidR="002E7E63" w:rsidTr="006D6BCD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кодами 3.1-3.10.2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3.0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Коммунальное обслуживание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3.1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Социальное обслуживание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3.2.1-3.2.4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3.2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6"/>
              <w:spacing w:line="200" w:lineRule="atLeast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Бытовое обслуживание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6"/>
              <w:spacing w:line="200" w:lineRule="atLeast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3.3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Культурное развитие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3.6.1-3.6.3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3.6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Объекты культурно-</w:t>
            </w:r>
            <w:r>
              <w:rPr>
                <w:rFonts w:cs="Times New Roman"/>
                <w:sz w:val="24"/>
                <w:szCs w:val="24"/>
                <w:lang w:eastAsia="en-US"/>
              </w:rPr>
              <w:lastRenderedPageBreak/>
              <w:t>досуговой деятельности (музеи, библиотеки, кинотеатры, филармонии)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lastRenderedPageBreak/>
              <w:t xml:space="preserve">Размещение зданий, предназначенных для размещения музеев, выставочных залов, </w:t>
            </w:r>
            <w:r>
              <w:rPr>
                <w:rFonts w:cs="Times New Roman"/>
                <w:sz w:val="24"/>
                <w:szCs w:val="24"/>
                <w:lang w:eastAsia="en-US"/>
              </w:rPr>
              <w:lastRenderedPageBreak/>
              <w:t>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lastRenderedPageBreak/>
              <w:t>3.6.1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lastRenderedPageBreak/>
              <w:t>Парки культуры и отдыха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Размещение парков культуры и отдыха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3.6.2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Цирки и зверинцы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3.6.3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6"/>
              <w:spacing w:line="200" w:lineRule="atLeast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Религиозное использование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6"/>
              <w:spacing w:line="200" w:lineRule="atLeast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3.7.1-3.7.2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3.7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Общественное управление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3.8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Ветеринарное обслуживание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3.10.1-3.10.2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3.10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Амбулаторное ветеринарное обслуживание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3.10.1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Банковская и страховая деятельность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4.5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4.6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Гостиничное обслуживание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гостиниц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4.7</w:t>
            </w:r>
          </w:p>
        </w:tc>
      </w:tr>
      <w:tr w:rsidR="002E7E63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Развлечение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зданий и сооружений, предназначенных для развлечения. Содержание данного вида разрешенного использования включает в себя содержание видов разрешенного использования с кодами 4.8.1-4.8.3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4.8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CD" w:rsidRDefault="006D6BCD" w:rsidP="00420EE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Служебные гаражи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CD" w:rsidRDefault="006D6BCD" w:rsidP="00420EE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предусмотренное видами разрешенного использования с кодами  3.0,4.0, а также для стоянки и хранения транспортных средств общего пользования, в том </w:t>
            </w:r>
            <w:r>
              <w:rPr>
                <w:lang w:eastAsia="en-US"/>
              </w:rPr>
              <w:lastRenderedPageBreak/>
              <w:t>числе в депо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4.9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Выставочно</w:t>
            </w:r>
            <w:proofErr w:type="spellEnd"/>
            <w:r>
              <w:rPr>
                <w:lang w:eastAsia="en-US"/>
              </w:rPr>
              <w:t>-ярмарочная деятельность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>
              <w:rPr>
                <w:lang w:eastAsia="en-US"/>
              </w:rPr>
              <w:t>выставочно</w:t>
            </w:r>
            <w:proofErr w:type="spellEnd"/>
            <w:r>
              <w:rPr>
                <w:lang w:eastAsia="en-US"/>
              </w:rPr>
              <w:t xml:space="preserve">-ярмарочной и </w:t>
            </w:r>
            <w:proofErr w:type="spellStart"/>
            <w:r>
              <w:rPr>
                <w:lang w:eastAsia="en-US"/>
              </w:rPr>
              <w:t>конгрессной</w:t>
            </w:r>
            <w:proofErr w:type="spellEnd"/>
            <w:r>
              <w:rPr>
                <w:lang w:eastAsia="en-US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4.10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Отдых (рекреация)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</w:t>
            </w:r>
            <w:r>
              <w:rPr>
                <w:lang w:eastAsia="en-US"/>
              </w:rPr>
              <w:br/>
              <w:t>деятельности; создание и уход за городскими лесами, скверами, прудами, озерами, водохранилищами, пляжами, а также обустройство мест отдыха в них.</w:t>
            </w:r>
            <w:proofErr w:type="gramEnd"/>
            <w:r>
              <w:rPr>
                <w:lang w:eastAsia="en-US"/>
              </w:rPr>
              <w:t xml:space="preserve"> Содержание данного вида разрешенного использования включает в себя содержание видов разрешенного использования с кодами 5.1-5.5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5.0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Спорт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5.1.1-5.1.7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Обеспечение спортивн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br/>
              <w:t>зрелищных мероприятий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5.1.1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Обеспечение занятий спортом в помещениях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5.1.2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Площадки для занятий спортом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5.1.3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Оборудованные площадки для занятий спортом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5.1.4</w:t>
            </w:r>
          </w:p>
        </w:tc>
      </w:tr>
      <w:tr w:rsidR="006D6BCD" w:rsidTr="002E7E63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УСЛОВНО РАЗРЕШЕННЫЕ ВИДЫ ИСПОЛЬЗОВАНИЯ ЗЕМЕЛЬНОГО УЧАСТКА*</w:t>
            </w:r>
          </w:p>
        </w:tc>
      </w:tr>
      <w:tr w:rsidR="006D6BCD" w:rsidTr="002E7E63">
        <w:trPr>
          <w:trHeight w:val="51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 устанавливаются</w:t>
            </w:r>
          </w:p>
        </w:tc>
      </w:tr>
      <w:tr w:rsidR="006D6BCD" w:rsidTr="002E7E63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spacing w:line="24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ВСПОМОГАТЕЛЬНЫЕ ВИДЫ РАЗРЕШЕННОГО ИСПОЛЬЗОВАНИЯ ЗЕМЕЛЬНОГО УЧАСТКА*</w:t>
            </w:r>
          </w:p>
        </w:tc>
      </w:tr>
      <w:tr w:rsidR="006D6BCD" w:rsidTr="006D6BCD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ВРИ</w:t>
            </w:r>
          </w:p>
        </w:tc>
        <w:tc>
          <w:tcPr>
            <w:tcW w:w="2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Описание вспомогательного вида разрешенного использования земельного участка**</w:t>
            </w: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Код (числовое обозначение) вспомогательного вида разрешенного использования </w:t>
            </w:r>
            <w:r>
              <w:rPr>
                <w:b/>
                <w:lang w:eastAsia="en-US"/>
              </w:rPr>
              <w:lastRenderedPageBreak/>
              <w:t>земельного участка***</w:t>
            </w:r>
          </w:p>
        </w:tc>
      </w:tr>
      <w:tr w:rsidR="006D6BCD" w:rsidTr="002E7E6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CD" w:rsidRDefault="006D6BCD" w:rsidP="002E7E63">
            <w:pPr>
              <w:rPr>
                <w:rFonts w:eastAsia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CD" w:rsidRDefault="006D6BCD" w:rsidP="002E7E63">
            <w:pPr>
              <w:rPr>
                <w:rFonts w:eastAsia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BCD" w:rsidRDefault="006D6BCD" w:rsidP="002E7E63">
            <w:pPr>
              <w:rPr>
                <w:rFonts w:eastAsia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Хранение автотранспорта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>
              <w:rPr>
                <w:lang w:eastAsia="en-US"/>
              </w:rPr>
              <w:t>машино</w:t>
            </w:r>
            <w:proofErr w:type="spellEnd"/>
            <w:r>
              <w:rPr>
                <w:lang w:eastAsia="en-US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2.7.1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Связь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6.8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12.0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Улично-дорожная сеть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>
              <w:rPr>
                <w:lang w:eastAsia="en-US"/>
              </w:rPr>
              <w:t>велотранспортной</w:t>
            </w:r>
            <w:proofErr w:type="spellEnd"/>
            <w:r>
              <w:rPr>
                <w:lang w:eastAsia="en-US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  <w:proofErr w:type="gramEnd"/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12.0.1</w:t>
            </w:r>
          </w:p>
        </w:tc>
      </w:tr>
      <w:tr w:rsidR="006D6BCD" w:rsidTr="006D6B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Благоустройство территории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BCD" w:rsidRDefault="006D6BCD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12.0.2</w:t>
            </w:r>
          </w:p>
        </w:tc>
      </w:tr>
    </w:tbl>
    <w:p w:rsidR="002E7E63" w:rsidRDefault="002E7E63" w:rsidP="002E7E63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 в скобках указаны равнозначные наименования видов разрешенного использования;</w:t>
      </w:r>
    </w:p>
    <w:p w:rsidR="002E7E63" w:rsidRDefault="002E7E63" w:rsidP="002E7E63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** содержание видов разрешенного использования допускается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информационных и геодезических знаков;</w:t>
      </w:r>
    </w:p>
    <w:p w:rsidR="002E7E63" w:rsidRDefault="002E7E63" w:rsidP="002E7E63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*** текстовое наименование ВРИ и его код (числовое обозначение) являются равнозначными.</w:t>
      </w:r>
    </w:p>
    <w:p w:rsidR="002E7E63" w:rsidRDefault="002E7E63" w:rsidP="002E7E63">
      <w:pPr>
        <w:ind w:firstLine="709"/>
        <w:jc w:val="both"/>
        <w:rPr>
          <w:rFonts w:cs="Times New Roman"/>
          <w:sz w:val="24"/>
          <w:szCs w:val="24"/>
        </w:rPr>
      </w:pPr>
    </w:p>
    <w:p w:rsidR="002E7E63" w:rsidRDefault="002E7E63" w:rsidP="002E7E63">
      <w:pPr>
        <w:ind w:firstLine="709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2E7E63" w:rsidRDefault="002E7E63" w:rsidP="002E7E63">
      <w:pPr>
        <w:ind w:firstLine="709"/>
        <w:jc w:val="both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2524"/>
        <w:gridCol w:w="3471"/>
        <w:gridCol w:w="2998"/>
        <w:gridCol w:w="3312"/>
        <w:gridCol w:w="2327"/>
      </w:tblGrid>
      <w:tr w:rsidR="002E7E63" w:rsidTr="008D16DC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(числовое обозначение) вида разрешенного использования земельного участка***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ВРИ</w:t>
            </w:r>
          </w:p>
        </w:tc>
        <w:tc>
          <w:tcPr>
            <w:tcW w:w="12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2E7E63" w:rsidTr="008D16DC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63" w:rsidRDefault="002E7E63" w:rsidP="002E7E63">
            <w:pPr>
              <w:rPr>
                <w:rFonts w:eastAsia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63" w:rsidRDefault="002E7E63" w:rsidP="002E7E63">
            <w:pPr>
              <w:rPr>
                <w:rFonts w:eastAsia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Предельные (минимальные и (или) максимальные) размеры земельных участков,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ab/>
            </w:r>
            <w:proofErr w:type="spellStart"/>
            <w:r>
              <w:rPr>
                <w:b/>
                <w:lang w:eastAsia="en-US"/>
              </w:rPr>
              <w:t>кв</w:t>
            </w:r>
            <w:proofErr w:type="gramStart"/>
            <w:r>
              <w:rPr>
                <w:b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</w:t>
            </w:r>
            <w:proofErr w:type="gramStart"/>
            <w:r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2E7E63" w:rsidTr="008D16DC">
        <w:trPr>
          <w:tblHeader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63" w:rsidRDefault="002E7E63" w:rsidP="002E7E63">
            <w:pPr>
              <w:rPr>
                <w:rFonts w:eastAsia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Коммунальное обслуживание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Социальное </w:t>
            </w:r>
            <w:r>
              <w:rPr>
                <w:rFonts w:cs="Times New Roman"/>
                <w:sz w:val="24"/>
                <w:szCs w:val="24"/>
                <w:lang w:eastAsia="en-US"/>
              </w:rPr>
              <w:lastRenderedPageBreak/>
              <w:t>обслуживание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Максимальное количество </w:t>
            </w:r>
            <w:r>
              <w:rPr>
                <w:lang w:eastAsia="en-US"/>
              </w:rPr>
              <w:lastRenderedPageBreak/>
              <w:t>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Минимальный отступ зданий, </w:t>
            </w:r>
            <w:r>
              <w:rPr>
                <w:lang w:eastAsia="en-US"/>
              </w:rPr>
              <w:lastRenderedPageBreak/>
              <w:t>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6"/>
              <w:spacing w:line="200" w:lineRule="atLeast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Бытовое обслуживание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Культурное развитие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3.6.1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Объекты культурно-досуговой деятельности (музеи, библиотеки, кинотеатры, филармонии)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3.6.2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Парки культуры и отдыха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3.6.3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Цирки и зверинцы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spacing w:line="200" w:lineRule="atLeast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6"/>
              <w:spacing w:line="200" w:lineRule="atLeast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Религиозное использование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3.8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Общественное управление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Ветеринарное обслуживание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3.10.1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Амбулаторное ветеринарное обслуживание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Банковская и страховая деятельность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Общественное питание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2E7E63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Гостиничное обслуживание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E63" w:rsidRDefault="002E7E63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8D16DC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Default="008D16DC" w:rsidP="008D16DC">
            <w:pPr>
              <w:pStyle w:val="formattext"/>
              <w:spacing w:before="0" w:beforeAutospacing="0" w:after="0" w:afterAutospacing="0" w:line="240" w:lineRule="atLeast"/>
              <w:ind w:firstLine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Развлечение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Default="008D16DC" w:rsidP="008D16DC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8D16DC" w:rsidRDefault="008D16DC" w:rsidP="008D16DC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Default="008D16DC" w:rsidP="00420EE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8D16DC" w:rsidRDefault="008D16DC" w:rsidP="00420EE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Pr="008D16DC" w:rsidRDefault="008D16DC" w:rsidP="00420EE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 w:rsidRPr="008D16DC"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Default="008D16DC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8D16DC" w:rsidTr="005B502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5B502E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Служебные гаражи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Pr="008D16DC" w:rsidRDefault="005B502E" w:rsidP="00420EE3">
            <w:pPr>
              <w:pStyle w:val="a8"/>
              <w:spacing w:line="240" w:lineRule="atLeast"/>
              <w:jc w:val="left"/>
              <w:rPr>
                <w:b/>
                <w:lang w:eastAsia="en-US"/>
              </w:rPr>
            </w:pPr>
            <w:r>
              <w:rPr>
                <w:lang w:eastAsia="en-US"/>
              </w:rPr>
              <w:t>не подлежат установлению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Pr="008D16DC" w:rsidRDefault="005B502E" w:rsidP="005B502E">
            <w:pPr>
              <w:pStyle w:val="a8"/>
              <w:spacing w:line="240" w:lineRule="atLeast"/>
              <w:jc w:val="left"/>
              <w:rPr>
                <w:b/>
                <w:lang w:eastAsia="en-US"/>
              </w:rPr>
            </w:pPr>
            <w:r>
              <w:rPr>
                <w:lang w:eastAsia="en-US"/>
              </w:rPr>
              <w:t>не подлежат установлению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Pr="008D16DC" w:rsidRDefault="005B502E" w:rsidP="002E7E63">
            <w:pPr>
              <w:pStyle w:val="a8"/>
              <w:spacing w:line="240" w:lineRule="atLeast"/>
              <w:jc w:val="left"/>
              <w:rPr>
                <w:b/>
                <w:lang w:eastAsia="en-US"/>
              </w:rPr>
            </w:pPr>
            <w:r>
              <w:rPr>
                <w:lang w:eastAsia="en-US"/>
              </w:rPr>
              <w:t>не подлежат установлению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Pr="008D16DC" w:rsidRDefault="008D16DC" w:rsidP="002E7E63">
            <w:pPr>
              <w:pStyle w:val="a8"/>
              <w:spacing w:line="240" w:lineRule="atLeast"/>
              <w:rPr>
                <w:b/>
                <w:lang w:eastAsia="en-US"/>
              </w:rPr>
            </w:pPr>
            <w:r w:rsidRPr="008D16DC">
              <w:rPr>
                <w:b/>
                <w:lang w:eastAsia="en-US"/>
              </w:rPr>
              <w:t>70</w:t>
            </w:r>
          </w:p>
        </w:tc>
      </w:tr>
      <w:tr w:rsidR="008D16DC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4.10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Выставочно</w:t>
            </w:r>
            <w:proofErr w:type="spellEnd"/>
            <w:r>
              <w:rPr>
                <w:lang w:eastAsia="en-US"/>
              </w:rPr>
              <w:t>-ярмарочная деятельность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Минимальный отступ зданий, строений, сооружений от границ земельного участка - 5 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8D16DC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2.7.1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Хранение автотранспорта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Минимальная площадь – 600</w:t>
            </w:r>
          </w:p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Максимальная площадь – 50000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Максимальное количество этажей - 4</w:t>
            </w:r>
          </w:p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a8"/>
              <w:spacing w:line="240" w:lineRule="atLeas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Минимальный отступ зданий, строений, сооружений от границ земельного участка - 5 </w:t>
            </w:r>
            <w:r>
              <w:rPr>
                <w:lang w:eastAsia="en-US"/>
              </w:rPr>
              <w:lastRenderedPageBreak/>
              <w:t>м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a8"/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70</w:t>
            </w:r>
          </w:p>
        </w:tc>
      </w:tr>
      <w:tr w:rsidR="008D16DC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Связь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</w:tr>
      <w:tr w:rsidR="008D16DC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12.0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</w:tr>
      <w:tr w:rsidR="008D16DC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12.0.1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Улично-дорожная сеть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</w:tr>
      <w:tr w:rsidR="008D16DC" w:rsidTr="008D16DC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12.0.2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pStyle w:val="formattext"/>
              <w:spacing w:before="0" w:beforeAutospacing="0" w:after="0" w:afterAutospacing="0" w:line="240" w:lineRule="atLeast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Благоустройство территории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DC" w:rsidRDefault="008D16DC" w:rsidP="002E7E63">
            <w:pPr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не подлежат установлению</w:t>
            </w:r>
          </w:p>
        </w:tc>
      </w:tr>
    </w:tbl>
    <w:p w:rsidR="002E7E63" w:rsidRDefault="002E7E63" w:rsidP="002E7E63">
      <w:pPr>
        <w:pStyle w:val="ConsNormal"/>
        <w:tabs>
          <w:tab w:val="left" w:pos="900"/>
          <w:tab w:val="left" w:pos="9064"/>
        </w:tabs>
        <w:spacing w:before="240"/>
        <w:ind w:right="0" w:firstLine="709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Примечание к таблице: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2E7E63" w:rsidRDefault="002E7E63" w:rsidP="002E7E63">
      <w:pPr>
        <w:ind w:firstLine="902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sz w:val="24"/>
          <w:szCs w:val="24"/>
        </w:rPr>
        <w:t>Размещение объектов недвижимости, размещение которых предусмотрено основными видами и условно разрешенными видами использования не должно причинять вред окружающей среде и санитарному благополучию, причинять существенного неудобства жителям в прилегающей жилой зоне.</w:t>
      </w:r>
    </w:p>
    <w:p w:rsidR="002E7E63" w:rsidRDefault="002E7E63" w:rsidP="002E7E63">
      <w:pPr>
        <w:ind w:firstLine="902"/>
        <w:jc w:val="both"/>
        <w:rPr>
          <w:rFonts w:cs="Times New Roman"/>
          <w:b w:val="0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разделе 14 СП 42.13330.2011, нормами освещенности, приведенными в СП 52.13330, а также в соответствии с противопожарными требованиями.</w:t>
      </w:r>
    </w:p>
    <w:p w:rsidR="002E7E63" w:rsidRDefault="002E7E63" w:rsidP="002E7E63">
      <w:pPr>
        <w:ind w:firstLine="902"/>
        <w:jc w:val="both"/>
        <w:rPr>
          <w:rFonts w:cs="Times New Roman"/>
          <w:vanish/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Требования к противопожарным расстояниям между зданиями, сооружениями и строениями определяются </w:t>
      </w:r>
      <w:proofErr w:type="gramStart"/>
      <w:r>
        <w:rPr>
          <w:rFonts w:cs="Times New Roman"/>
          <w:iCs/>
          <w:sz w:val="24"/>
          <w:szCs w:val="24"/>
        </w:rPr>
        <w:t>согласно</w:t>
      </w:r>
      <w:proofErr w:type="gramEnd"/>
      <w:r>
        <w:rPr>
          <w:rFonts w:cs="Times New Roman"/>
          <w:iCs/>
          <w:sz w:val="24"/>
          <w:szCs w:val="24"/>
        </w:rPr>
        <w:t xml:space="preserve"> действующего законодательства.</w:t>
      </w:r>
    </w:p>
    <w:p w:rsidR="002E7E63" w:rsidRDefault="002E7E63" w:rsidP="002E7E63">
      <w:pPr>
        <w:autoSpaceDE w:val="0"/>
        <w:autoSpaceDN w:val="0"/>
        <w:adjustRightInd w:val="0"/>
        <w:ind w:firstLine="567"/>
        <w:jc w:val="both"/>
        <w:rPr>
          <w:rFonts w:cs="Times New Roman"/>
          <w:b w:val="0"/>
          <w:iCs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 </w:t>
      </w:r>
    </w:p>
    <w:p w:rsidR="002E7E63" w:rsidRDefault="002E7E63" w:rsidP="002E7E63">
      <w:pPr>
        <w:pStyle w:val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E7E63" w:rsidRDefault="002E7E63" w:rsidP="002E7E63">
      <w:pPr>
        <w:ind w:firstLine="709"/>
        <w:jc w:val="both"/>
        <w:rPr>
          <w:rFonts w:cs="Times New Roman"/>
          <w:sz w:val="24"/>
          <w:szCs w:val="24"/>
        </w:rPr>
      </w:pPr>
    </w:p>
    <w:p w:rsidR="002E7E63" w:rsidRDefault="002E7E63" w:rsidP="002E7E63">
      <w:pPr>
        <w:ind w:firstLine="709"/>
        <w:jc w:val="both"/>
        <w:rPr>
          <w:rFonts w:cs="Times New Roman"/>
          <w:sz w:val="24"/>
          <w:szCs w:val="24"/>
        </w:rPr>
      </w:pPr>
    </w:p>
    <w:sectPr w:rsidR="002E7E63" w:rsidSect="00F87BC4">
      <w:pgSz w:w="16838" w:h="11906" w:orient="landscape"/>
      <w:pgMar w:top="850" w:right="567" w:bottom="1701" w:left="284" w:header="708" w:footer="708" w:gutter="0"/>
      <w:cols w:space="708"/>
      <w:docGrid w:linePitch="7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322" w:rsidRDefault="00C90322" w:rsidP="00BB7479">
      <w:r>
        <w:separator/>
      </w:r>
    </w:p>
  </w:endnote>
  <w:endnote w:type="continuationSeparator" w:id="0">
    <w:p w:rsidR="00C90322" w:rsidRDefault="00C90322" w:rsidP="00BB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322" w:rsidRDefault="00C90322" w:rsidP="00BB7479">
      <w:r>
        <w:separator/>
      </w:r>
    </w:p>
  </w:footnote>
  <w:footnote w:type="continuationSeparator" w:id="0">
    <w:p w:rsidR="00C90322" w:rsidRDefault="00C90322" w:rsidP="00BB7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011021"/>
    <w:multiLevelType w:val="hybridMultilevel"/>
    <w:tmpl w:val="FCC226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EB508F"/>
    <w:multiLevelType w:val="hybridMultilevel"/>
    <w:tmpl w:val="B388FDB0"/>
    <w:lvl w:ilvl="0" w:tplc="BDAABF54">
      <w:start w:val="2"/>
      <w:numFmt w:val="decimal"/>
      <w:lvlText w:val="%1."/>
      <w:lvlJc w:val="left"/>
      <w:pPr>
        <w:ind w:left="73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2864EE2"/>
    <w:multiLevelType w:val="hybridMultilevel"/>
    <w:tmpl w:val="C9704BD6"/>
    <w:lvl w:ilvl="0" w:tplc="A9ACB418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DF97053"/>
    <w:multiLevelType w:val="hybridMultilevel"/>
    <w:tmpl w:val="8E54D5A0"/>
    <w:lvl w:ilvl="0" w:tplc="A9ACB418">
      <w:start w:val="1"/>
      <w:numFmt w:val="decimal"/>
      <w:lvlText w:val="%1."/>
      <w:lvlJc w:val="left"/>
      <w:pPr>
        <w:ind w:left="163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CB61619"/>
    <w:multiLevelType w:val="hybridMultilevel"/>
    <w:tmpl w:val="C9704BD6"/>
    <w:lvl w:ilvl="0" w:tplc="A9ACB418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2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813"/>
    <w:rsid w:val="00003106"/>
    <w:rsid w:val="00050BF2"/>
    <w:rsid w:val="00063737"/>
    <w:rsid w:val="00063CE7"/>
    <w:rsid w:val="00097DFC"/>
    <w:rsid w:val="000E280B"/>
    <w:rsid w:val="001252F7"/>
    <w:rsid w:val="001422BB"/>
    <w:rsid w:val="00191444"/>
    <w:rsid w:val="001916E0"/>
    <w:rsid w:val="001C5A96"/>
    <w:rsid w:val="00204311"/>
    <w:rsid w:val="00213E9B"/>
    <w:rsid w:val="00290C9E"/>
    <w:rsid w:val="002A107C"/>
    <w:rsid w:val="002A3D2B"/>
    <w:rsid w:val="002E3D68"/>
    <w:rsid w:val="002E7AD0"/>
    <w:rsid w:val="002E7E63"/>
    <w:rsid w:val="002F750B"/>
    <w:rsid w:val="00350B11"/>
    <w:rsid w:val="00356D66"/>
    <w:rsid w:val="00370566"/>
    <w:rsid w:val="003B3E91"/>
    <w:rsid w:val="00440F83"/>
    <w:rsid w:val="004A2295"/>
    <w:rsid w:val="004A275B"/>
    <w:rsid w:val="004D5E6B"/>
    <w:rsid w:val="0052143A"/>
    <w:rsid w:val="00542981"/>
    <w:rsid w:val="00562A34"/>
    <w:rsid w:val="00571927"/>
    <w:rsid w:val="005B502E"/>
    <w:rsid w:val="005F3E33"/>
    <w:rsid w:val="005F468C"/>
    <w:rsid w:val="00606127"/>
    <w:rsid w:val="00675730"/>
    <w:rsid w:val="006D6BCD"/>
    <w:rsid w:val="006E412E"/>
    <w:rsid w:val="00702903"/>
    <w:rsid w:val="0071305B"/>
    <w:rsid w:val="007673BB"/>
    <w:rsid w:val="007720C8"/>
    <w:rsid w:val="00782B02"/>
    <w:rsid w:val="007A3A41"/>
    <w:rsid w:val="007B3EDD"/>
    <w:rsid w:val="007D510C"/>
    <w:rsid w:val="007D58B4"/>
    <w:rsid w:val="00804B32"/>
    <w:rsid w:val="008B3D40"/>
    <w:rsid w:val="008D16DC"/>
    <w:rsid w:val="008F3CCB"/>
    <w:rsid w:val="009450A4"/>
    <w:rsid w:val="00986DD5"/>
    <w:rsid w:val="009A6292"/>
    <w:rsid w:val="009F3D2C"/>
    <w:rsid w:val="00A13AE2"/>
    <w:rsid w:val="00A17A79"/>
    <w:rsid w:val="00A52619"/>
    <w:rsid w:val="00A5261E"/>
    <w:rsid w:val="00A6685B"/>
    <w:rsid w:val="00A9388F"/>
    <w:rsid w:val="00AB1235"/>
    <w:rsid w:val="00AB72A2"/>
    <w:rsid w:val="00AD04FD"/>
    <w:rsid w:val="00AE13BD"/>
    <w:rsid w:val="00AE42BB"/>
    <w:rsid w:val="00AF6813"/>
    <w:rsid w:val="00B05B73"/>
    <w:rsid w:val="00B114D3"/>
    <w:rsid w:val="00B17D0B"/>
    <w:rsid w:val="00B3077B"/>
    <w:rsid w:val="00B47516"/>
    <w:rsid w:val="00B6398A"/>
    <w:rsid w:val="00B7331F"/>
    <w:rsid w:val="00B804FC"/>
    <w:rsid w:val="00BA07C5"/>
    <w:rsid w:val="00BB7479"/>
    <w:rsid w:val="00BC6A47"/>
    <w:rsid w:val="00C731C6"/>
    <w:rsid w:val="00C90322"/>
    <w:rsid w:val="00CA5737"/>
    <w:rsid w:val="00CD2348"/>
    <w:rsid w:val="00D6769D"/>
    <w:rsid w:val="00D746C7"/>
    <w:rsid w:val="00DA3E97"/>
    <w:rsid w:val="00E04459"/>
    <w:rsid w:val="00E510C2"/>
    <w:rsid w:val="00E7266E"/>
    <w:rsid w:val="00EF2413"/>
    <w:rsid w:val="00F02CF4"/>
    <w:rsid w:val="00F734F1"/>
    <w:rsid w:val="00F87BC4"/>
    <w:rsid w:val="00F909CF"/>
    <w:rsid w:val="00FC7A35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79"/>
    <w:pPr>
      <w:spacing w:after="0" w:line="240" w:lineRule="auto"/>
    </w:pPr>
    <w:rPr>
      <w:rFonts w:ascii="Times New Roman" w:hAnsi="Times New Roman"/>
      <w:b/>
      <w:i/>
      <w:sz w:val="56"/>
      <w:szCs w:val="56"/>
      <w:lang w:eastAsia="ru-RU"/>
    </w:rPr>
  </w:style>
  <w:style w:type="paragraph" w:styleId="1">
    <w:name w:val="heading 1"/>
    <w:basedOn w:val="a"/>
    <w:link w:val="10"/>
    <w:uiPriority w:val="9"/>
    <w:qFormat/>
    <w:rsid w:val="00AF6813"/>
    <w:pPr>
      <w:spacing w:before="100" w:beforeAutospacing="1" w:after="100" w:afterAutospacing="1"/>
      <w:outlineLvl w:val="0"/>
    </w:pPr>
    <w:rPr>
      <w:rFonts w:eastAsia="Times New Roman" w:cs="Times New Roman"/>
      <w:bCs/>
      <w:i w:val="0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E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AE2"/>
    <w:pPr>
      <w:spacing w:after="0" w:line="240" w:lineRule="auto"/>
    </w:pPr>
    <w:rPr>
      <w:rFonts w:ascii="Times New Roman" w:eastAsia="Times New Roman" w:hAnsi="Times New Roman" w:cs="Times New Roman"/>
      <w:b/>
      <w:i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68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AF6813"/>
    <w:pPr>
      <w:spacing w:before="100" w:beforeAutospacing="1" w:after="100" w:afterAutospacing="1"/>
    </w:pPr>
    <w:rPr>
      <w:rFonts w:eastAsia="Times New Roman" w:cs="Times New Roman"/>
      <w:b w:val="0"/>
      <w:i w:val="0"/>
      <w:sz w:val="24"/>
      <w:szCs w:val="24"/>
    </w:rPr>
  </w:style>
  <w:style w:type="table" w:styleId="a5">
    <w:name w:val="Table Grid"/>
    <w:basedOn w:val="a1"/>
    <w:uiPriority w:val="59"/>
    <w:rsid w:val="00782B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F909CF"/>
    <w:pPr>
      <w:ind w:left="720"/>
      <w:contextualSpacing/>
    </w:pPr>
  </w:style>
  <w:style w:type="paragraph" w:customStyle="1" w:styleId="a8">
    <w:name w:val="Центрированный (таблица)"/>
    <w:basedOn w:val="a"/>
    <w:next w:val="a"/>
    <w:uiPriority w:val="99"/>
    <w:rsid w:val="00CD2348"/>
    <w:pPr>
      <w:widowControl w:val="0"/>
      <w:autoSpaceDE w:val="0"/>
      <w:autoSpaceDN w:val="0"/>
      <w:adjustRightInd w:val="0"/>
      <w:jc w:val="center"/>
    </w:pPr>
    <w:rPr>
      <w:rFonts w:eastAsia="Times New Roman" w:cs="Times New Roman"/>
      <w:b w:val="0"/>
      <w:i w:val="0"/>
      <w:sz w:val="24"/>
      <w:szCs w:val="24"/>
    </w:rPr>
  </w:style>
  <w:style w:type="paragraph" w:customStyle="1" w:styleId="ConsPlusTitle">
    <w:name w:val="ConsPlusTitle"/>
    <w:rsid w:val="00440F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NoSpacingChar">
    <w:name w:val="No Spacing Char"/>
    <w:basedOn w:val="a0"/>
    <w:link w:val="NoSpacing1"/>
    <w:uiPriority w:val="99"/>
    <w:locked/>
    <w:rsid w:val="002E7AD0"/>
    <w:rPr>
      <w:rFonts w:ascii="Cambria" w:hAnsi="Cambria" w:cs="Times New Roman"/>
      <w:lang w:val="en-US"/>
    </w:rPr>
  </w:style>
  <w:style w:type="paragraph" w:customStyle="1" w:styleId="NoSpacing1">
    <w:name w:val="No Spacing1"/>
    <w:basedOn w:val="a"/>
    <w:link w:val="NoSpacingChar"/>
    <w:uiPriority w:val="99"/>
    <w:rsid w:val="002E7AD0"/>
    <w:rPr>
      <w:rFonts w:ascii="Cambria" w:hAnsi="Cambria" w:cs="Times New Roman"/>
      <w:b w:val="0"/>
      <w:i w:val="0"/>
      <w:sz w:val="22"/>
      <w:szCs w:val="22"/>
      <w:lang w:val="en-US" w:eastAsia="en-US"/>
    </w:rPr>
  </w:style>
  <w:style w:type="paragraph" w:customStyle="1" w:styleId="formattext">
    <w:name w:val="formattext"/>
    <w:basedOn w:val="a"/>
    <w:uiPriority w:val="99"/>
    <w:qFormat/>
    <w:rsid w:val="007D58B4"/>
    <w:pPr>
      <w:spacing w:before="100" w:beforeAutospacing="1" w:after="100" w:afterAutospacing="1"/>
      <w:ind w:firstLine="709"/>
    </w:pPr>
    <w:rPr>
      <w:rFonts w:eastAsia="Times New Roman" w:cs="Times New Roman"/>
      <w:b w:val="0"/>
      <w:i w:val="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A6685B"/>
    <w:pPr>
      <w:widowControl w:val="0"/>
      <w:autoSpaceDE w:val="0"/>
      <w:autoSpaceDN w:val="0"/>
      <w:adjustRightInd w:val="0"/>
      <w:jc w:val="both"/>
    </w:pPr>
    <w:rPr>
      <w:rFonts w:eastAsia="Times New Roman" w:cs="Times New Roman"/>
      <w:b w:val="0"/>
      <w:i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B74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B7479"/>
    <w:rPr>
      <w:rFonts w:ascii="Times New Roman" w:hAnsi="Times New Roman"/>
      <w:b/>
      <w:i/>
      <w:sz w:val="56"/>
      <w:szCs w:val="56"/>
      <w:lang w:eastAsia="ru-RU"/>
    </w:rPr>
  </w:style>
  <w:style w:type="paragraph" w:styleId="ac">
    <w:name w:val="footer"/>
    <w:basedOn w:val="a"/>
    <w:link w:val="ad"/>
    <w:uiPriority w:val="99"/>
    <w:unhideWhenUsed/>
    <w:rsid w:val="00BB74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B7479"/>
    <w:rPr>
      <w:rFonts w:ascii="Times New Roman" w:hAnsi="Times New Roman"/>
      <w:b/>
      <w:i/>
      <w:sz w:val="56"/>
      <w:szCs w:val="5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B747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B7479"/>
    <w:rPr>
      <w:rFonts w:ascii="Tahoma" w:hAnsi="Tahoma" w:cs="Tahoma"/>
      <w:b/>
      <w:i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7E63"/>
    <w:rPr>
      <w:rFonts w:asciiTheme="majorHAnsi" w:eastAsiaTheme="majorEastAsia" w:hAnsiTheme="majorHAnsi" w:cstheme="majorBidi"/>
      <w:bCs/>
      <w:i/>
      <w:color w:val="4F81BD" w:themeColor="accent1"/>
      <w:sz w:val="56"/>
      <w:szCs w:val="56"/>
      <w:lang w:eastAsia="ru-RU"/>
    </w:rPr>
  </w:style>
  <w:style w:type="character" w:styleId="af0">
    <w:name w:val="Hyperlink"/>
    <w:basedOn w:val="a0"/>
    <w:uiPriority w:val="99"/>
    <w:semiHidden/>
    <w:unhideWhenUsed/>
    <w:rsid w:val="002E7E63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2E7E63"/>
    <w:rPr>
      <w:rFonts w:ascii="Times New Roman" w:hAnsi="Times New Roman"/>
      <w:b/>
      <w:i/>
      <w:sz w:val="56"/>
      <w:szCs w:val="56"/>
      <w:lang w:eastAsia="ru-RU"/>
    </w:rPr>
  </w:style>
  <w:style w:type="paragraph" w:customStyle="1" w:styleId="ConsNormal">
    <w:name w:val="ConsNormal"/>
    <w:uiPriority w:val="99"/>
    <w:rsid w:val="002E7E6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E7E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AB0EC-62D7-4FC5-A405-F69970DE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67</cp:revision>
  <cp:lastPrinted>2025-10-02T03:58:00Z</cp:lastPrinted>
  <dcterms:created xsi:type="dcterms:W3CDTF">2023-01-18T11:47:00Z</dcterms:created>
  <dcterms:modified xsi:type="dcterms:W3CDTF">2025-10-03T09:57:00Z</dcterms:modified>
</cp:coreProperties>
</file>