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667E" w:rsidRDefault="00F4667E" w:rsidP="00F4667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Администрация                                                                          </w:t>
      </w:r>
    </w:p>
    <w:p w:rsidR="00F4667E" w:rsidRDefault="00F4667E" w:rsidP="00F4667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</w:p>
    <w:p w:rsidR="00F4667E" w:rsidRDefault="00F4667E" w:rsidP="00F4667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Верхнечебеньковский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сельсовет</w:t>
      </w:r>
    </w:p>
    <w:p w:rsidR="00F4667E" w:rsidRDefault="00F4667E" w:rsidP="00F4667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района</w:t>
      </w:r>
      <w:proofErr w:type="gramEnd"/>
    </w:p>
    <w:p w:rsidR="00F4667E" w:rsidRDefault="00F4667E" w:rsidP="00F4667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Оренбургской области </w:t>
      </w:r>
    </w:p>
    <w:p w:rsidR="00F4667E" w:rsidRDefault="00F4667E" w:rsidP="00F4667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ПОСТАНОВЛЕНИЕ</w:t>
      </w:r>
    </w:p>
    <w:p w:rsidR="00F4667E" w:rsidRDefault="00F4667E" w:rsidP="00F4667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от </w:t>
      </w:r>
      <w:proofErr w:type="gramStart"/>
      <w:r w:rsidR="00A9709D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A9709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CC099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709D">
        <w:rPr>
          <w:rFonts w:ascii="Times New Roman" w:eastAsia="Times New Roman" w:hAnsi="Times New Roman"/>
          <w:sz w:val="28"/>
          <w:szCs w:val="28"/>
          <w:lang w:eastAsia="ru-RU"/>
        </w:rPr>
        <w:t xml:space="preserve"> 55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F4667E" w:rsidRDefault="00CC0994" w:rsidP="00F4667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4667E" w:rsidRDefault="00F4667E" w:rsidP="00F4667E">
      <w:pPr>
        <w:spacing w:after="0"/>
        <w:rPr>
          <w:rFonts w:ascii="Times New Roman" w:hAnsi="Times New Roman"/>
          <w:sz w:val="24"/>
          <w:szCs w:val="24"/>
        </w:rPr>
      </w:pPr>
    </w:p>
    <w:p w:rsidR="00F4667E" w:rsidRDefault="00F4667E" w:rsidP="00F466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регламента работы </w:t>
      </w:r>
    </w:p>
    <w:p w:rsidR="00F4667E" w:rsidRDefault="00F4667E" w:rsidP="00F466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согласительной комиссии по вопросу</w:t>
      </w:r>
    </w:p>
    <w:p w:rsidR="00F4667E" w:rsidRDefault="00F4667E" w:rsidP="00F466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согласования местоположения границ</w:t>
      </w:r>
    </w:p>
    <w:p w:rsidR="00F4667E" w:rsidRDefault="00F4667E" w:rsidP="00F466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земельных участков при выполнении </w:t>
      </w:r>
    </w:p>
    <w:p w:rsidR="00F4667E" w:rsidRDefault="00F4667E" w:rsidP="00F466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комплексных кадастровых работ на территории</w:t>
      </w:r>
    </w:p>
    <w:p w:rsidR="00F4667E" w:rsidRDefault="00F4667E" w:rsidP="00F466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CC0994">
        <w:rPr>
          <w:rFonts w:ascii="Times New Roman" w:eastAsia="Times New Roman" w:hAnsi="Times New Roman"/>
          <w:sz w:val="28"/>
          <w:szCs w:val="28"/>
          <w:lang w:eastAsia="ru-RU"/>
        </w:rPr>
        <w:t>Верхнечебеньковский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</w:p>
    <w:p w:rsidR="00F4667E" w:rsidRDefault="00F4667E" w:rsidP="00F466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Оренбургской области </w:t>
      </w:r>
    </w:p>
    <w:p w:rsidR="00F4667E" w:rsidRDefault="00F4667E" w:rsidP="00F46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667E" w:rsidRDefault="00F4667E" w:rsidP="00F4667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</w:t>
      </w:r>
      <w:hyperlink r:id="rId5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статьей 42.10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от 24.07.2007 № 221-ФЗ "О кадастровой деятельности", Указом Губернатора Оренбургской области от 23.03.2021 № 131-ук "Об организации проведения комплексных кадастровых работ на территории Оренбургской области", </w:t>
      </w:r>
      <w:hyperlink r:id="rId6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приказом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министерства природных ресурсов, экологии и имущественных отношений Оренбургской области от 17.07.2015 № 452 "Об утверждении типового регламента работы согласительной комиссии по вопросу согласования местоположения границ земельных участков при выполнении комплексных кадастровых работ",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r w:rsidR="00CC09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C0994">
        <w:rPr>
          <w:rFonts w:ascii="Times New Roman" w:eastAsia="Times New Roman" w:hAnsi="Times New Roman"/>
          <w:sz w:val="28"/>
          <w:szCs w:val="28"/>
          <w:lang w:eastAsia="ru-RU"/>
        </w:rPr>
        <w:t>Верхнечебеньковский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Оренбургской области:</w:t>
      </w:r>
    </w:p>
    <w:p w:rsidR="00F4667E" w:rsidRDefault="00F4667E" w:rsidP="00F4667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</w:t>
      </w:r>
      <w:hyperlink r:id="rId7" w:anchor="P42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регламент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 согласительной комиссии  по  вопросу</w:t>
      </w:r>
    </w:p>
    <w:p w:rsidR="00F4667E" w:rsidRDefault="00F4667E" w:rsidP="00F46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согласования местоположения границ земельных участков при выполнении комплексных кадастровых работ на территории муниципального образования Украинский сельсовет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Оренбургской области, согласно приложению к настоящему постановлению.</w:t>
      </w:r>
    </w:p>
    <w:p w:rsidR="00F4667E" w:rsidRDefault="00F4667E" w:rsidP="00F4667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данного постановления оставляю за собой.</w:t>
      </w:r>
    </w:p>
    <w:p w:rsidR="00F4667E" w:rsidRDefault="00F4667E" w:rsidP="00F4667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3. Постановление вступает в силу после его обнародования.</w:t>
      </w:r>
    </w:p>
    <w:p w:rsidR="00F4667E" w:rsidRDefault="00F4667E" w:rsidP="00F4667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667E" w:rsidRDefault="00F4667E" w:rsidP="00F4667E">
      <w:pPr>
        <w:spacing w:after="0" w:line="240" w:lineRule="auto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F4667E" w:rsidRDefault="00F4667E" w:rsidP="00F4667E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667E" w:rsidRDefault="00F4667E" w:rsidP="00F4667E">
      <w:pPr>
        <w:shd w:val="clear" w:color="auto" w:fill="FFFFFF"/>
        <w:spacing w:after="0" w:line="240" w:lineRule="auto"/>
        <w:ind w:left="1797" w:right="102" w:hanging="17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муниципального образования</w:t>
      </w:r>
    </w:p>
    <w:p w:rsidR="00F4667E" w:rsidRDefault="00CC0994" w:rsidP="00F4667E">
      <w:pPr>
        <w:shd w:val="clear" w:color="auto" w:fill="FFFFFF"/>
        <w:spacing w:after="0" w:line="240" w:lineRule="auto"/>
        <w:ind w:left="1797" w:right="102" w:hanging="17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Верхнечебеньковский</w:t>
      </w:r>
      <w:proofErr w:type="spellEnd"/>
      <w:r w:rsidR="00F4667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Р.Б.Рахматуллин</w:t>
      </w:r>
      <w:proofErr w:type="spellEnd"/>
      <w:r w:rsidR="00F4667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4667E" w:rsidRDefault="00F4667E" w:rsidP="00F4667E">
      <w:pPr>
        <w:shd w:val="clear" w:color="auto" w:fill="FFFFFF"/>
        <w:spacing w:after="0" w:line="240" w:lineRule="auto"/>
        <w:ind w:left="1797" w:right="102" w:hanging="17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8280"/>
      </w:tblGrid>
      <w:tr w:rsidR="00F4667E" w:rsidTr="00F4667E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67E" w:rsidRDefault="00F466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Разослано: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67E" w:rsidRDefault="00F466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дело, отдел по имуществу и земельным отношениям администрации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Сакмарского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–1 экз., организационный отдел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Сакмарского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района–1 экз.,</w:t>
            </w:r>
          </w:p>
        </w:tc>
      </w:tr>
    </w:tbl>
    <w:p w:rsidR="00F4667E" w:rsidRDefault="00F4667E" w:rsidP="00F4667E">
      <w:pPr>
        <w:spacing w:after="0"/>
        <w:rPr>
          <w:rFonts w:ascii="Times New Roman" w:hAnsi="Times New Roman"/>
          <w:sz w:val="24"/>
          <w:szCs w:val="24"/>
        </w:rPr>
      </w:pPr>
    </w:p>
    <w:p w:rsidR="00F4667E" w:rsidRDefault="00F4667E" w:rsidP="00F4667E">
      <w:pPr>
        <w:pageBreakBefore/>
        <w:spacing w:after="0" w:line="240" w:lineRule="auto"/>
        <w:ind w:left="6013"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</w:p>
    <w:p w:rsidR="00F4667E" w:rsidRDefault="00F4667E" w:rsidP="00F4667E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к постановлению администрации</w:t>
      </w:r>
    </w:p>
    <w:p w:rsidR="00F4667E" w:rsidRDefault="00F4667E" w:rsidP="00F4667E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муниципального образования</w:t>
      </w:r>
    </w:p>
    <w:p w:rsidR="00F4667E" w:rsidRDefault="00F4667E" w:rsidP="00F4667E">
      <w:pPr>
        <w:spacing w:after="0" w:line="240" w:lineRule="auto"/>
        <w:ind w:left="6013"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CC09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C0994">
        <w:rPr>
          <w:rFonts w:ascii="Times New Roman" w:eastAsia="Times New Roman" w:hAnsi="Times New Roman"/>
          <w:sz w:val="28"/>
          <w:szCs w:val="28"/>
          <w:lang w:eastAsia="ru-RU"/>
        </w:rPr>
        <w:t>Верхнечебеньковский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</w:p>
    <w:p w:rsidR="00F4667E" w:rsidRDefault="00F4667E" w:rsidP="00F4667E">
      <w:pPr>
        <w:spacing w:after="0" w:line="240" w:lineRule="auto"/>
        <w:ind w:left="6013"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</w:p>
    <w:p w:rsidR="00F4667E" w:rsidRDefault="00F4667E" w:rsidP="00F4667E">
      <w:pPr>
        <w:spacing w:after="0" w:line="240" w:lineRule="auto"/>
        <w:ind w:left="6013"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Оренбургской области</w:t>
      </w:r>
    </w:p>
    <w:p w:rsidR="00F4667E" w:rsidRDefault="00F4667E" w:rsidP="00F4667E">
      <w:pPr>
        <w:spacing w:after="0" w:line="240" w:lineRule="auto"/>
        <w:ind w:left="6013" w:right="-1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от </w:t>
      </w:r>
      <w:proofErr w:type="gramStart"/>
      <w:r w:rsidR="00A9709D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A9709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CC099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709D">
        <w:rPr>
          <w:rFonts w:ascii="Times New Roman" w:eastAsia="Times New Roman" w:hAnsi="Times New Roman"/>
          <w:sz w:val="28"/>
          <w:szCs w:val="28"/>
          <w:lang w:eastAsia="ru-RU"/>
        </w:rPr>
        <w:t>55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F4667E" w:rsidRDefault="00F4667E" w:rsidP="00F4667E">
      <w:pPr>
        <w:spacing w:after="0"/>
        <w:ind w:left="5954"/>
        <w:rPr>
          <w:rFonts w:ascii="Times New Roman" w:hAnsi="Times New Roman"/>
          <w:sz w:val="24"/>
          <w:szCs w:val="24"/>
        </w:rPr>
      </w:pPr>
    </w:p>
    <w:p w:rsidR="00F4667E" w:rsidRDefault="00F4667E" w:rsidP="00F4667E">
      <w:pPr>
        <w:spacing w:after="0"/>
        <w:ind w:left="5954"/>
        <w:rPr>
          <w:rFonts w:ascii="Times New Roman" w:hAnsi="Times New Roman"/>
          <w:sz w:val="24"/>
          <w:szCs w:val="24"/>
        </w:rPr>
      </w:pPr>
    </w:p>
    <w:p w:rsidR="00F4667E" w:rsidRDefault="00F4667E" w:rsidP="00F4667E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F4667E" w:rsidRDefault="00F4667E" w:rsidP="00F466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</w:t>
      </w:r>
    </w:p>
    <w:p w:rsidR="00F4667E" w:rsidRDefault="00F4667E" w:rsidP="00F466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согласительной комиссии по вопросу</w:t>
      </w:r>
    </w:p>
    <w:p w:rsidR="00F4667E" w:rsidRDefault="00F4667E" w:rsidP="00F466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согласования местоположения границ земельных участков</w:t>
      </w:r>
    </w:p>
    <w:p w:rsidR="00F4667E" w:rsidRDefault="00F4667E" w:rsidP="00F466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комплексных кадастровых работ на территории</w:t>
      </w:r>
    </w:p>
    <w:p w:rsidR="00F4667E" w:rsidRDefault="00F4667E" w:rsidP="00F466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A9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709D">
        <w:rPr>
          <w:rFonts w:ascii="Times New Roman" w:hAnsi="Times New Roman" w:cs="Times New Roman"/>
          <w:sz w:val="28"/>
          <w:szCs w:val="28"/>
        </w:rPr>
        <w:t>Верхнечебеньковский</w:t>
      </w:r>
      <w:proofErr w:type="spellEnd"/>
      <w:proofErr w:type="gramEnd"/>
      <w:r w:rsidR="00A970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F4667E" w:rsidRDefault="00F4667E" w:rsidP="00F466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667E" w:rsidRDefault="00F4667E" w:rsidP="00F4667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4667E" w:rsidRDefault="00F4667E" w:rsidP="00F466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667E" w:rsidRDefault="00F4667E" w:rsidP="00F466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Согласительная комиссия по вопросу согласования местоположения границ земельных участков при выполнении комплексных кадастровых работ на территории муниципального образования </w:t>
      </w:r>
      <w:r w:rsidR="00CC0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0994">
        <w:rPr>
          <w:rFonts w:ascii="Times New Roman" w:hAnsi="Times New Roman" w:cs="Times New Roman"/>
          <w:sz w:val="28"/>
          <w:szCs w:val="28"/>
        </w:rPr>
        <w:t>Верхнечебеньковский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(далее - Комиссия) создается с целью согласования местоположения границ земельных участков при выполнении комплексных кадастровых работ на территории муниципального образования </w:t>
      </w:r>
      <w:r w:rsidR="00CC0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0994">
        <w:rPr>
          <w:rFonts w:ascii="Times New Roman" w:hAnsi="Times New Roman" w:cs="Times New Roman"/>
          <w:sz w:val="28"/>
          <w:szCs w:val="28"/>
        </w:rPr>
        <w:t>Верхнечебеньковский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F4667E" w:rsidRDefault="00F4667E" w:rsidP="00F466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Комиссия формируется в течение двадцати рабочих дней со дня заключения контракта на выполнение комплексных кадастровых работ.</w:t>
      </w:r>
    </w:p>
    <w:p w:rsidR="00F4667E" w:rsidRDefault="00F4667E" w:rsidP="00F466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Комиссия в своей деятельности руководствуется </w:t>
      </w:r>
      <w:hyperlink r:id="rId8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Конституцией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9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24.07.2007 N 221-ФЗ "О государственном кадастре недвижимости" и другими федеральными законами и нормативными актами, а также настоящим Регламентом согласительной комиссии по вопросу согласования местоположения границ земельных участков при выполнении комплексных кадастровых работ на территории муниципального образования </w:t>
      </w:r>
      <w:r w:rsidR="008D1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1436">
        <w:rPr>
          <w:rFonts w:ascii="Times New Roman" w:hAnsi="Times New Roman" w:cs="Times New Roman"/>
          <w:sz w:val="28"/>
          <w:szCs w:val="28"/>
        </w:rPr>
        <w:t>Верхнечебеньковский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F4667E" w:rsidRDefault="00F4667E" w:rsidP="00F466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667E" w:rsidRDefault="00F4667E" w:rsidP="00F4667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Состав Комиссии</w:t>
      </w:r>
    </w:p>
    <w:p w:rsidR="00F4667E" w:rsidRDefault="00F4667E" w:rsidP="00F466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667E" w:rsidRDefault="00F4667E" w:rsidP="00F466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 состав Комиссии входят:</w:t>
      </w:r>
    </w:p>
    <w:p w:rsidR="00F4667E" w:rsidRDefault="00F4667E" w:rsidP="00F4667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– г</w:t>
      </w:r>
      <w:r>
        <w:rPr>
          <w:rFonts w:ascii="Times New Roman" w:hAnsi="Times New Roman"/>
          <w:sz w:val="28"/>
          <w:szCs w:val="28"/>
        </w:rPr>
        <w:t xml:space="preserve">лава администрации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 xml:space="preserve">образования </w:t>
      </w:r>
      <w:r w:rsidR="008D14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1436">
        <w:rPr>
          <w:rFonts w:ascii="Times New Roman" w:hAnsi="Times New Roman"/>
          <w:sz w:val="28"/>
          <w:szCs w:val="28"/>
        </w:rPr>
        <w:lastRenderedPageBreak/>
        <w:t>Верхнечебеньковский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</w:t>
      </w:r>
    </w:p>
    <w:p w:rsidR="00F4667E" w:rsidRDefault="00F4667E" w:rsidP="00F466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– начальник отдела по имуществу и земельным отношениям администрации района.</w:t>
      </w:r>
    </w:p>
    <w:p w:rsidR="00F4667E" w:rsidRDefault="00F4667E" w:rsidP="00F466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 – специалист 1 категории отдела по имуществу и земельным отношениям администрации района.</w:t>
      </w:r>
    </w:p>
    <w:p w:rsidR="00F4667E" w:rsidRDefault="00F4667E" w:rsidP="00F466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F4667E" w:rsidRDefault="00F4667E" w:rsidP="00F466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667E" w:rsidRDefault="00F4667E" w:rsidP="00F466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представитель министерства природных ресурсов, экологии и имущественных отношений Оренбургской области;</w:t>
      </w:r>
    </w:p>
    <w:p w:rsidR="00F4667E" w:rsidRDefault="00F4667E" w:rsidP="00F4667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667E" w:rsidRDefault="00F4667E" w:rsidP="00F466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руководитель администрации муниципального образования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</w:t>
      </w:r>
      <w:proofErr w:type="gramEnd"/>
      <w:r>
        <w:rPr>
          <w:rFonts w:ascii="Times New Roman" w:hAnsi="Times New Roman" w:cs="Times New Roman"/>
          <w:sz w:val="28"/>
          <w:szCs w:val="28"/>
        </w:rPr>
        <w:t>, станции, разъезда или села, если в состав его территории входят объекты комплексных кадастровых работ;</w:t>
      </w:r>
    </w:p>
    <w:p w:rsidR="00F4667E" w:rsidRDefault="00F4667E" w:rsidP="00F466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667E" w:rsidRDefault="00F4667E" w:rsidP="00F466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представитель филиала ФГБУ "Федеральная кадастровая палата Федеральной службы государственной регистрации, кадастра и картографии" Оренбургской области;</w:t>
      </w:r>
    </w:p>
    <w:p w:rsidR="00F4667E" w:rsidRDefault="00F4667E" w:rsidP="00F466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667E" w:rsidRDefault="00F4667E" w:rsidP="00F466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представитель управления Росреестра по Оренбургской области;</w:t>
      </w:r>
    </w:p>
    <w:p w:rsidR="00F4667E" w:rsidRDefault="00F4667E" w:rsidP="00F466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667E" w:rsidRDefault="00F4667E" w:rsidP="00F466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представитель саморегулируемой организации, членом которой является исполнитель комплексных кадастровых работ (в случае, если он является членом саморегулируемой организации);</w:t>
      </w:r>
    </w:p>
    <w:p w:rsidR="00F4667E" w:rsidRDefault="00F4667E" w:rsidP="00F466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667E" w:rsidRDefault="00F4667E" w:rsidP="00F466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представитель федерального органа исполнительной власти, осуществляющего полномочия собственника в отношении соответствующих объектов недвижимости, находящихся в федеральной собственности;</w:t>
      </w:r>
    </w:p>
    <w:p w:rsidR="00F4667E" w:rsidRDefault="00F4667E" w:rsidP="00F466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667E" w:rsidRDefault="00F4667E" w:rsidP="00F466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главный специалист отдела архитектуры и градостроительства администрации муниципального образования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Оренбургской области;</w:t>
      </w:r>
    </w:p>
    <w:p w:rsidR="00F4667E" w:rsidRDefault="00F4667E" w:rsidP="00F466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667E" w:rsidRDefault="00F4667E" w:rsidP="00F466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председатели правлений садоводческих, огороднических или дачных некоммерческих объединений граждан, если комплексные кадастровые работы выполняются в отношении объектов недвижимости, расположенных на территориях таких объединений граждан.</w:t>
      </w:r>
    </w:p>
    <w:p w:rsidR="00F4667E" w:rsidRDefault="00F4667E" w:rsidP="00F466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Состав Комиссии и число ее членов утверждаются постановлением администрации муниципального образования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Оренбургской области.</w:t>
      </w:r>
    </w:p>
    <w:p w:rsidR="00F4667E" w:rsidRDefault="00F4667E" w:rsidP="00F466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Председатель Комиссии:</w:t>
      </w:r>
    </w:p>
    <w:p w:rsidR="00F4667E" w:rsidRDefault="00F4667E" w:rsidP="00F466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общее руководство работой Комиссии;</w:t>
      </w:r>
    </w:p>
    <w:p w:rsidR="00F4667E" w:rsidRDefault="00F4667E" w:rsidP="00F466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распределяет обязанности между членами Комиссии;</w:t>
      </w:r>
    </w:p>
    <w:p w:rsidR="00F4667E" w:rsidRDefault="00F4667E" w:rsidP="00F466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ведет заседания Комиссии.</w:t>
      </w:r>
    </w:p>
    <w:p w:rsidR="00F4667E" w:rsidRDefault="00F4667E" w:rsidP="00F466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2.4. Заместитель председателя Комиссии:</w:t>
      </w:r>
    </w:p>
    <w:p w:rsidR="00F4667E" w:rsidRDefault="00F4667E" w:rsidP="00F466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оказывает помощь председателю Комиссии в исполнении им своих полномочий;</w:t>
      </w:r>
    </w:p>
    <w:p w:rsidR="00F4667E" w:rsidRDefault="00F4667E" w:rsidP="00F466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отсутствие председателя выполняет его функции.</w:t>
      </w:r>
    </w:p>
    <w:p w:rsidR="00F4667E" w:rsidRDefault="00F4667E" w:rsidP="00F466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Секретарь Комиссии:</w:t>
      </w:r>
    </w:p>
    <w:p w:rsidR="00F4667E" w:rsidRDefault="00F4667E" w:rsidP="00F466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проведение заседаний Комиссии;</w:t>
      </w:r>
    </w:p>
    <w:p w:rsidR="00F4667E" w:rsidRDefault="00F4667E" w:rsidP="00F466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необходимые меры по организации работы Комиссии;</w:t>
      </w:r>
    </w:p>
    <w:p w:rsidR="00F4667E" w:rsidRDefault="00F4667E" w:rsidP="00F466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формирует повестку дня очередного и внеочередного заседания Комиссии;</w:t>
      </w:r>
    </w:p>
    <w:p w:rsidR="00F4667E" w:rsidRDefault="00F4667E" w:rsidP="00F466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информирует членов Комиссии, заинтересованные стороны и приглашенных лиц об очередном или внеочередном заседании Комиссии.</w:t>
      </w:r>
    </w:p>
    <w:p w:rsidR="00F4667E" w:rsidRDefault="00F4667E" w:rsidP="00F466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отсутствие секретаря его обязанности выполняет назначенный член Комиссии.</w:t>
      </w:r>
    </w:p>
    <w:p w:rsidR="00F4667E" w:rsidRDefault="00F4667E" w:rsidP="00F466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667E" w:rsidRDefault="00F4667E" w:rsidP="00F4667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Деятельность Комиссии</w:t>
      </w:r>
    </w:p>
    <w:p w:rsidR="00F4667E" w:rsidRDefault="00F4667E" w:rsidP="00F466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667E" w:rsidRDefault="00F4667E" w:rsidP="00F466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4"/>
      <w:bookmarkEnd w:id="1"/>
      <w:r>
        <w:rPr>
          <w:rFonts w:ascii="Times New Roman" w:hAnsi="Times New Roman" w:cs="Times New Roman"/>
          <w:sz w:val="28"/>
          <w:szCs w:val="28"/>
        </w:rPr>
        <w:t>3.1. Комиссия рассматривает все вопросы и споры, возникающие в процессе согласования местоположения границ при выполнении комплексных кадастровых работ, в том числе возражения заинтересованных лиц, обладающих смежными земельными участками на праве:</w:t>
      </w:r>
    </w:p>
    <w:p w:rsidR="00F4667E" w:rsidRDefault="00F4667E" w:rsidP="00F466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собственности (за исключением случаев, если такие смежные земельные участки, находящиеся в государственной или муниципальной собственности, предоставлены гражданам в пожизненное наследуемое владение, постоянное (бессрочное) пользование либо юридическим лицам, не являющимся государственными или муниципальными учреждениями либо казенными предприятиями, в постоянное (бессрочное) пользование);</w:t>
      </w:r>
    </w:p>
    <w:p w:rsidR="00F4667E" w:rsidRDefault="00F4667E" w:rsidP="00F466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пожизненного наследуемого владения;</w:t>
      </w:r>
    </w:p>
    <w:p w:rsidR="00F4667E" w:rsidRDefault="00F4667E" w:rsidP="00F466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постоянного (бессрочного) пользования (за исключением случаев, если такие смежные земельные участки предоставлены государственным или муниципальным учреждениям, казенным предприятиям, органам государственной власти или органам местного самоуправления в постоянное (бессрочное) пользование);</w:t>
      </w:r>
    </w:p>
    <w:p w:rsidR="00F4667E" w:rsidRDefault="00F4667E" w:rsidP="00F466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аренды (если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лет) (далее заинтересованные лица).</w:t>
      </w:r>
    </w:p>
    <w:p w:rsidR="00F4667E" w:rsidRDefault="00F4667E" w:rsidP="00F466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от рассмотрения на Комиссии возражений заинтересованных лиц не допускается.</w:t>
      </w:r>
    </w:p>
    <w:p w:rsidR="00F4667E" w:rsidRDefault="00F4667E" w:rsidP="00F466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В целях согласования местоположения границ земельных участков, являющихся объектами комплексных кадастровых работ и расположенных в границах территории выполнения этих работ, Комиссия проводит заседание, </w:t>
      </w:r>
      <w:r>
        <w:rPr>
          <w:rFonts w:ascii="Times New Roman" w:hAnsi="Times New Roman" w:cs="Times New Roman"/>
          <w:sz w:val="28"/>
          <w:szCs w:val="28"/>
        </w:rPr>
        <w:lastRenderedPageBreak/>
        <w:t>на которое приглашаются заинтересованные лица и исполнитель комплексных кадастровых работ.</w:t>
      </w:r>
    </w:p>
    <w:p w:rsidR="00F4667E" w:rsidRDefault="00F4667E" w:rsidP="00F466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Извещение о проведении заседания Комиссии по вопросу согласования местоположения границ земельных участков, содержащее в том числе уведомление о завершении подготовки проекта карты-плана территории, опубликовывается, размещается и направляется заказчиком комплексных кадастровых работ для опубликования, размещения и направления извещения о начале выполнения комплексных кадастровых работ не менее чем за пятнадцать рабочих дней до дня проведения указанного заседания.</w:t>
      </w:r>
    </w:p>
    <w:p w:rsidR="00F4667E" w:rsidRDefault="00F4667E" w:rsidP="00F466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2"/>
      <w:bookmarkEnd w:id="2"/>
      <w:r>
        <w:rPr>
          <w:rFonts w:ascii="Times New Roman" w:hAnsi="Times New Roman" w:cs="Times New Roman"/>
          <w:sz w:val="28"/>
          <w:szCs w:val="28"/>
        </w:rPr>
        <w:t>3.4. В целях обеспечения ознакомления заинтересованных лиц с установленным при выполнении комплексных кадастровых работ местоположением границ земельных участков заказчик комплексных кадастровых работ размещает на своем официальном сайте в информационно-телекоммуникационной сети "Интернет" (при наличии официального сайта) проект карты-плана территории одновременно с извещением о проведении заседания Комиссии по вопросу согласования местоположения границ земельных участков и направляет указанные документы в:</w:t>
      </w:r>
    </w:p>
    <w:p w:rsidR="00F4667E" w:rsidRDefault="00F4667E" w:rsidP="00F466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Министерство природных ресурсов, экологии и имущественных отношений Оренбургской области, для размещения на его официальном сайте в информационно-телекоммуникационной сети "Интернет ";</w:t>
      </w:r>
    </w:p>
    <w:p w:rsidR="00F4667E" w:rsidRDefault="00F4667E" w:rsidP="00F466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ФГБУ "Федеральная кадастровая палата Федеральной службы государственной регистрации, кадастра и картографии" Оренбургской области для размещения на его официальном сайте в информационно-телекоммуникационной сети "Интернет";</w:t>
      </w:r>
    </w:p>
    <w:p w:rsidR="00F4667E" w:rsidRDefault="00F4667E" w:rsidP="00F466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Комиссию.</w:t>
      </w:r>
    </w:p>
    <w:p w:rsidR="00F4667E" w:rsidRDefault="00F4667E" w:rsidP="00F466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Министерство природных ресурсов, экологии и имущественных отношений Оренбургской области, ФГБУ "Федеральная кадастровая палата Федеральной службы государственной регистрации, кадастра и картографии" Оренбургской области в срок не более чем три рабочих дня со дня получения указанных в </w:t>
      </w:r>
      <w:hyperlink r:id="rId10" w:anchor="P9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пункте 3.4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 документов размещают извещение о проведении заседания Комиссии по вопросу согласования местоположения границ земельных участков и проект карты-плана территории на своих официальных сайтах в информационно-телекоммуникационной сети "Интернет".</w:t>
      </w:r>
    </w:p>
    <w:p w:rsidR="00F4667E" w:rsidRDefault="00F4667E" w:rsidP="00F466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Комиссия обеспечивает ознакомление любых лиц с проектом карты-плана территории, в том числе в форме документа на бумажном носителе, в соответствии с регламентом работы Комиссии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Оренбургской области.</w:t>
      </w:r>
    </w:p>
    <w:p w:rsidR="00F4667E" w:rsidRDefault="00F4667E" w:rsidP="00F466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3.7. На заседании Комиссии по вопросу согласования местоположения границ земельных участков представляется проект карты-плана территории, разъясняются результаты выполнения комплексных кадастровых работ, порядок согласования местоположения границ земельных участков.</w:t>
      </w:r>
    </w:p>
    <w:p w:rsidR="00F4667E" w:rsidRDefault="00F4667E" w:rsidP="00F466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При выполнении комплексных кадастровых работ согласование местоположения границ проводится в отношении земельных участков, местоположение границ которых подлежит обязательному согласованию в соответствии с федеральным законодательством.</w:t>
      </w:r>
    </w:p>
    <w:p w:rsidR="00F4667E" w:rsidRDefault="00F4667E" w:rsidP="00F466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Комиссия рассматривает возражения заинтересованного лица относительно местоположения границ земельного участка, поступившие в период со дня опубликования извещения о проведении заседания Комиссии по вопросу согласования местоположения границ земельных участков до дня проведения данного заседания, а также в течение тридцати пяти рабочих дней со дня проведения первого заседания Комиссии.</w:t>
      </w:r>
    </w:p>
    <w:p w:rsidR="00F4667E" w:rsidRDefault="00F4667E" w:rsidP="00F466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Возражения заинтересованного лица могут быть представлены в Комиссию в письменной форме и должны содержать сведения о лице, направившем данные возражения,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данные возражения, на такой земельный участок, или иные документы, устанавливающие или удостоверяющие права на такой земельный участок, а также документы, определяющие или определявшие местоположение границ при образовании такого земельного участка (при наличии).</w:t>
      </w:r>
    </w:p>
    <w:p w:rsidR="00F4667E" w:rsidRDefault="00F4667E" w:rsidP="00F466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 Комиссия готовит заключения о результатах рассмотрения возражений заинтересованных лиц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возражениями.</w:t>
      </w:r>
    </w:p>
    <w:p w:rsidR="00F4667E" w:rsidRDefault="00F4667E" w:rsidP="00F466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 Заседание Комиссии правомочно при наличии более половины ее членов. Лица, участвующие в Комиссии, обладают равными правами при обсуждении рассматриваемых на заседании вопросов.</w:t>
      </w:r>
    </w:p>
    <w:p w:rsidR="00F4667E" w:rsidRDefault="00F4667E" w:rsidP="00F466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 Комиссия оформляет акт согласования местоположения границ при выполнении комплексных кадастровых работ и заключения Комиссии.</w:t>
      </w:r>
    </w:p>
    <w:p w:rsidR="00F4667E" w:rsidRDefault="00F4667E" w:rsidP="00F466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Акты согласования местоположения границ при выполнении </w:t>
      </w:r>
      <w:r>
        <w:rPr>
          <w:rFonts w:ascii="Times New Roman" w:hAnsi="Times New Roman" w:cs="Times New Roman"/>
          <w:sz w:val="28"/>
          <w:szCs w:val="28"/>
        </w:rPr>
        <w:lastRenderedPageBreak/>
        <w:t>комплексных кадастровых работ и заключения Комиссии оформляются Комиссией в форме документов на бумажном носителе, которые хранятся органом, сформировавшим Комиссию.</w:t>
      </w:r>
    </w:p>
    <w:p w:rsidR="00F4667E" w:rsidRDefault="00F4667E" w:rsidP="00F466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3.14.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считается:</w:t>
      </w:r>
    </w:p>
    <w:p w:rsidR="00F4667E" w:rsidRDefault="00F4667E" w:rsidP="00F466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согласованным, если возражения относительно местоположения границ или частей границ земельного участка не представлены заинтересованными лицами, указанными в </w:t>
      </w:r>
      <w:hyperlink r:id="rId11" w:anchor="P84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3.1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регламента, а также в случае, если местоположение таких границ или частей границ установлено на основании вступившего в законную силу судебного акта, в том числе в связи с рассмотрением земельного спора о местоположении границ земельного участка;</w:t>
      </w:r>
    </w:p>
    <w:p w:rsidR="00F4667E" w:rsidRDefault="00F4667E" w:rsidP="00F466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спорным, если возражения относительно местоположения границ или частей границ земельного участка представлены заинтересованными лицами, указанными в </w:t>
      </w:r>
      <w:hyperlink r:id="rId12" w:anchor="P84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3.1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регламента, за исключением случаев, если земельный спор о местоположении границ земельного участка был разрешен в судебном порядке.</w:t>
      </w:r>
    </w:p>
    <w:p w:rsidR="00F4667E" w:rsidRDefault="00F4667E" w:rsidP="00F466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3.15. По результатам работы Комиссии составляется протокол заседания Комиссии, а также заключение Комиссии о результатах рассмотрения возражений относительно местоположения границ земельных участков.</w:t>
      </w:r>
    </w:p>
    <w:p w:rsidR="00F4667E" w:rsidRDefault="00F4667E" w:rsidP="00F466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3.16. Комиссия направляет заказчику комплексных кадастровых работ для утверждения проект карты-плана территории в окончательной редакции, оформленный исполнителем комплексных кадастровых работ, и необходимые для его утверждения материалы заседания Комиссии в течение двадцати рабочих дней со дня истечения срока представления возражений заинтересованных лиц.</w:t>
      </w:r>
    </w:p>
    <w:p w:rsidR="00F4667E" w:rsidRDefault="00F4667E" w:rsidP="00F466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3.17. Все земельные споры о местоположении границ земельных участков, не урегулированные в результате согласования местоположения границ земельных участков, в отношении которых выполнены комплексные кадастровые работы, после оформления акта согласования местоположения границ при выполнении комплексных кадастровых работ разрешаются в судебном порядке.</w:t>
      </w:r>
    </w:p>
    <w:p w:rsidR="00F4667E" w:rsidRDefault="00F4667E" w:rsidP="00F466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или отсутствие утвержденного заключения Комиссии не препятствует обращению в суд для разрешения земельных споров о местоположении границ земельных участков, расположенных на территории, на которой выполняются комплексные кадастровые работы.</w:t>
      </w:r>
    </w:p>
    <w:p w:rsidR="00F4667E" w:rsidRDefault="00F4667E" w:rsidP="00F466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667E" w:rsidRDefault="00F4667E" w:rsidP="00F466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667E" w:rsidRDefault="00F4667E" w:rsidP="00F4667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F4667E" w:rsidRDefault="00F4667E" w:rsidP="00F4667E">
      <w:pPr>
        <w:rPr>
          <w:rFonts w:ascii="Times New Roman" w:hAnsi="Times New Roman"/>
          <w:sz w:val="28"/>
          <w:szCs w:val="28"/>
        </w:rPr>
      </w:pPr>
    </w:p>
    <w:p w:rsidR="0052257E" w:rsidRDefault="0052257E"/>
    <w:sectPr w:rsidR="0052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A58C8"/>
    <w:multiLevelType w:val="hybridMultilevel"/>
    <w:tmpl w:val="BF047C5C"/>
    <w:lvl w:ilvl="0" w:tplc="5B1801C2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7E"/>
    <w:rsid w:val="001034D9"/>
    <w:rsid w:val="0052257E"/>
    <w:rsid w:val="008D1436"/>
    <w:rsid w:val="00A9709D"/>
    <w:rsid w:val="00CC0994"/>
    <w:rsid w:val="00D836E8"/>
    <w:rsid w:val="00E26073"/>
    <w:rsid w:val="00F4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F8833"/>
  <w15:chartTrackingRefBased/>
  <w15:docId w15:val="{C12FF4C7-3494-44FA-8A5C-3FABFF66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6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667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4667E"/>
    <w:pPr>
      <w:ind w:left="720"/>
      <w:contextualSpacing/>
    </w:pPr>
  </w:style>
  <w:style w:type="paragraph" w:customStyle="1" w:styleId="ConsPlusNormal">
    <w:name w:val="ConsPlusNormal"/>
    <w:rsid w:val="00F466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66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0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80B18CDA3AB94C87712BE62F9C7E2D9765148EB4B8AB31C9BDCF550EBB8C2A547BBAEE36AB49180417F8q8PF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User\AppData\Local\Temp\Rar$DIa7268.44338\&#1056;&#1077;&#1075;&#1083;&#1072;&#1084;&#1077;&#1085;&#1090;%20&#1089;&#1086;&#1075;&#1083;&#1072;&#1089;&#1080;&#1090;&#1077;&#1083;&#1100;&#1085;&#1086;&#1081;%20&#1082;&#1086;&#1084;&#1080;&#1089;&#1089;&#1080;&#1080;%20&#1052;&#1054;%20&#1059;&#1082;&#1088;&#1072;&#1080;&#1085;&#1089;&#1082;&#1080;&#1081;%20&#1089;&#1077;&#1083;&#1100;&#1089;&#1086;&#1074;&#1077;&#1090;.docx" TargetMode="External"/><Relationship Id="rId12" Type="http://schemas.openxmlformats.org/officeDocument/2006/relationships/hyperlink" Target="file:///C:\Users\User\AppData\Local\Temp\Rar$DIa7268.44338\&#1056;&#1077;&#1075;&#1083;&#1072;&#1084;&#1077;&#1085;&#1090;%20&#1089;&#1086;&#1075;&#1083;&#1072;&#1089;&#1080;&#1090;&#1077;&#1083;&#1100;&#1085;&#1086;&#1081;%20&#1082;&#1086;&#1084;&#1080;&#1089;&#1089;&#1080;&#1080;%20&#1052;&#1054;%20&#1059;&#1082;&#1088;&#1072;&#1080;&#1085;&#1089;&#1082;&#1080;&#1081;%20&#1089;&#1077;&#1083;&#1100;&#1089;&#1086;&#1074;&#1077;&#1090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ACE60ED264FCBEC4DBFD9F51F9F4D27AAB3BD3668F0C6C8208C0A5A5BDC8526D4221754CEC946ABAF0215D7AA7E5E11EEm9N" TargetMode="External"/><Relationship Id="rId11" Type="http://schemas.openxmlformats.org/officeDocument/2006/relationships/hyperlink" Target="file:///C:\Users\User\AppData\Local\Temp\Rar$DIa7268.44338\&#1056;&#1077;&#1075;&#1083;&#1072;&#1084;&#1077;&#1085;&#1090;%20&#1089;&#1086;&#1075;&#1083;&#1072;&#1089;&#1080;&#1090;&#1077;&#1083;&#1100;&#1085;&#1086;&#1081;%20&#1082;&#1086;&#1084;&#1080;&#1089;&#1089;&#1080;&#1080;%20&#1052;&#1054;%20&#1059;&#1082;&#1088;&#1072;&#1080;&#1085;&#1089;&#1082;&#1080;&#1081;%20&#1089;&#1077;&#1083;&#1100;&#1089;&#1086;&#1074;&#1077;&#1090;.docx" TargetMode="External"/><Relationship Id="rId5" Type="http://schemas.openxmlformats.org/officeDocument/2006/relationships/hyperlink" Target="consultantplus://offline/ref=2ACE60ED264FCBEC4DBFC7F809F31023AEB8E6336DF6CC997AD351070CD58F71936D4E018E9E40FEFB5840D9B5794013E83B78A5B6E7m3N" TargetMode="External"/><Relationship Id="rId10" Type="http://schemas.openxmlformats.org/officeDocument/2006/relationships/hyperlink" Target="file:///C:\Users\User\AppData\Local\Temp\Rar$DIa7268.44338\&#1056;&#1077;&#1075;&#1083;&#1072;&#1084;&#1077;&#1085;&#1090;%20&#1089;&#1086;&#1075;&#1083;&#1072;&#1089;&#1080;&#1090;&#1077;&#1083;&#1100;&#1085;&#1086;&#1081;%20&#1082;&#1086;&#1084;&#1080;&#1089;&#1089;&#1080;&#1080;%20&#1052;&#1054;%20&#1059;&#1082;&#1088;&#1072;&#1080;&#1085;&#1089;&#1082;&#1080;&#1081;%20&#1089;&#1077;&#1083;&#1100;&#1089;&#1086;&#1074;&#1077;&#1090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80B18CDA3AB94C87712BE62F9C7E2D916D1683BCEBFC3398E8C15006EBD63A5032EEE629AE54060509F88DF4q1P2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2435</Words>
  <Characters>13882</Characters>
  <Application>Microsoft Office Word</Application>
  <DocSecurity>0</DocSecurity>
  <Lines>115</Lines>
  <Paragraphs>32</Paragraphs>
  <ScaleCrop>false</ScaleCrop>
  <Company/>
  <LinksUpToDate>false</LinksUpToDate>
  <CharactersWithSpaces>16285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2025-09-04T07:06:00Z</cp:lastPrinted>
  <dcterms:created xsi:type="dcterms:W3CDTF">2025-06-27T09:47:00Z</dcterms:created>
  <dcterms:modified xsi:type="dcterms:W3CDTF">2025-09-04T07:07:00Z</dcterms:modified>
</cp:coreProperties>
</file>