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641"/>
      </w:tblGrid>
      <w:tr w:rsidR="00561125" w:rsidTr="00561125">
        <w:tc>
          <w:tcPr>
            <w:tcW w:w="5183" w:type="dxa"/>
            <w:hideMark/>
          </w:tcPr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Верхнечебеньковский  сельсовет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 района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561125" w:rsidRDefault="00561125">
            <w:pPr>
              <w:tabs>
                <w:tab w:val="left" w:pos="1185"/>
                <w:tab w:val="left" w:pos="3327"/>
              </w:tabs>
              <w:spacing w:before="89"/>
              <w:ind w:left="179"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</w:t>
            </w:r>
            <w:r>
              <w:rPr>
                <w:w w:val="95"/>
                <w:sz w:val="28"/>
                <w:szCs w:val="28"/>
              </w:rPr>
              <w:t xml:space="preserve"> года № </w:t>
            </w:r>
            <w:proofErr w:type="gramStart"/>
            <w:r>
              <w:rPr>
                <w:w w:val="95"/>
                <w:sz w:val="28"/>
                <w:szCs w:val="28"/>
              </w:rPr>
              <w:t>-п</w:t>
            </w:r>
            <w:proofErr w:type="gramEnd"/>
          </w:p>
          <w:p w:rsidR="00561125" w:rsidRDefault="00561125">
            <w:pPr>
              <w:pStyle w:val="a5"/>
              <w:spacing w:before="9"/>
              <w:ind w:right="30"/>
              <w:jc w:val="center"/>
            </w:pPr>
            <w:r>
              <w:t>с. Верхние Чебеньки</w:t>
            </w:r>
          </w:p>
        </w:tc>
        <w:tc>
          <w:tcPr>
            <w:tcW w:w="5183" w:type="dxa"/>
          </w:tcPr>
          <w:p w:rsidR="00561125" w:rsidRDefault="00561125">
            <w:pPr>
              <w:spacing w:before="88"/>
              <w:ind w:right="30"/>
              <w:jc w:val="right"/>
            </w:pPr>
          </w:p>
        </w:tc>
      </w:tr>
    </w:tbl>
    <w:p w:rsidR="00561125" w:rsidRDefault="00561125" w:rsidP="00561125">
      <w:pPr>
        <w:rPr>
          <w:rFonts w:ascii="Arial" w:hAnsi="Arial" w:cs="Arial"/>
          <w:b/>
          <w:kern w:val="3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рассмотрения обращений граждан, 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в администрацию 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75019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125" w:rsidRDefault="00561125" w:rsidP="00561125">
      <w:pPr>
        <w:autoSpaceDE w:val="0"/>
        <w:autoSpaceDN w:val="0"/>
        <w:adjustRightInd w:val="0"/>
        <w:spacing w:line="120" w:lineRule="atLeast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 мая 2006г. N 59-ФЗ "О порядке рассмотрения обращений граждан Российской Федерации",  Уставом муниципального образования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области, администрация муниципального образования Верхнечебеньковский сельсовет 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561125" w:rsidRDefault="00561125" w:rsidP="00561125">
      <w:pPr>
        <w:autoSpaceDE w:val="0"/>
        <w:autoSpaceDN w:val="0"/>
        <w:adjustRightInd w:val="0"/>
        <w:spacing w:line="120" w:lineRule="atLeast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375019" w:rsidRDefault="00375019" w:rsidP="0037501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561125" w:rsidRPr="00375019">
        <w:rPr>
          <w:sz w:val="28"/>
          <w:szCs w:val="28"/>
        </w:rPr>
        <w:t xml:space="preserve">Утвердить Положение о порядке рассмотрения обращений граждан, поступивших в администрацию муниципального образования </w:t>
      </w:r>
      <w:r w:rsidR="00561125" w:rsidRPr="00375019">
        <w:rPr>
          <w:bCs/>
          <w:sz w:val="28"/>
          <w:szCs w:val="28"/>
        </w:rPr>
        <w:t>Верхнечебеньковский</w:t>
      </w:r>
      <w:r w:rsidR="00561125" w:rsidRPr="00375019">
        <w:rPr>
          <w:sz w:val="28"/>
          <w:szCs w:val="28"/>
        </w:rPr>
        <w:t xml:space="preserve"> сельсовет </w:t>
      </w:r>
      <w:proofErr w:type="spellStart"/>
      <w:r w:rsidR="00561125" w:rsidRPr="00375019">
        <w:rPr>
          <w:sz w:val="28"/>
          <w:szCs w:val="28"/>
        </w:rPr>
        <w:t>Сакмарского</w:t>
      </w:r>
      <w:proofErr w:type="spellEnd"/>
      <w:r w:rsidR="00561125" w:rsidRPr="00375019">
        <w:rPr>
          <w:sz w:val="28"/>
          <w:szCs w:val="28"/>
        </w:rPr>
        <w:t xml:space="preserve"> района Оренбургской области, согласно приложению.</w:t>
      </w:r>
    </w:p>
    <w:p w:rsidR="00375019" w:rsidRPr="00375019" w:rsidRDefault="00375019" w:rsidP="0037501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Признать утратившим силу постановление</w:t>
      </w:r>
      <w:r w:rsidR="00020C66">
        <w:rPr>
          <w:sz w:val="28"/>
          <w:szCs w:val="28"/>
        </w:rPr>
        <w:t xml:space="preserve"> № 33-п от 02.06.2022 «О порядке рассмотрения обращений граждан в администрации муниципального образования Верхнечебеньковский сельсовет </w:t>
      </w:r>
      <w:proofErr w:type="spellStart"/>
      <w:r w:rsidR="00020C66">
        <w:rPr>
          <w:sz w:val="28"/>
          <w:szCs w:val="28"/>
        </w:rPr>
        <w:t>Сакмарского</w:t>
      </w:r>
      <w:proofErr w:type="spellEnd"/>
      <w:r w:rsidR="00020C66">
        <w:rPr>
          <w:sz w:val="28"/>
          <w:szCs w:val="28"/>
        </w:rPr>
        <w:t xml:space="preserve"> района Оренбургской области» </w:t>
      </w:r>
      <w:proofErr w:type="gramStart"/>
      <w:r w:rsidR="00020C66">
        <w:rPr>
          <w:sz w:val="28"/>
          <w:szCs w:val="28"/>
        </w:rPr>
        <w:t xml:space="preserve">( </w:t>
      </w:r>
      <w:proofErr w:type="gramEnd"/>
      <w:r w:rsidR="00020C66">
        <w:rPr>
          <w:sz w:val="28"/>
          <w:szCs w:val="28"/>
        </w:rPr>
        <w:t>с изменениями № 5-п от 30.01.2024 )</w:t>
      </w:r>
    </w:p>
    <w:p w:rsidR="00561125" w:rsidRDefault="00561125" w:rsidP="00561125">
      <w:pPr>
        <w:tabs>
          <w:tab w:val="left" w:pos="0"/>
        </w:tabs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61125" w:rsidRDefault="00561125" w:rsidP="00561125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561125" w:rsidRDefault="00561125" w:rsidP="00561125">
      <w:pPr>
        <w:tabs>
          <w:tab w:val="left" w:pos="1701"/>
        </w:tabs>
        <w:autoSpaceDE w:val="0"/>
        <w:autoSpaceDN w:val="0"/>
        <w:adjustRightInd w:val="0"/>
        <w:ind w:right="10"/>
        <w:rPr>
          <w:sz w:val="28"/>
          <w:szCs w:val="28"/>
        </w:rPr>
      </w:pPr>
    </w:p>
    <w:p w:rsidR="00561125" w:rsidRDefault="00561125" w:rsidP="00561125">
      <w:pPr>
        <w:tabs>
          <w:tab w:val="left" w:pos="1701"/>
        </w:tabs>
        <w:autoSpaceDE w:val="0"/>
        <w:autoSpaceDN w:val="0"/>
        <w:adjustRightInd w:val="0"/>
        <w:ind w:right="10"/>
        <w:rPr>
          <w:sz w:val="28"/>
          <w:szCs w:val="28"/>
        </w:rPr>
      </w:pPr>
    </w:p>
    <w:p w:rsidR="00561125" w:rsidRDefault="00561125" w:rsidP="00561125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61125" w:rsidRDefault="00561125" w:rsidP="00561125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                                  Р.Б. Рахматуллин</w:t>
      </w: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Приложение 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 администрации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Верхнечебеньковский сельсовет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Сакмарского</w:t>
      </w:r>
      <w:proofErr w:type="spellEnd"/>
      <w:r>
        <w:rPr>
          <w:rFonts w:eastAsia="Calibri"/>
          <w:sz w:val="28"/>
          <w:szCs w:val="28"/>
        </w:rPr>
        <w:t xml:space="preserve"> района 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Оренбургской области  </w:t>
      </w:r>
    </w:p>
    <w:p w:rsidR="00561125" w:rsidRDefault="00561125" w:rsidP="00561125">
      <w:pPr>
        <w:jc w:val="right"/>
        <w:rPr>
          <w:color w:val="333333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 № ___- </w:t>
      </w:r>
      <w:proofErr w:type="gramStart"/>
      <w:r>
        <w:rPr>
          <w:sz w:val="28"/>
          <w:szCs w:val="28"/>
        </w:rPr>
        <w:t>п</w:t>
      </w:r>
      <w:proofErr w:type="gramEnd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" w:name="Par28"/>
      <w:bookmarkEnd w:id="1"/>
      <w:r>
        <w:rPr>
          <w:b/>
          <w:bCs/>
          <w:sz w:val="28"/>
          <w:szCs w:val="28"/>
        </w:rPr>
        <w:t>ПОЛОЖЕНИЕ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  <w:rPr>
          <w:b/>
          <w:bCs/>
          <w:sz w:val="28"/>
          <w:szCs w:val="28"/>
        </w:rPr>
      </w:pPr>
      <w:bookmarkStart w:id="2" w:name="Par32"/>
      <w:bookmarkEnd w:id="2"/>
      <w:r>
        <w:rPr>
          <w:b/>
          <w:bCs/>
          <w:sz w:val="28"/>
          <w:szCs w:val="28"/>
        </w:rPr>
        <w:t xml:space="preserve">о порядке рассмотрения обращений граждан, поступивших в администрацию муниципального образования </w:t>
      </w:r>
      <w:r>
        <w:rPr>
          <w:b/>
          <w:sz w:val="28"/>
          <w:szCs w:val="28"/>
        </w:rPr>
        <w:t xml:space="preserve">Верхнечебеньковский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порядке рассмотрения обращений граждан, поступивших в администрацию  муниципального образования </w:t>
      </w:r>
      <w:r>
        <w:rPr>
          <w:rFonts w:eastAsia="Calibri"/>
          <w:sz w:val="28"/>
          <w:szCs w:val="28"/>
        </w:rPr>
        <w:t>Егорьевский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(далее - Положение), разработано в целях повышения качества работы по рассмотрению обращений граждан, поступивших в администрацию муниципального образования </w:t>
      </w:r>
      <w:r>
        <w:rPr>
          <w:rFonts w:eastAsia="Calibri"/>
          <w:sz w:val="28"/>
          <w:szCs w:val="28"/>
        </w:rPr>
        <w:t>Верхнечебеньковский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(далее – администрация сельского поселения), а также совершенствования форм и методов работы с обращениями граждан, повышения качества защиты их конституционных</w:t>
      </w:r>
      <w:proofErr w:type="gramEnd"/>
      <w:r>
        <w:rPr>
          <w:sz w:val="28"/>
          <w:szCs w:val="28"/>
        </w:rPr>
        <w:t xml:space="preserve"> прав и законных интересов.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граждан, поступившим в администрацию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Установленный настоящим Положением порядок рассмотрения обращений граждан Российской Федерации распространяется на правоотношения, связанные с рассмотрением обращений: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объединений граждан, в том числе юридических лиц.</w:t>
      </w:r>
    </w:p>
    <w:p w:rsidR="00375019" w:rsidRPr="00375019" w:rsidRDefault="00561125" w:rsidP="003750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75019">
        <w:rPr>
          <w:rFonts w:ascii="Arial" w:hAnsi="Arial" w:cs="Arial"/>
        </w:rPr>
        <w:t xml:space="preserve"> </w:t>
      </w:r>
      <w:r w:rsidR="00375019" w:rsidRPr="00375019">
        <w:rPr>
          <w:sz w:val="28"/>
          <w:szCs w:val="28"/>
        </w:rPr>
        <w:t>Понятия и термины, применяемые в настоящем Положении, используются в тех же значениях, что и в Федеральном законе от 02.05.2006 № 59-ФЗ "О порядке рассмотрения обращений граждан Российской Федерации" (далее - Закон):</w:t>
      </w:r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375019">
        <w:rPr>
          <w:sz w:val="28"/>
          <w:szCs w:val="28"/>
        </w:rPr>
        <w:t xml:space="preserve">-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</w:t>
      </w:r>
      <w:r w:rsidRPr="00375019">
        <w:rPr>
          <w:sz w:val="28"/>
          <w:szCs w:val="28"/>
        </w:rPr>
        <w:lastRenderedPageBreak/>
        <w:t xml:space="preserve">"Единый портал государственных и муниципальных услуг (функций)" (далее - Единый портал), </w:t>
      </w:r>
      <w:r w:rsidRPr="00375019">
        <w:rPr>
          <w:rFonts w:eastAsia="Calibri"/>
          <w:sz w:val="28"/>
          <w:szCs w:val="28"/>
          <w:lang w:eastAsia="en-US"/>
        </w:rPr>
        <w:t xml:space="preserve">иной информационной системы или органа местного самоуправления муниципального образования Верхнечебеньковский сельсовет </w:t>
      </w:r>
      <w:proofErr w:type="spellStart"/>
      <w:r w:rsidRPr="00375019"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 w:rsidRPr="00375019">
        <w:rPr>
          <w:rFonts w:eastAsia="Calibri"/>
          <w:sz w:val="28"/>
          <w:szCs w:val="28"/>
          <w:lang w:eastAsia="en-US"/>
        </w:rPr>
        <w:t xml:space="preserve"> района Оренбургской области либо официального сайта органа местного самоуправления муниципального</w:t>
      </w:r>
      <w:proofErr w:type="gramEnd"/>
      <w:r w:rsidRPr="00375019">
        <w:rPr>
          <w:rFonts w:eastAsia="Calibri"/>
          <w:sz w:val="28"/>
          <w:szCs w:val="28"/>
          <w:lang w:eastAsia="en-US"/>
        </w:rPr>
        <w:t xml:space="preserve"> образования Верхнечебеньковский  сельсовет </w:t>
      </w:r>
      <w:proofErr w:type="spellStart"/>
      <w:r w:rsidRPr="00375019"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 w:rsidRPr="00375019">
        <w:rPr>
          <w:rFonts w:eastAsia="Calibri"/>
          <w:sz w:val="28"/>
          <w:szCs w:val="28"/>
          <w:lang w:eastAsia="en-US"/>
        </w:rPr>
        <w:t xml:space="preserve"> района Оренбургской области в информационно-телекоммуникационной сети "Интернет", обеспечивающих идентификацию и (или) аутентификацию граждан (если иное не установлено Федеральным законом от 2 мая 2006 г. N 59-ФЗ "О порядке рассмотрения обращений граждан Российской Федерации"), предложение, заявление или жалоба, а также устное обращение гражданина в орган местного самоуправления;</w:t>
      </w:r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3" w:name="l135"/>
      <w:bookmarkStart w:id="4" w:name="l131"/>
      <w:bookmarkStart w:id="5" w:name="l14"/>
      <w:bookmarkEnd w:id="3"/>
      <w:bookmarkEnd w:id="4"/>
      <w:bookmarkEnd w:id="5"/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bookmarkStart w:id="6" w:name="l15"/>
      <w:bookmarkEnd w:id="6"/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7" w:name="l16"/>
      <w:bookmarkEnd w:id="7"/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</w:t>
      </w:r>
      <w:proofErr w:type="gramStart"/>
      <w:r w:rsidRPr="00375019">
        <w:rPr>
          <w:sz w:val="28"/>
          <w:szCs w:val="28"/>
        </w:rPr>
        <w:t>.</w:t>
      </w:r>
      <w:bookmarkStart w:id="8" w:name="l17"/>
      <w:bookmarkEnd w:id="8"/>
      <w:r w:rsidRPr="00375019">
        <w:rPr>
          <w:sz w:val="28"/>
          <w:szCs w:val="28"/>
        </w:rPr>
        <w:t>»</w:t>
      </w:r>
      <w:proofErr w:type="gramEnd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администрации сельского поселения рассматриваются обращения граждан по вопросам, находящимся в ее компетенции.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Рассмотрение обращений граждан производится главой администрации сельского поселения, специалистами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Организация работы по рассмотрению письменных и устных обращений граждан и их регистрация осуществляются   специалистом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Специалист готовит анализ поступивших обращений граждан, подготавливает информационные и аналитические материалы.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Информация о порядке рассмотрения обращений граждан </w:t>
      </w:r>
      <w:r>
        <w:rPr>
          <w:sz w:val="28"/>
          <w:szCs w:val="28"/>
        </w:rPr>
        <w:lastRenderedPageBreak/>
        <w:t>предоставляется: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 связи;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Сведения о местонахождении администрации сельского поселения, полный почтовый адрес администрации, контактные телефоны, требования к письменному обращению, в том числе направляемому по электронной почте, размещаются:</w:t>
      </w:r>
    </w:p>
    <w:p w:rsidR="00561125" w:rsidRDefault="00561125" w:rsidP="00375019">
      <w:pPr>
        <w:autoSpaceDE w:val="0"/>
        <w:autoSpaceDN w:val="0"/>
        <w:adjustRightInd w:val="0"/>
        <w:ind w:firstLine="540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  <w:lang w:eastAsia="en-US"/>
        </w:rPr>
        <w:t>на официальном сайте Администрации м</w:t>
      </w:r>
      <w:r w:rsidR="00375019">
        <w:rPr>
          <w:rFonts w:eastAsia="Calibri"/>
          <w:color w:val="000000"/>
          <w:sz w:val="28"/>
          <w:szCs w:val="28"/>
          <w:lang w:eastAsia="en-US"/>
        </w:rPr>
        <w:t>униципального образования Верхнечебенько</w:t>
      </w:r>
      <w:r>
        <w:rPr>
          <w:rFonts w:eastAsia="Calibri"/>
          <w:color w:val="000000"/>
          <w:sz w:val="28"/>
          <w:szCs w:val="28"/>
          <w:lang w:eastAsia="en-US"/>
        </w:rPr>
        <w:t>вский  сельсовет</w:t>
      </w:r>
      <w:r w:rsidR="00375019" w:rsidRPr="003750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75019">
        <w:rPr>
          <w:rFonts w:eastAsia="Calibri"/>
          <w:color w:val="000000"/>
          <w:sz w:val="28"/>
          <w:szCs w:val="28"/>
          <w:lang w:val="en-US" w:eastAsia="en-US"/>
        </w:rPr>
        <w:t>h</w:t>
      </w:r>
      <w:r w:rsidR="00375019" w:rsidRPr="00375019">
        <w:rPr>
          <w:rFonts w:eastAsia="Calibri"/>
          <w:color w:val="000000"/>
          <w:sz w:val="28"/>
          <w:szCs w:val="28"/>
          <w:lang w:eastAsia="en-US"/>
        </w:rPr>
        <w:t>tps://верхнечебеньковский</w:t>
      </w:r>
      <w:proofErr w:type="gramStart"/>
      <w:r w:rsidR="00375019" w:rsidRPr="00375019">
        <w:rPr>
          <w:rFonts w:eastAsia="Calibri"/>
          <w:color w:val="000000"/>
          <w:sz w:val="28"/>
          <w:szCs w:val="28"/>
          <w:lang w:eastAsia="en-US"/>
        </w:rPr>
        <w:t>.с</w:t>
      </w:r>
      <w:proofErr w:type="gramEnd"/>
      <w:r w:rsidR="00375019" w:rsidRPr="00375019">
        <w:rPr>
          <w:rFonts w:eastAsia="Calibri"/>
          <w:color w:val="000000"/>
          <w:sz w:val="28"/>
          <w:szCs w:val="28"/>
          <w:lang w:eastAsia="en-US"/>
        </w:rPr>
        <w:t>ельсовет56.рф/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- сайт администрации сельского поселения);</w:t>
      </w:r>
    </w:p>
    <w:p w:rsidR="00561125" w:rsidRDefault="00561125" w:rsidP="00561125">
      <w:pPr>
        <w:pStyle w:val="a4"/>
        <w:spacing w:before="0" w:beforeAutospacing="0" w:after="0" w:afterAutospacing="0" w:line="120" w:lineRule="atLeast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-  на информационном стенде в администрации сельского поселения.</w:t>
      </w:r>
    </w:p>
    <w:p w:rsidR="00561125" w:rsidRDefault="00561125" w:rsidP="00561125">
      <w:pPr>
        <w:pStyle w:val="a4"/>
        <w:spacing w:before="0" w:beforeAutospacing="0" w:after="0" w:afterAutospacing="0" w:line="120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1.12. Администрация сельского поселения располагается по адресу: </w:t>
      </w:r>
      <w:r>
        <w:rPr>
          <w:sz w:val="28"/>
          <w:szCs w:val="28"/>
          <w:shd w:val="clear" w:color="auto" w:fill="FFFFFF"/>
        </w:rPr>
        <w:t xml:space="preserve">юридический адрес: 461446 Оренбургская область </w:t>
      </w:r>
      <w:proofErr w:type="spellStart"/>
      <w:r>
        <w:rPr>
          <w:sz w:val="28"/>
          <w:szCs w:val="28"/>
          <w:shd w:val="clear" w:color="auto" w:fill="FFFFFF"/>
        </w:rPr>
        <w:t>Сакмарский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 </w:t>
      </w:r>
    </w:p>
    <w:p w:rsidR="00561125" w:rsidRDefault="00561125" w:rsidP="00561125">
      <w:pPr>
        <w:pStyle w:val="a4"/>
        <w:spacing w:before="0" w:beforeAutospacing="0" w:after="0" w:afterAutospacing="0" w:line="12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с. Верхние Чебеньки, ул. </w:t>
      </w:r>
      <w:proofErr w:type="gramStart"/>
      <w:r>
        <w:rPr>
          <w:sz w:val="28"/>
          <w:szCs w:val="28"/>
          <w:shd w:val="clear" w:color="auto" w:fill="FFFFFF"/>
        </w:rPr>
        <w:t>Школьная</w:t>
      </w:r>
      <w:proofErr w:type="gramEnd"/>
      <w:r>
        <w:rPr>
          <w:sz w:val="28"/>
          <w:szCs w:val="28"/>
          <w:shd w:val="clear" w:color="auto" w:fill="FFFFFF"/>
        </w:rPr>
        <w:t xml:space="preserve"> д.5</w:t>
      </w:r>
    </w:p>
    <w:p w:rsidR="00561125" w:rsidRDefault="00561125" w:rsidP="00561125">
      <w:pPr>
        <w:widowControl w:val="0"/>
        <w:autoSpaceDE w:val="0"/>
        <w:autoSpaceDN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 органа местного самоуправления: </w:t>
      </w:r>
      <w:proofErr w:type="spellStart"/>
      <w:r>
        <w:rPr>
          <w:sz w:val="28"/>
          <w:szCs w:val="28"/>
          <w:lang w:val="en-US"/>
        </w:rPr>
        <w:t>verhnie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sk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61125" w:rsidRDefault="00561125" w:rsidP="00561125">
      <w:pPr>
        <w:widowControl w:val="0"/>
        <w:autoSpaceDE w:val="0"/>
        <w:autoSpaceDN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официального сайта органа местного самоуправления: </w:t>
      </w:r>
      <w:r w:rsidR="00375019" w:rsidRPr="00375019">
        <w:rPr>
          <w:color w:val="000000"/>
          <w:sz w:val="28"/>
          <w:szCs w:val="28"/>
        </w:rPr>
        <w:t>https://верхнечебеньковский</w:t>
      </w:r>
      <w:proofErr w:type="gramStart"/>
      <w:r w:rsidR="00375019" w:rsidRPr="00375019">
        <w:rPr>
          <w:color w:val="000000"/>
          <w:sz w:val="28"/>
          <w:szCs w:val="28"/>
        </w:rPr>
        <w:t>.с</w:t>
      </w:r>
      <w:proofErr w:type="gramEnd"/>
      <w:r w:rsidR="00375019" w:rsidRPr="00375019">
        <w:rPr>
          <w:color w:val="000000"/>
          <w:sz w:val="28"/>
          <w:szCs w:val="28"/>
        </w:rPr>
        <w:t>ельсовет56.рф/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При личном обращении консультации оказываются в кабинете специалиста администрации ежедневно с 09.00 до 12.30 часов и с 14.00 до 17.00 часов, кроме выходных и праздничных дней.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Информация о местонахождении администрации, об установленных для личного приема днях и часах, контактных телефонах, телефонах для справок размещается: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стенде, размещенном в администрации сельского поселения.</w:t>
      </w:r>
    </w:p>
    <w:p w:rsidR="00561125" w:rsidRP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Телефоны для справок (консультаций) о порядке рассмотрения обращений граждан: 8(35331) 26-4</w:t>
      </w:r>
      <w:r w:rsidRPr="00561125">
        <w:rPr>
          <w:sz w:val="28"/>
          <w:szCs w:val="28"/>
        </w:rPr>
        <w:t>-47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proofErr w:type="gramStart"/>
      <w:r>
        <w:rPr>
          <w:sz w:val="28"/>
          <w:szCs w:val="28"/>
        </w:rPr>
        <w:t>Телефонные звонки по вопросам рассмотрения обращений граждан принимаются ежедневно с 09.00 до 12.30 часов и с 14.00 до 17.00 часов, кроме выходных и праздничных дней, в предпраздничный день - с 09.00 до 12.30 часов и с 14.00 до 16.00 часов.</w:t>
      </w:r>
      <w:proofErr w:type="gramEnd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Справки предоставляются по следующим вопросам: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оставлении обращения без рассмотрения;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продлении срока рассмотрения обращения;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При ответах на телефонные звонки специалист подробно и в вежливой (корректной) форме информируют обратившихся граждан по интересующим их вопросам. Ответ должен начинаться с информации о </w:t>
      </w:r>
      <w:r>
        <w:rPr>
          <w:sz w:val="28"/>
          <w:szCs w:val="28"/>
        </w:rPr>
        <w:lastRenderedPageBreak/>
        <w:t>наименовании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специалист,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консультации по телефону составляет 10 минут.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9" w:name="Par68"/>
      <w:bookmarkEnd w:id="9"/>
      <w:r>
        <w:rPr>
          <w:b/>
          <w:sz w:val="28"/>
          <w:szCs w:val="28"/>
        </w:rPr>
        <w:t>2. Прием и первичная обработка обращений в письменной форме граждан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Все  обращения граждан в письменной форме, в том числе в виде электронного документа, направленные через интернет-приемную и по системе межведомственного электронного документооборота, и материалы, связанные с их рассмотрением, поступают специалисту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 приеме и первичной обработке обращений в письменной форме граждан производится проверка правильности </w:t>
      </w:r>
      <w:proofErr w:type="spellStart"/>
      <w:r>
        <w:rPr>
          <w:sz w:val="28"/>
          <w:szCs w:val="28"/>
        </w:rPr>
        <w:t>адресования</w:t>
      </w:r>
      <w:proofErr w:type="spellEnd"/>
      <w:r>
        <w:rPr>
          <w:sz w:val="28"/>
          <w:szCs w:val="28"/>
        </w:rPr>
        <w:t>, наличия указанных в обращении вложений, к письму прикладывается конверт.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На письма, поступившие с денежными купюрами 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изъятых из обращения), ценными бумагами (облигациями, акциями и т.д.), ценными подарками, составляется акт в двух экземплярах. Один экземпляр акта хранится в администрации сельского поселения, второй приобщается к поступившему обращению. Ошибочно поступившие (не по адресу) письма возвращаются в отделение почтовой связи.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Прием обращений в письменной форме непосредственно от граждан производится специалистом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Обращения с пометкой "лично" не вскрываются и передаются адресату.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Обращение гражданами предоставляется лично, направляется в письменной форме почтовым отправлением, факсом или в форме электронного документа.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Обращение гражданина в письменной форме в обязательном порядке должно содержать наименование администрации сельского поселения, либо фамилию, имя, отчество соответствующего должностного лица, либо должность соответствующего должностного лица,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  <w:proofErr w:type="gramEnd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к обращению  в письменной форме прилагаются копии документов  и материалы.</w:t>
      </w:r>
    </w:p>
    <w:p w:rsidR="00375019" w:rsidRPr="00375019" w:rsidRDefault="00561125" w:rsidP="003750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375019" w:rsidRPr="00375019">
        <w:rPr>
          <w:sz w:val="28"/>
          <w:szCs w:val="28"/>
        </w:rPr>
        <w:t xml:space="preserve">Обращение, поступившее в орган местного самоуправления </w:t>
      </w:r>
      <w:r w:rsidR="00375019" w:rsidRPr="00375019">
        <w:rPr>
          <w:rFonts w:eastAsia="Calibri"/>
          <w:sz w:val="28"/>
          <w:szCs w:val="28"/>
          <w:lang w:eastAsia="en-US"/>
        </w:rPr>
        <w:t xml:space="preserve">муниципального образования Верхнечебеньковский сельсовет </w:t>
      </w:r>
      <w:proofErr w:type="spellStart"/>
      <w:r w:rsidR="00375019" w:rsidRPr="00375019"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 w:rsidR="00375019" w:rsidRPr="00375019">
        <w:rPr>
          <w:rFonts w:eastAsia="Calibri"/>
          <w:sz w:val="28"/>
          <w:szCs w:val="28"/>
          <w:lang w:eastAsia="en-US"/>
        </w:rPr>
        <w:t xml:space="preserve"> района Оренбургской области </w:t>
      </w:r>
      <w:r w:rsidR="00375019" w:rsidRPr="00375019">
        <w:rPr>
          <w:sz w:val="28"/>
          <w:szCs w:val="28"/>
        </w:rPr>
        <w:t>или должностному лицу в форме электронного документа, подлежит рассмотрению в порядке, установленном</w:t>
      </w:r>
      <w:r w:rsidR="00375019" w:rsidRPr="00375019">
        <w:rPr>
          <w:rFonts w:eastAsia="Calibri"/>
          <w:sz w:val="28"/>
          <w:szCs w:val="28"/>
          <w:lang w:eastAsia="en-US"/>
        </w:rPr>
        <w:t xml:space="preserve"> Федеральным законом от 2 мая 2006 г. N 59-ФЗ "О порядке рассмотрения обращений </w:t>
      </w:r>
      <w:r w:rsidR="00375019" w:rsidRPr="00375019">
        <w:rPr>
          <w:rFonts w:eastAsia="Calibri"/>
          <w:sz w:val="28"/>
          <w:szCs w:val="28"/>
          <w:lang w:eastAsia="en-US"/>
        </w:rPr>
        <w:lastRenderedPageBreak/>
        <w:t>граждан Российской Федерации"</w:t>
      </w:r>
      <w:r w:rsidR="00375019" w:rsidRPr="00375019">
        <w:rPr>
          <w:sz w:val="28"/>
          <w:szCs w:val="28"/>
        </w:rPr>
        <w:t xml:space="preserve">. </w:t>
      </w:r>
      <w:proofErr w:type="gramStart"/>
      <w:r w:rsidR="00375019" w:rsidRPr="00375019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="00375019" w:rsidRPr="00375019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</w:t>
      </w:r>
      <w:proofErr w:type="gramStart"/>
      <w:r w:rsidR="00375019" w:rsidRPr="00375019">
        <w:rPr>
          <w:sz w:val="28"/>
          <w:szCs w:val="28"/>
        </w:rPr>
        <w:t>.</w:t>
      </w:r>
      <w:bookmarkStart w:id="10" w:name="l30"/>
      <w:bookmarkStart w:id="11" w:name="l106"/>
      <w:bookmarkStart w:id="12" w:name="l133"/>
      <w:bookmarkStart w:id="13" w:name="l128"/>
      <w:bookmarkStart w:id="14" w:name="l122"/>
      <w:bookmarkEnd w:id="10"/>
      <w:bookmarkEnd w:id="11"/>
      <w:bookmarkEnd w:id="12"/>
      <w:bookmarkEnd w:id="13"/>
      <w:bookmarkEnd w:id="14"/>
      <w:r w:rsidR="00375019" w:rsidRPr="00375019">
        <w:rPr>
          <w:sz w:val="28"/>
          <w:szCs w:val="28"/>
        </w:rPr>
        <w:t>» </w:t>
      </w:r>
      <w:proofErr w:type="gramEnd"/>
    </w:p>
    <w:p w:rsidR="00561125" w:rsidRPr="00375019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5" w:name="Par82"/>
      <w:bookmarkEnd w:id="15"/>
      <w:r>
        <w:rPr>
          <w:b/>
          <w:sz w:val="28"/>
          <w:szCs w:val="28"/>
        </w:rPr>
        <w:t>3. Регистрация поступивших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Регистрацию обращений граждан, поступивших в администрацию сельского поселения,  производит специалист.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регистрации обращений: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письму присваивается регистрационный номер;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указываются фамилия (в именительном падеже), инициалы заявителя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Общее число авторов указывается в аннотации письма.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митингов. </w:t>
      </w:r>
      <w:hyperlink r:id="rId6" w:anchor="Par245#Par245" w:history="1">
        <w:r>
          <w:rPr>
            <w:rStyle w:val="a3"/>
            <w:color w:val="000000"/>
            <w:sz w:val="28"/>
            <w:szCs w:val="28"/>
          </w:rPr>
          <w:t>Образец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учетной карточки обращения приведен в приложении № 1 к настоящему Положению;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отмечается тип доставки обращения (письмо, электронная почта, интернет-приемная, телеграмма, доставлено лично). Если письмо перенаправлено в адрес администрации сельского поселения, то указывается, откуда оно поступило, проставляются дата и исходящий номер сопроводительного письма. На поручениях о рассмотрении, в которых содержится просьба проинформировать о результатах, проставляется  "Особый контроль";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определяются и отмечаются социальное положение и принадлежность автора обращения к категории граждан, имеющих право на обеспечение мерами социальной поддержки (далее - </w:t>
      </w:r>
      <w:proofErr w:type="spellStart"/>
      <w:r>
        <w:rPr>
          <w:sz w:val="28"/>
          <w:szCs w:val="28"/>
        </w:rPr>
        <w:t>льготность</w:t>
      </w:r>
      <w:proofErr w:type="spellEnd"/>
      <w:r>
        <w:rPr>
          <w:sz w:val="28"/>
          <w:szCs w:val="28"/>
        </w:rPr>
        <w:t xml:space="preserve"> категории), кроме коллективных обращений;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проверяется на повторность;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проставляется шифр в соответствии с вопросами, содержащимися в обращении, на основании Тематического классификатора обращений и запросов граждан в администрацию сельского поселения. Если в письме ставится ряд вопросов, то по каждому из них проставляется соответствующий шифр.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Обращения в письменной форме или в форме электронного документа, в том числе поступающие в администрацию сельского поселения </w:t>
      </w:r>
      <w:r>
        <w:rPr>
          <w:sz w:val="28"/>
          <w:szCs w:val="28"/>
        </w:rPr>
        <w:lastRenderedPageBreak/>
        <w:t>через интернет-приемную сайта администрации сельского поселения, подлежат обязательной регистрации в течение трех дней с момента поступления в администрацию сельского поселения или должностному лицу.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Запросы граждан (физических лиц) по предоставлению информации о деятельности администрации сельского поселения, составленные в письменной или электронной форме, регистрируются и рассматриваются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самоуправления". Образец учетной карточки запроса приведен в приложении № 2 к настоящему Положению.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Обращение, поступившее в форме электронного документа, подлежит рассмотрению в порядке, установленном Федеральным законом от 2 мая 2006 г. N 59-ФЗ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rFonts w:ascii="Arial" w:hAnsi="Arial" w:cs="Arial"/>
        </w:rPr>
      </w:pPr>
      <w:bookmarkStart w:id="16" w:name="Par96"/>
      <w:bookmarkEnd w:id="16"/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Направление обращений на рассмотрение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Зарегистрированные обращения специалистом направляются на рассмотрение главе администрации сельского поселения. Глава администрации сельского поселения в резолюции к учетной карточке указывает должностное лицо администрации сельского поселения, ответственное за подготовку проекта ответа на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Запрещается направлять жалобу на рассмотрение должностному лицу администрации сельского поселения, решение или действия (бездействие) которых обжалуется.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Письменные обращения, содержащие вопросы, решение которых не входит в компетенцию администрации сельского поселения, в течение семи дней со дня регистрации направляются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если решение поставленных в письменном обращении вопросов относится к компетенции нескольких должностных лиц, копия обращения направляется соответствующим должностным лицам.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Сопроводительные письма к обращениям, направляемым на рассмотрение должностным лицам, подписываются главой администрации сельского поселения. Одновременно за его же подписью направляется уведомление заявителю о том, куда направлено его обращение. Сопроводительные письма и уведомления оформляются на бланках </w:t>
      </w:r>
      <w:r>
        <w:rPr>
          <w:sz w:val="28"/>
          <w:szCs w:val="28"/>
        </w:rPr>
        <w:lastRenderedPageBreak/>
        <w:t>установленной формы. Сопроводительные письма и уведомления оформляются в соответствии с образцами (приложения № 3-6 к настоящему Положению).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наличия в обращении только адреса электронной почты уведомление направляется по электронному адресу.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7" w:name="Par112"/>
      <w:bookmarkEnd w:id="17"/>
      <w:r>
        <w:rPr>
          <w:b/>
          <w:sz w:val="28"/>
          <w:szCs w:val="28"/>
        </w:rPr>
        <w:t>5. Рассмотрение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114"/>
      <w:bookmarkEnd w:id="18"/>
      <w:r>
        <w:rPr>
          <w:sz w:val="28"/>
          <w:szCs w:val="28"/>
        </w:rPr>
        <w:t>5.1. Письменное обращение, поступившее в администрацию сельского поселения или должностному лицу в соответствии с их компетенцией, рассматривается в течение 30 дней со дня его регистрации.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исключительных случаях, а также в случае направления запроса в другой государственный орган,  должностному лицу должностное лицо, указанное в </w:t>
      </w:r>
      <w:hyperlink r:id="rId7" w:anchor="Par117#Par117" w:history="1">
        <w:r>
          <w:rPr>
            <w:rStyle w:val="a3"/>
            <w:color w:val="000000"/>
            <w:sz w:val="28"/>
            <w:szCs w:val="28"/>
          </w:rPr>
          <w:t>пункте 5.3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117"/>
      <w:bookmarkEnd w:id="19"/>
      <w:r>
        <w:rPr>
          <w:sz w:val="28"/>
          <w:szCs w:val="28"/>
        </w:rPr>
        <w:t xml:space="preserve">5.3. Продление сроков рассмотрения обращений, за исключением обращений, находящихся на особом контроле, производится по служебной записке ответственного исполнителя главой администрации сельского поселения. Уведомление о продлении срока рассмотрения обращения направляется заявителю до истечения срока, указанного в </w:t>
      </w:r>
      <w:hyperlink r:id="rId8" w:anchor="Par114#Par114" w:history="1">
        <w:r>
          <w:rPr>
            <w:rStyle w:val="a3"/>
            <w:color w:val="000000"/>
            <w:sz w:val="28"/>
            <w:szCs w:val="28"/>
          </w:rPr>
          <w:t>пункте 5.1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Положения. Если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рассмотрением обращения установлен органом государственной власти, то исполнитель обязан согласовать с ним продление срока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Главой администрации сельского поселения к поступившему обращению готовится резолюция.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Резолюция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В случае если обращение направляется для рассмотрения в другой орган государственной власти,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переадресации его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исполнения, а также централизованную подготовку ответа заявителю осуществляет исполнитель, указанный в </w:t>
      </w:r>
      <w:r>
        <w:rPr>
          <w:sz w:val="28"/>
          <w:szCs w:val="28"/>
        </w:rPr>
        <w:lastRenderedPageBreak/>
        <w:t>поручении первым либо в отношении которого сделаны особые отметки.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Резолюция оформляется на специальном бланке установленного образца.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Должностное лицо, которому поручено рассмотрение обращения: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объективное всестороннее рассмотрение обращения, в случае необходимости - с участием заявителя, направившего обращение, запрашивает, в том числе в электронной форме, необходимые для рассмотрения обращения документы и материалы в других государственных органах, и у иных должностных лиц, за исключением судов, органов дознания и органов предварительного следствия;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дает письменный ответ по существу поставленных в обращении вопросов;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заявителя о направлении его обращения на рассмотрение в другой государственный орган или иному должностному лицу в соответствии с их компетенцией.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proofErr w:type="gramStart"/>
      <w:r>
        <w:rPr>
          <w:sz w:val="28"/>
          <w:szCs w:val="28"/>
        </w:rPr>
        <w:t>Должностное лицо администрации сельского поселения, на основании направленного в установленном порядке запроса,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  <w:proofErr w:type="gramEnd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В случае если обращение, по мнению исполнителя, направлено не по принадлежности, он в двухдневный срок возвращает его, указывая при этом, должностное лицо администрации сельского поселения, которому, по его мнению, следует направить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В случае если текст письменного обращения не поддается </w:t>
      </w:r>
      <w:r>
        <w:rPr>
          <w:sz w:val="28"/>
          <w:szCs w:val="28"/>
        </w:rPr>
        <w:lastRenderedPageBreak/>
        <w:t>прочтению,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proofErr w:type="gramStart"/>
      <w:r>
        <w:rPr>
          <w:sz w:val="28"/>
          <w:szCs w:val="28"/>
        </w:rPr>
        <w:t>В случае если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>
        <w:rPr>
          <w:sz w:val="28"/>
          <w:szCs w:val="28"/>
        </w:rPr>
        <w:t xml:space="preserve"> направляемые обращения направлялись в администрацию сельского поселения. О данном решении уведомляется заявитель, направивший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органы в соответствии с их компетенцией.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сельского поселения или соответствующему должностному лицу.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bookmarkStart w:id="20" w:name="Par140"/>
      <w:bookmarkEnd w:id="20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Требования к оформлению ответа на обращение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Ответы на обращения граждан подписывают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в органы государственной власти об исполнении поручений о рассмотрении обращений граждан подписывают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поручения Губернатора Оренбургской области, аппарата полномочного представителя Президента Российской Федерации по Оренбургской области, парламентские и депутатские запросы о рассмотрении обращений граждан подписывает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Текст ответа должен излагаться четко, последовательно, кратко, исчерпывающе давать ответ на все поставленные в письме вопросы. При подтверждении фактов, изложенных в обращении, в ответе следует указывать, какие меры были приняты по обращению.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 ответе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Ответы заявителям и в органы государственной власти печатаются на бланках установленной формы.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6.6. В левом нижнем углу ответа обязательно указываются фамилия, имя, отчество исполнителя и номер его служебного телефона.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Подлинники обращений граждан в органы государственной власти возвращаются только при наличии на них штампа "Подлежит возврату" или специальной отметки в сопроводительном письме.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После завершения рассмотрения обращения подлинник обращения, ответ на него и все материалы, касающиеся рассмотрения обращения, передаются специалисту, который проверяет правильность оформления ответа и делает отметки. 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 Поступившие ответы о рассмотрении обращений граждан, предоставлении информации из государственных органов, органов местного самоуправления и организаций передаются в кабинет специалиста, где регистрируются, а затем направляются должностному лицу, давшему поручение или направившему соответствующий запрос по рассмотрению обращения в указанные органы, организации.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После регистрации ответа, подписанного главой администрации сельского поселения, специалист направляет ответ автору обращения почтовым отправлением либо по электронной почте. Отправление ответов без регистрации не допускается.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В правом нижнем углу на копии ответа должностное лицо, на контроле которого находилось обращение, делает отметку "В дело", проставляет дату, заверяет их личной подписью.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списания письма в дело осуществляет  специалист.</w:t>
      </w:r>
    </w:p>
    <w:p w:rsidR="00375019" w:rsidRPr="00375019" w:rsidRDefault="00375019" w:rsidP="00375019">
      <w:pPr>
        <w:autoSpaceDE w:val="0"/>
        <w:autoSpaceDN w:val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 w:rsidRPr="00375019">
        <w:rPr>
          <w:sz w:val="28"/>
          <w:szCs w:val="28"/>
        </w:rPr>
        <w:t xml:space="preserve">6.13. </w:t>
      </w:r>
      <w:proofErr w:type="gramStart"/>
      <w:r w:rsidRPr="0037501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 либо по адресу (уникальному </w:t>
      </w:r>
      <w:r w:rsidRPr="00375019">
        <w:rPr>
          <w:sz w:val="28"/>
          <w:szCs w:val="28"/>
        </w:rPr>
        <w:lastRenderedPageBreak/>
        <w:t>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</w:t>
      </w:r>
      <w:proofErr w:type="gramEnd"/>
      <w:r w:rsidRPr="00375019">
        <w:rPr>
          <w:sz w:val="28"/>
          <w:szCs w:val="28"/>
        </w:rPr>
        <w:t xml:space="preserve">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375019">
        <w:rPr>
          <w:sz w:val="28"/>
          <w:szCs w:val="28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375019">
        <w:rPr>
          <w:sz w:val="28"/>
          <w:szCs w:val="28"/>
        </w:rPr>
        <w:t xml:space="preserve"> от 02.05.2006 №59-ФЗ на официальном сайте   органа местного самоуправления в информационно-телек</w:t>
      </w:r>
      <w:r>
        <w:rPr>
          <w:sz w:val="28"/>
          <w:szCs w:val="28"/>
        </w:rPr>
        <w:t>оммуникационной сети "Интернет»</w:t>
      </w:r>
      <w:r w:rsidRPr="00375019">
        <w:rPr>
          <w:sz w:val="28"/>
          <w:szCs w:val="28"/>
        </w:rPr>
        <w:t>.</w:t>
      </w:r>
    </w:p>
    <w:p w:rsidR="00375019" w:rsidRPr="00375019" w:rsidRDefault="00375019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Pr="00375019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1" w:name="Par162"/>
      <w:bookmarkEnd w:id="21"/>
    </w:p>
    <w:p w:rsidR="00561125" w:rsidRPr="00375019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375019">
        <w:rPr>
          <w:b/>
          <w:sz w:val="28"/>
          <w:szCs w:val="28"/>
        </w:rPr>
        <w:t xml:space="preserve">7. </w:t>
      </w:r>
      <w:proofErr w:type="gramStart"/>
      <w:r w:rsidRPr="00375019">
        <w:rPr>
          <w:b/>
          <w:sz w:val="28"/>
          <w:szCs w:val="28"/>
        </w:rPr>
        <w:t>Контроль за</w:t>
      </w:r>
      <w:proofErr w:type="gramEnd"/>
      <w:r w:rsidRPr="00375019">
        <w:rPr>
          <w:b/>
          <w:sz w:val="28"/>
          <w:szCs w:val="28"/>
        </w:rPr>
        <w:t xml:space="preserve"> рассмотрением обращений граждан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в целях устранения недостатков в работе администрации сельского поселения, а также получения материалов для обзоров почты, аналитических записок и информации.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 особый контроль ставятся поручения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Оренбургской области, аппарата полномочного представителя Президента Российской Федерации по Оренбургской области о рассмотрении обращений граждан.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proofErr w:type="gramStart"/>
      <w:r>
        <w:rPr>
          <w:sz w:val="28"/>
          <w:szCs w:val="28"/>
        </w:rPr>
        <w:t>В случае если в ответе, полученном от специалистов  администрации сельского поселения,  другой организации или учреждения,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 контроль  специалистом, с указанием контрольного срока для ответа об окончательном решении вопроса (</w:t>
      </w:r>
      <w:hyperlink r:id="rId9" w:anchor="Par522#Par522" w:history="1">
        <w:r>
          <w:rPr>
            <w:rStyle w:val="a3"/>
            <w:color w:val="000000"/>
            <w:sz w:val="28"/>
            <w:szCs w:val="28"/>
          </w:rPr>
          <w:t>приложение № 7</w:t>
        </w:r>
      </w:hyperlink>
      <w:r>
        <w:rPr>
          <w:sz w:val="28"/>
          <w:szCs w:val="28"/>
        </w:rPr>
        <w:t xml:space="preserve"> к настоящему Положению).</w:t>
      </w:r>
      <w:proofErr w:type="gramEnd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Продление срока по обращениям, находящимся на особом контроле, производится главой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proofErr w:type="gramStart"/>
      <w:r>
        <w:rPr>
          <w:sz w:val="28"/>
          <w:szCs w:val="28"/>
        </w:rPr>
        <w:t xml:space="preserve">Контроль за соблюдением сроков рассмотрения обращений в письменной форме граждан осуществляет специалист, который еженедельно </w:t>
      </w:r>
      <w:r>
        <w:rPr>
          <w:sz w:val="28"/>
          <w:szCs w:val="28"/>
        </w:rPr>
        <w:lastRenderedPageBreak/>
        <w:t>напоминает специалистам администрации сельского поселения об обращениях, срок рассмотрения которых истекает, и отдельно - о тех, срок рассмотрения которых истек.</w:t>
      </w:r>
      <w:proofErr w:type="gramEnd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рассмотрения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рассмотрения обращений граждан и принятием решений осуществляется специалистом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Текущий контроль осуществляется путем проведения проверок соблюдения и исполнения специалистами настоящего Положения, иных нормативных правовых актов Российской Федерации и области.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 Периодичность осуществления текущего контроля устанавливается главой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22" w:name="Par175"/>
      <w:bookmarkEnd w:id="22"/>
      <w:r>
        <w:rPr>
          <w:b/>
          <w:sz w:val="28"/>
          <w:szCs w:val="28"/>
        </w:rPr>
        <w:t>8. Организация личного приема граждан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Организацию личного приема граждан осуществляет специалист администрации.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Прием граждан ведёт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Запись на прием к главе администрации сельского поселения осуществляет специалист ежедневно с 09.00 до 12.30 часов и с 14.00 до 17.00 часов (кроме выходных и праздничных дней). Предварительная запись начинается с первого рабочего дня на текущий месяц.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На каждого гражданина, принятого главой администрации сельского поселения, оформляется карточка личного приема установленного образца. Во время записи устанавливается кратность обращения гражданина в администрацию сельского поселения. При повторных обращениях специалист делает подборку всех имеющихся в администрации сельского поселения материалов по предыдущим обращениям и прикладывает их к карточке. </w:t>
      </w:r>
      <w:hyperlink r:id="rId10" w:anchor="Par565#Par565" w:history="1">
        <w:r>
          <w:rPr>
            <w:rStyle w:val="a3"/>
            <w:color w:val="000000"/>
            <w:sz w:val="28"/>
            <w:szCs w:val="28"/>
          </w:rPr>
          <w:t>Образец</w:t>
        </w:r>
      </w:hyperlink>
      <w:r>
        <w:rPr>
          <w:sz w:val="28"/>
          <w:szCs w:val="28"/>
        </w:rPr>
        <w:t xml:space="preserve"> карточки учета приема граждан приведен в приложении № 8 к настоящему Положению.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В случае если в обращении содержатся вопросы, решение которых не входит в компетенцию администрации сельского поселения или </w:t>
      </w:r>
      <w:r>
        <w:rPr>
          <w:sz w:val="28"/>
          <w:szCs w:val="28"/>
        </w:rPr>
        <w:lastRenderedPageBreak/>
        <w:t>должностных лиц администрации сельского поселения, гражданину дается разъяснение, куда и в каком порядке ему следует обратиться.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 По просьбе заявителя он может быть принят главой администрации сельского поселения в установленные для них дни приема населения. С графиком приема посетители могут ознакомиться через информационный стенд в администрации сельского поселения и на сайте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 Запись на повторный прием к главе администрации сельского поселения осуществляется не ранее получения гражданином ответа на предыдущее обращение. Необходимость в записи на повторный прием определяется специалистом исходя из содержания ответа, полученного на предыдущем приеме.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8.11. О заявителях, обратившихся в администрацию сельского поселения за разъяснением или консультацией и не требующих приема главой администрации сельского поселения, специалист делает отметку в журнале учета посетителей.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8.12. Предварительную запись на личный прием к главе администрации сельского поселения и проработку вопросов к личному приему осуществляет специалист.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8.13. Глава администрации сельского поселения при рассмотрении обращений граждан в пределах своей компетенции могут: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прием специалистов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комиссии для проверки фактов, изложенных в обращениях;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исполнение ранее принятых ими решений по обращениям граждан;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решение о постановке на контроль обращения гражданина.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8.14. В ходе приема глава администрации сельского поселения, ведущий прием, уведомляет заявителя о том, кому будет поручено рассмотрение его обращения и откуда он получит ответ.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 После завершения личного приема главой администрации сельского поселения и согласно его поручениям специалист оформляет рассылку документов с приема. Поручение оформляется на специальном бланке, а в случае если оно написано непосредственно на документе или в карточке, то специалист оформляет это поручение в установленном порядке.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исполнения поручений по устному обращению с личного приема главой администрации сельского поселения осуществляет специалист, который ежемесячно сообщает по телефону или направляет исполнителю напоминания об обращениях, срок рассмотрения которых истекает или уже истек.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8.17. По просьбе заявителя, оставившего свои документы главе администрации сельского поселения, ему выдается расписка с указанием </w:t>
      </w:r>
      <w:r>
        <w:rPr>
          <w:sz w:val="28"/>
          <w:szCs w:val="28"/>
        </w:rPr>
        <w:lastRenderedPageBreak/>
        <w:t>даты приема обращения, количества принятых листов и сообщается телефон для справок по обращениям.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8.18. После возвращения списанных материалов "В дело" и при наличии подписи должностного лица, принявшего это решение, специалист снимает обращение с контроля, о чем делается отметка в учетной карточке.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23" w:name="Par207"/>
      <w:bookmarkEnd w:id="23"/>
      <w:r>
        <w:rPr>
          <w:b/>
          <w:sz w:val="28"/>
          <w:szCs w:val="28"/>
        </w:rPr>
        <w:t>9. Предоставление справочной информации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рассмотрения обращения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Справочную работу по рассмотрению обращений граждан ведет специалист.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Справки по вопросам рассмотрения обращений граждан предоставляются специалистом при личном обращении или посредством справочного телефона.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Справки предоставляются по следующим вопросам: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оставлении обращения без рассмотрения;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продлении срока рассмотрения обращения;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proofErr w:type="gramStart"/>
      <w:r>
        <w:rPr>
          <w:sz w:val="28"/>
          <w:szCs w:val="28"/>
        </w:rPr>
        <w:t>Телефонные звонки от заявителей по вопросу получения справочной информации по рассмотрению обращений принимаются ежедневно с 08.30 до 12.30 часов и с 14.00 до 17.00 часов, кроме выходных и праздничных дней, в предпраздничный день - с 08.30 до 12.30 часов и с 14.00 до 16.00 часов.</w:t>
      </w:r>
      <w:proofErr w:type="gramEnd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При получении вопроса по телефону специалист: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называет наименование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предлагает абоненту представиться;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выслушивает и уточняет при необходимости суть вопроса;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вежливо, корректно и лаконично дает ответ по существу вопроса;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работник подготавливает ответ.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 Во время разговора специалист должен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Время разговора не должно превышать 10 минут.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Обжалование решений, принятых по обращению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вправе обращаться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ind w:firstLine="709"/>
        <w:jc w:val="right"/>
      </w:pPr>
      <w:bookmarkStart w:id="24" w:name="Par237"/>
      <w:bookmarkEnd w:id="24"/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61125" w:rsidRDefault="00561125" w:rsidP="005611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</w:t>
      </w:r>
    </w:p>
    <w:p w:rsidR="00561125" w:rsidRDefault="00561125" w:rsidP="00561125">
      <w:pPr>
        <w:ind w:left="38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рассмотрения обращений граждан,</w:t>
      </w:r>
    </w:p>
    <w:p w:rsidR="00561125" w:rsidRDefault="00561125" w:rsidP="00561125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в администрацию</w:t>
      </w:r>
    </w:p>
    <w:p w:rsidR="00561125" w:rsidRDefault="00561125" w:rsidP="00561125">
      <w:p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ind w:firstLine="709"/>
        <w:jc w:val="right"/>
        <w:outlineLvl w:val="0"/>
        <w:rPr>
          <w:b/>
          <w:sz w:val="28"/>
          <w:szCs w:val="28"/>
          <w:u w:val="single"/>
        </w:rPr>
      </w:pPr>
    </w:p>
    <w:p w:rsidR="00561125" w:rsidRDefault="00561125" w:rsidP="00561125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</w:t>
      </w: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  <w:r>
        <w:rPr>
          <w:b/>
          <w:u w:val="single"/>
        </w:rPr>
        <w:t>УЧЕТНАЯ КАРТОЧКА ОБРАЩЕНИЯ</w:t>
      </w: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</w:p>
    <w:p w:rsidR="00561125" w:rsidRDefault="00561125" w:rsidP="00561125">
      <w:pPr>
        <w:ind w:firstLine="709"/>
        <w:outlineLvl w:val="0"/>
        <w:rPr>
          <w:b/>
        </w:rPr>
      </w:pPr>
      <w:r>
        <w:t xml:space="preserve">Дата поступления:                                         Срок исполнения:            </w:t>
      </w:r>
      <w:r>
        <w:rPr>
          <w:b/>
        </w:rPr>
        <w:t xml:space="preserve">_________________________________________________________________ </w:t>
      </w:r>
    </w:p>
    <w:p w:rsidR="00561125" w:rsidRDefault="00561125" w:rsidP="00561125">
      <w:pPr>
        <w:ind w:firstLine="709"/>
        <w:jc w:val="both"/>
      </w:pPr>
      <w:r>
        <w:t xml:space="preserve">Регистрационный номер                                Дата регистрации:  </w:t>
      </w:r>
    </w:p>
    <w:p w:rsidR="00561125" w:rsidRDefault="00561125" w:rsidP="00561125">
      <w:pPr>
        <w:ind w:firstLine="709"/>
        <w:jc w:val="both"/>
      </w:pPr>
      <w:r>
        <w:t xml:space="preserve">ФИО заявителя:    </w:t>
      </w:r>
    </w:p>
    <w:p w:rsidR="00561125" w:rsidRDefault="00561125" w:rsidP="00561125">
      <w:pPr>
        <w:ind w:firstLine="709"/>
        <w:jc w:val="both"/>
      </w:pPr>
      <w:r>
        <w:t xml:space="preserve">Адрес проживания заявителя:    </w:t>
      </w:r>
    </w:p>
    <w:p w:rsidR="00561125" w:rsidRDefault="00561125" w:rsidP="00561125">
      <w:pPr>
        <w:ind w:firstLine="709"/>
        <w:jc w:val="both"/>
      </w:pPr>
      <w:r>
        <w:t>Дата рождения:</w:t>
      </w:r>
    </w:p>
    <w:p w:rsidR="00561125" w:rsidRDefault="00561125" w:rsidP="00561125">
      <w:pPr>
        <w:ind w:firstLine="709"/>
        <w:jc w:val="both"/>
      </w:pPr>
      <w:r>
        <w:t>Социальное положение:</w:t>
      </w:r>
    </w:p>
    <w:p w:rsidR="00561125" w:rsidRDefault="00561125" w:rsidP="00561125">
      <w:pPr>
        <w:ind w:firstLine="709"/>
        <w:jc w:val="both"/>
      </w:pPr>
      <w:r>
        <w:t>Контактный телефон (электронный адрес) заявителя:</w:t>
      </w:r>
    </w:p>
    <w:p w:rsidR="00561125" w:rsidRDefault="00561125" w:rsidP="00561125">
      <w:pPr>
        <w:ind w:firstLine="709"/>
        <w:jc w:val="both"/>
      </w:pPr>
      <w:r>
        <w:t>Вид обращения:</w:t>
      </w:r>
    </w:p>
    <w:p w:rsidR="00561125" w:rsidRDefault="00561125" w:rsidP="00561125">
      <w:pPr>
        <w:ind w:firstLine="709"/>
        <w:jc w:val="both"/>
      </w:pPr>
      <w:r>
        <w:t>Источник поступления обращения:</w:t>
      </w:r>
    </w:p>
    <w:p w:rsidR="00561125" w:rsidRDefault="00561125" w:rsidP="00561125">
      <w:pPr>
        <w:ind w:firstLine="709"/>
        <w:jc w:val="both"/>
      </w:pPr>
      <w:r>
        <w:t>Частота обращения: первичное, повторное, многократное</w:t>
      </w:r>
    </w:p>
    <w:p w:rsidR="00561125" w:rsidRDefault="00561125" w:rsidP="00561125">
      <w:pPr>
        <w:ind w:firstLine="709"/>
        <w:jc w:val="both"/>
      </w:pPr>
      <w:r>
        <w:t>Содержание обращения:</w:t>
      </w:r>
    </w:p>
    <w:p w:rsidR="00561125" w:rsidRDefault="00561125" w:rsidP="00561125">
      <w:pPr>
        <w:ind w:firstLine="709"/>
        <w:jc w:val="both"/>
      </w:pPr>
      <w:r>
        <w:t>Количество вопросов в одном обращении:</w:t>
      </w:r>
    </w:p>
    <w:p w:rsidR="00561125" w:rsidRDefault="00561125" w:rsidP="00561125">
      <w:pPr>
        <w:ind w:firstLine="709"/>
        <w:jc w:val="both"/>
      </w:pPr>
      <w:r>
        <w:t>Наличие о нарушении срока исполнения обращения (причина):</w:t>
      </w:r>
    </w:p>
    <w:p w:rsidR="00561125" w:rsidRDefault="00561125" w:rsidP="00561125">
      <w:pPr>
        <w:ind w:firstLine="709"/>
      </w:pPr>
      <w:r>
        <w:t>Отв. исполнитель: __________________________________________________</w:t>
      </w:r>
    </w:p>
    <w:p w:rsidR="00561125" w:rsidRDefault="00561125" w:rsidP="00561125">
      <w:pPr>
        <w:ind w:firstLine="709"/>
        <w:jc w:val="both"/>
      </w:pPr>
    </w:p>
    <w:p w:rsidR="00561125" w:rsidRDefault="00561125" w:rsidP="00561125">
      <w:pPr>
        <w:ind w:firstLine="709"/>
        <w:jc w:val="both"/>
      </w:pPr>
      <w:r>
        <w:t xml:space="preserve">Автор резолюции: </w:t>
      </w:r>
    </w:p>
    <w:p w:rsidR="00561125" w:rsidRDefault="00561125" w:rsidP="00561125">
      <w:pPr>
        <w:ind w:firstLine="709"/>
      </w:pPr>
      <w:r>
        <w:t>Содержание резолюция:_____________________________________________</w:t>
      </w:r>
    </w:p>
    <w:p w:rsidR="00561125" w:rsidRDefault="00561125" w:rsidP="00561125">
      <w:pPr>
        <w:ind w:firstLine="709"/>
      </w:pPr>
    </w:p>
    <w:p w:rsidR="00561125" w:rsidRDefault="00561125" w:rsidP="00561125">
      <w:pPr>
        <w:ind w:firstLine="709"/>
        <w:jc w:val="both"/>
      </w:pPr>
    </w:p>
    <w:p w:rsidR="00561125" w:rsidRDefault="00561125" w:rsidP="00561125">
      <w:pPr>
        <w:ind w:firstLine="709"/>
        <w:jc w:val="both"/>
      </w:pPr>
      <w:r>
        <w:lastRenderedPageBreak/>
        <w:t xml:space="preserve">Снято с контроля: _____________ Кем дан ответ: ______________________ </w:t>
      </w:r>
    </w:p>
    <w:p w:rsidR="00561125" w:rsidRDefault="00561125" w:rsidP="00561125">
      <w:pPr>
        <w:ind w:firstLine="709"/>
        <w:jc w:val="both"/>
      </w:pPr>
      <w:r>
        <w:t>Результат рассмотрения обращения:</w:t>
      </w:r>
    </w:p>
    <w:p w:rsidR="00561125" w:rsidRDefault="00561125" w:rsidP="00561125">
      <w:pPr>
        <w:ind w:firstLine="709"/>
        <w:jc w:val="both"/>
      </w:pPr>
      <w:r>
        <w:t xml:space="preserve">Адресат:                 _________________________________________________ </w:t>
      </w:r>
    </w:p>
    <w:p w:rsidR="00561125" w:rsidRDefault="00561125" w:rsidP="00561125">
      <w:pPr>
        <w:ind w:firstLine="709"/>
        <w:jc w:val="both"/>
      </w:pPr>
      <w:r>
        <w:t xml:space="preserve">Анализ ответа:      _________________________________________________ </w:t>
      </w:r>
    </w:p>
    <w:p w:rsidR="00561125" w:rsidRDefault="00561125" w:rsidP="00561125">
      <w:pPr>
        <w:ind w:firstLine="709"/>
        <w:jc w:val="both"/>
      </w:pPr>
      <w:r>
        <w:t xml:space="preserve">С контроля снял:  ________________ Дело № __________ Папка №________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  <w:r>
        <w:t>_________________________________________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5" w:name="Par295"/>
      <w:bookmarkEnd w:id="25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                                                                             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61125" w:rsidRDefault="00561125" w:rsidP="00561125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</w:t>
      </w:r>
    </w:p>
    <w:p w:rsidR="00561125" w:rsidRDefault="00561125" w:rsidP="00561125">
      <w:pPr>
        <w:ind w:firstLine="709"/>
        <w:jc w:val="right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20"/>
        <w:gridCol w:w="1920"/>
      </w:tblGrid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b/>
              </w:rPr>
            </w:pPr>
            <w:r>
              <w:t>УЧЕТНАЯ КАРТОЧКА ЗАПРОСА</w:t>
            </w:r>
          </w:p>
        </w:tc>
      </w:tr>
      <w:tr w:rsidR="00561125" w:rsidTr="00561125">
        <w:trPr>
          <w:trHeight w:val="345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u w:val="single"/>
              </w:rPr>
            </w:pPr>
            <w:r>
              <w:t>Вид контроля:</w:t>
            </w:r>
          </w:p>
        </w:tc>
      </w:tr>
      <w:tr w:rsidR="00561125" w:rsidTr="00561125">
        <w:trPr>
          <w:trHeight w:val="300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proofErr w:type="spellStart"/>
            <w:r>
              <w:t>Отв</w:t>
            </w:r>
            <w:proofErr w:type="gramStart"/>
            <w:r>
              <w:t>.и</w:t>
            </w:r>
            <w:proofErr w:type="gramEnd"/>
            <w:r>
              <w:t>сполнитель</w:t>
            </w:r>
            <w:proofErr w:type="spellEnd"/>
            <w:r>
              <w:t>:                                      Срок исполнения: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Регистрационный номер:                         Дата регистрации: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Фамилия, имя, отчество заявителя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Адрес заявителя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Льготная категория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Социальное 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Место работы, должность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Автор сопроводительного письма:</w:t>
            </w:r>
          </w:p>
          <w:p w:rsidR="00561125" w:rsidRDefault="00561125">
            <w:pPr>
              <w:ind w:firstLine="709"/>
              <w:rPr>
                <w:u w:val="single"/>
              </w:rPr>
            </w:pPr>
            <w:r>
              <w:t>Номер и дата сопроводительного письма: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Номер и дата  предыдущего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Частота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Содержание заявления: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Кто поставил на контроль: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Ход рассмотрения: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Дата передачи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Кому передано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Резолюция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Автор резолюции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Дата исполнения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Снято с контроля:                              Кем дан ответ: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Адресат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Анализ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lastRenderedPageBreak/>
              <w:t>С контроля снял:                              Дело №:                               Папка №: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Дополнительные данные: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Комментарий при снятии с контроля:</w:t>
            </w:r>
          </w:p>
        </w:tc>
      </w:tr>
    </w:tbl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6" w:name="Par353"/>
      <w:bookmarkEnd w:id="26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360"/>
      <w:bookmarkEnd w:id="27"/>
      <w:r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МО  Верхнечебеньковский сельсовет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                                                                 Директору 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________________________________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8" w:name="Par392"/>
      <w:bookmarkEnd w:id="28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граждан, поступивших в администрацию 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заявителю о направлении его</w:t>
      </w: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на рассмотрение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МО  Верхнечебеньковский сельсовет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>
        <w:t>С</w:t>
      </w:r>
      <w:r>
        <w:rPr>
          <w:lang w:val="en-US"/>
        </w:rPr>
        <w:t xml:space="preserve">.                                                                    e-mail: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Ваше  обращение, поступившее в адрес администрации сельского поселения в соответствии  с 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 3  статьи 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 59-ФЗ  "О  порядке  рассмотрения обращений граждан Российской Федерации" направлено    на   рассмотрение   по   компетенции   директору для принятия решения и подготовки Вам ответа по существу вопроса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9" w:name="Par433"/>
      <w:bookmarkEnd w:id="29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Сопроводительное письмо с контролем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защиты населения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Оренбургской  области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соответствии  с  требованиями  </w:t>
      </w:r>
      <w:hyperlink r:id="rId12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части  3 статьи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02  мая  2006  г.  №  59-ФЗ  "О  порядке рассмотрения обращений граждан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Федерации"   направляем   обращение,   поступившее   в   адрес</w:t>
      </w: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  Верхнечебеньковский сельсовет.</w:t>
      </w: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 результатах  просим  сообщить  в  администрацию МО Верхнечебеньковский сельсовет и автору обращения.</w:t>
      </w: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Автор: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 на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4"/>
            <w:szCs w:val="24"/>
          </w:rPr>
          <w:t>2 л</w:t>
        </w:r>
      </w:smartTag>
      <w:r>
        <w:rPr>
          <w:rFonts w:ascii="Times New Roman" w:hAnsi="Times New Roman" w:cs="Times New Roman"/>
          <w:sz w:val="24"/>
          <w:szCs w:val="24"/>
        </w:rPr>
        <w:t>. в 1 экз.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30" w:name="Par474"/>
      <w:bookmarkEnd w:id="30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481"/>
      <w:bookmarkEnd w:id="31"/>
      <w:r>
        <w:rPr>
          <w:rFonts w:ascii="Times New Roman" w:hAnsi="Times New Roman" w:cs="Times New Roman"/>
          <w:sz w:val="24"/>
          <w:szCs w:val="24"/>
        </w:rPr>
        <w:t>Уведомление заявителю о направлении</w:t>
      </w: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обращения на рассмотрение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МО  Верхнечебеньковский сельсовет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Ваше  обращение, поступившее в адрес администрации  МО Верхнечебеньковский сельсовет, в соответствии  с  </w:t>
      </w:r>
      <w:hyperlink r:id="rId13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 3  статьи 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  59-ФЗ  "О  порядке  рассмотрения обращений граждан Российской Федерации" направлено  на рассмотрение по компетенции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просьбой  проинформировать Вас  о  результатах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32" w:name="Par557"/>
      <w:bookmarkEnd w:id="32"/>
      <w:r>
        <w:rPr>
          <w:sz w:val="28"/>
          <w:szCs w:val="28"/>
        </w:rPr>
        <w:t>ПРИЛОЖЕНИЕ № 7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порядке рассмотрения обращений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граждан, поступивших в администрацию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Образец      </w:t>
      </w:r>
    </w:p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20"/>
        <w:gridCol w:w="1920"/>
      </w:tblGrid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УЧЕТНАЯ КАРТОЧКА ЗАПРОСА</w:t>
            </w:r>
          </w:p>
        </w:tc>
      </w:tr>
      <w:tr w:rsidR="00561125" w:rsidTr="00561125">
        <w:trPr>
          <w:trHeight w:val="345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Вид контроля:</w:t>
            </w:r>
          </w:p>
        </w:tc>
      </w:tr>
      <w:tr w:rsidR="00561125" w:rsidTr="00561125">
        <w:trPr>
          <w:trHeight w:val="300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Отв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сполнитель</w:t>
            </w:r>
            <w:proofErr w:type="spellEnd"/>
            <w:r>
              <w:rPr>
                <w:sz w:val="22"/>
                <w:szCs w:val="22"/>
              </w:rPr>
              <w:t>:                                      Срок исполнения: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номер:                         Дата регистрации: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заявителя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заявителя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Льготная категория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 сопроводительного письма:</w:t>
            </w:r>
          </w:p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Номер и дата сопроводительного письма: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дата  предыдущего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заявления: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поставил на контроль: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 рассмотрения: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передачи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 передано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Резолюция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 резолюции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исполнения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Снято с контроля:                              Кем дан ответ: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Адресат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контроля снял:                              Дело №:                               Папка №: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данные: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Комментарий при снятии с контроля:</w:t>
            </w:r>
          </w:p>
        </w:tc>
      </w:tr>
    </w:tbl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jc w:val="center"/>
        <w:rPr>
          <w:u w:val="single"/>
        </w:rPr>
      </w:pPr>
    </w:p>
    <w:p w:rsidR="00561125" w:rsidRDefault="00561125" w:rsidP="00561125">
      <w:pPr>
        <w:sectPr w:rsidR="00561125">
          <w:pgSz w:w="11906" w:h="16838"/>
          <w:pgMar w:top="1135" w:right="851" w:bottom="1134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72"/>
        <w:gridCol w:w="3699"/>
      </w:tblGrid>
      <w:tr w:rsidR="00561125" w:rsidTr="00561125">
        <w:tc>
          <w:tcPr>
            <w:tcW w:w="6862" w:type="dxa"/>
          </w:tcPr>
          <w:p w:rsidR="00561125" w:rsidRDefault="005611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41" w:type="dxa"/>
          </w:tcPr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УТВЕРЖДЕНА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 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Егорьевский сельсовет 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ind w:firstLine="709"/>
        <w:jc w:val="both"/>
        <w:rPr>
          <w:sz w:val="22"/>
          <w:szCs w:val="22"/>
        </w:rPr>
      </w:pPr>
    </w:p>
    <w:p w:rsidR="00561125" w:rsidRDefault="00561125" w:rsidP="00561125">
      <w:pPr>
        <w:ind w:firstLine="709"/>
        <w:jc w:val="center"/>
      </w:pPr>
      <w:r>
        <w:t>ФОРМА</w:t>
      </w:r>
    </w:p>
    <w:p w:rsidR="00561125" w:rsidRDefault="00561125" w:rsidP="00561125">
      <w:pPr>
        <w:ind w:firstLine="709"/>
        <w:jc w:val="center"/>
      </w:pPr>
      <w:r>
        <w:t>Журнала учета обращений граждан</w:t>
      </w:r>
    </w:p>
    <w:p w:rsidR="00561125" w:rsidRDefault="00561125" w:rsidP="00561125">
      <w:pPr>
        <w:ind w:firstLine="709"/>
        <w:jc w:val="center"/>
      </w:pPr>
    </w:p>
    <w:tbl>
      <w:tblPr>
        <w:tblW w:w="10305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61"/>
        <w:gridCol w:w="1416"/>
        <w:gridCol w:w="1842"/>
        <w:gridCol w:w="1558"/>
        <w:gridCol w:w="2126"/>
        <w:gridCol w:w="1558"/>
      </w:tblGrid>
      <w:tr w:rsidR="00561125" w:rsidTr="00561125">
        <w:trPr>
          <w:trHeight w:val="9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заявител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т.ч.электронный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ответственное за подготовку ответа)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ответа заявителю</w:t>
            </w:r>
          </w:p>
        </w:tc>
      </w:tr>
      <w:tr w:rsidR="00561125" w:rsidTr="00561125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trHeight w:val="49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ind w:firstLine="709"/>
        <w:jc w:val="both"/>
      </w:pPr>
    </w:p>
    <w:p w:rsidR="00561125" w:rsidRDefault="00561125" w:rsidP="00561125">
      <w:pPr>
        <w:ind w:firstLine="709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56"/>
        <w:gridCol w:w="3715"/>
      </w:tblGrid>
      <w:tr w:rsidR="00561125" w:rsidTr="00561125">
        <w:tc>
          <w:tcPr>
            <w:tcW w:w="6082" w:type="dxa"/>
          </w:tcPr>
          <w:p w:rsidR="00561125" w:rsidRDefault="0056112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УТВЕРЖДЕНА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 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 Верхнечебеньковский  сельсовет </w:t>
            </w: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center"/>
      </w:pPr>
      <w:r>
        <w:t xml:space="preserve">Ж У </w:t>
      </w:r>
      <w:proofErr w:type="gramStart"/>
      <w:r>
        <w:t>Р</w:t>
      </w:r>
      <w:proofErr w:type="gramEnd"/>
      <w:r>
        <w:t xml:space="preserve"> Н А Л</w:t>
      </w:r>
    </w:p>
    <w:p w:rsidR="00561125" w:rsidRDefault="00561125" w:rsidP="00561125">
      <w:pPr>
        <w:ind w:firstLine="709"/>
        <w:jc w:val="center"/>
      </w:pPr>
    </w:p>
    <w:p w:rsidR="00561125" w:rsidRDefault="00561125" w:rsidP="00561125">
      <w:pPr>
        <w:ind w:firstLine="709"/>
        <w:jc w:val="center"/>
      </w:pPr>
      <w:r>
        <w:t>приема граждан  по личным вопросам главой администрации</w:t>
      </w:r>
    </w:p>
    <w:p w:rsidR="00561125" w:rsidRDefault="00561125" w:rsidP="00561125">
      <w:pPr>
        <w:ind w:firstLine="709"/>
        <w:jc w:val="center"/>
      </w:pPr>
      <w:r>
        <w:t xml:space="preserve"> МО Верхнечебеньковский сельсовет </w:t>
      </w:r>
    </w:p>
    <w:p w:rsidR="00561125" w:rsidRDefault="00561125" w:rsidP="00561125">
      <w:pPr>
        <w:ind w:firstLine="709"/>
        <w:jc w:val="center"/>
      </w:pPr>
      <w:r>
        <w:t xml:space="preserve"> </w:t>
      </w:r>
    </w:p>
    <w:tbl>
      <w:tblPr>
        <w:tblW w:w="1048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50"/>
        <w:gridCol w:w="850"/>
        <w:gridCol w:w="1133"/>
        <w:gridCol w:w="993"/>
        <w:gridCol w:w="992"/>
        <w:gridCol w:w="992"/>
        <w:gridCol w:w="1275"/>
        <w:gridCol w:w="1133"/>
        <w:gridCol w:w="850"/>
        <w:gridCol w:w="993"/>
      </w:tblGrid>
      <w:tr w:rsidR="00561125" w:rsidTr="00561125">
        <w:trPr>
          <w:trHeight w:val="18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положение заявителя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Поступающих обращений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Тематика обращений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обращений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дата исполнения обращений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наличии нарушения срока исполнения обращений граждан, причина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рассмотрения обращения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обращения граждан</w:t>
            </w:r>
          </w:p>
        </w:tc>
      </w:tr>
      <w:tr w:rsidR="00561125" w:rsidTr="0056112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75019" w:rsidRDefault="00375019"/>
    <w:sectPr w:rsidR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3C2"/>
    <w:multiLevelType w:val="hybridMultilevel"/>
    <w:tmpl w:val="E334F052"/>
    <w:lvl w:ilvl="0" w:tplc="7F38E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25"/>
    <w:rsid w:val="00020C66"/>
    <w:rsid w:val="000E579D"/>
    <w:rsid w:val="00375019"/>
    <w:rsid w:val="00561125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1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1125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561125"/>
    <w:pPr>
      <w:widowControl w:val="0"/>
      <w:autoSpaceDE w:val="0"/>
      <w:autoSpaceDN w:val="0"/>
    </w:pPr>
    <w:rPr>
      <w:rFonts w:eastAsia="Calibri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61125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61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5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1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1125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561125"/>
    <w:pPr>
      <w:widowControl w:val="0"/>
      <w:autoSpaceDE w:val="0"/>
      <w:autoSpaceDN w:val="0"/>
    </w:pPr>
    <w:rPr>
      <w:rFonts w:eastAsia="Calibri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61125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61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5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ownloads\Q\Downloads\&#1055;%201244-&#1087;&#1072;%20&#1086;&#1090;%2026.12.2013.doc" TargetMode="External"/><Relationship Id="rId13" Type="http://schemas.openxmlformats.org/officeDocument/2006/relationships/hyperlink" Target="consultantplus://offline/ref=7A006CF26E4AB64EA8C967EBE3AE82447E5280F5030D81070FD35FE05F1FE00E2D52DEE122927CBEy1b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F:\Downloads\Q\Downloads\&#1055;%201244-&#1087;&#1072;%20&#1086;&#1090;%2026.12.2013.doc" TargetMode="External"/><Relationship Id="rId12" Type="http://schemas.openxmlformats.org/officeDocument/2006/relationships/hyperlink" Target="consultantplus://offline/ref=7A006CF26E4AB64EA8C967EBE3AE82447E5280F5030D81070FD35FE05F1FE00E2D52DEE122927CBEy1b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Downloads\Q\Downloads\&#1055;%201244-&#1087;&#1072;%20&#1086;&#1090;%2026.12.2013.doc" TargetMode="External"/><Relationship Id="rId11" Type="http://schemas.openxmlformats.org/officeDocument/2006/relationships/hyperlink" Target="consultantplus://offline/ref=7A006CF26E4AB64EA8C967EBE3AE82447E5280F5030D81070FD35FE05F1FE00E2D52DEE122927CBEy1b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F:\Downloads\Q\Downloads\&#1055;%201244-&#1087;&#1072;%20&#1086;&#1090;%2026.12.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Downloads\Q\Downloads\&#1055;%201244-&#1087;&#1072;%20&#1086;&#1090;%2026.12.201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2025-07-08T06:25:00Z</dcterms:created>
  <dcterms:modified xsi:type="dcterms:W3CDTF">2025-07-08T06:54:00Z</dcterms:modified>
</cp:coreProperties>
</file>