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21F" w:rsidRDefault="009B521F" w:rsidP="009B521F">
      <w:pPr>
        <w:suppressAutoHyphens/>
        <w:rPr>
          <w:rFonts w:eastAsia="Times New Roman" w:cs="Times New Roman"/>
          <w:b w:val="0"/>
          <w:i w:val="0"/>
          <w:sz w:val="28"/>
          <w:szCs w:val="28"/>
          <w:lang w:eastAsia="ar-SA"/>
        </w:rPr>
      </w:pPr>
      <w:r>
        <w:rPr>
          <w:rFonts w:eastAsia="Times New Roman" w:cs="Times New Roman"/>
          <w:b w:val="0"/>
          <w:i w:val="0"/>
          <w:sz w:val="28"/>
          <w:szCs w:val="28"/>
          <w:lang w:eastAsia="ar-SA"/>
        </w:rPr>
        <w:t xml:space="preserve">          Администрация</w:t>
      </w:r>
    </w:p>
    <w:p w:rsidR="009B521F" w:rsidRDefault="009B521F" w:rsidP="009B521F">
      <w:pPr>
        <w:suppressAutoHyphens/>
        <w:rPr>
          <w:rFonts w:eastAsia="Times New Roman" w:cs="Times New Roman"/>
          <w:b w:val="0"/>
          <w:i w:val="0"/>
          <w:sz w:val="28"/>
          <w:szCs w:val="24"/>
          <w:lang w:eastAsia="ar-SA"/>
        </w:rPr>
      </w:pPr>
      <w:r>
        <w:rPr>
          <w:rFonts w:eastAsia="Times New Roman" w:cs="Times New Roman"/>
          <w:b w:val="0"/>
          <w:i w:val="0"/>
          <w:sz w:val="28"/>
          <w:szCs w:val="24"/>
          <w:lang w:eastAsia="ar-SA"/>
        </w:rPr>
        <w:t>муниципального образования</w:t>
      </w:r>
    </w:p>
    <w:p w:rsidR="009B521F" w:rsidRDefault="009B521F" w:rsidP="009B521F">
      <w:pPr>
        <w:suppressAutoHyphens/>
        <w:rPr>
          <w:rFonts w:eastAsia="Times New Roman" w:cs="Times New Roman"/>
          <w:b w:val="0"/>
          <w:i w:val="0"/>
          <w:sz w:val="28"/>
          <w:szCs w:val="24"/>
          <w:lang w:eastAsia="ar-SA"/>
        </w:rPr>
      </w:pPr>
      <w:r>
        <w:rPr>
          <w:rFonts w:eastAsia="Times New Roman" w:cs="Times New Roman"/>
          <w:b w:val="0"/>
          <w:i w:val="0"/>
          <w:sz w:val="28"/>
          <w:szCs w:val="24"/>
          <w:lang w:eastAsia="ar-SA"/>
        </w:rPr>
        <w:t xml:space="preserve">  Верхнечебеньковский сельсовет</w:t>
      </w:r>
    </w:p>
    <w:p w:rsidR="009B521F" w:rsidRDefault="009B521F" w:rsidP="009B521F">
      <w:pPr>
        <w:suppressAutoHyphens/>
        <w:rPr>
          <w:rFonts w:eastAsia="Times New Roman" w:cs="Times New Roman"/>
          <w:b w:val="0"/>
          <w:i w:val="0"/>
          <w:sz w:val="28"/>
          <w:szCs w:val="24"/>
          <w:lang w:eastAsia="ar-SA"/>
        </w:rPr>
      </w:pPr>
      <w:r>
        <w:rPr>
          <w:rFonts w:eastAsia="Times New Roman" w:cs="Times New Roman"/>
          <w:b w:val="0"/>
          <w:i w:val="0"/>
          <w:sz w:val="28"/>
          <w:szCs w:val="24"/>
          <w:lang w:eastAsia="ar-SA"/>
        </w:rPr>
        <w:t xml:space="preserve">      Сакмарского района</w:t>
      </w:r>
    </w:p>
    <w:p w:rsidR="009B521F" w:rsidRDefault="009B521F" w:rsidP="009B521F">
      <w:pPr>
        <w:suppressAutoHyphens/>
        <w:rPr>
          <w:rFonts w:eastAsia="Times New Roman" w:cs="Times New Roman"/>
          <w:b w:val="0"/>
          <w:i w:val="0"/>
          <w:sz w:val="28"/>
          <w:szCs w:val="24"/>
          <w:lang w:eastAsia="ar-SA"/>
        </w:rPr>
      </w:pPr>
      <w:r>
        <w:rPr>
          <w:rFonts w:eastAsia="Times New Roman" w:cs="Times New Roman"/>
          <w:b w:val="0"/>
          <w:i w:val="0"/>
          <w:sz w:val="28"/>
          <w:szCs w:val="24"/>
          <w:lang w:eastAsia="ar-SA"/>
        </w:rPr>
        <w:t xml:space="preserve">    Оренбургской области</w:t>
      </w:r>
    </w:p>
    <w:p w:rsidR="009B521F" w:rsidRDefault="009B521F" w:rsidP="009B521F">
      <w:pPr>
        <w:suppressAutoHyphens/>
        <w:rPr>
          <w:rFonts w:eastAsia="Times New Roman" w:cs="Times New Roman"/>
          <w:b w:val="0"/>
          <w:i w:val="0"/>
          <w:sz w:val="28"/>
          <w:szCs w:val="24"/>
          <w:lang w:eastAsia="ar-SA"/>
        </w:rPr>
      </w:pPr>
      <w:r>
        <w:rPr>
          <w:rFonts w:eastAsia="Times New Roman" w:cs="Times New Roman"/>
          <w:b w:val="0"/>
          <w:i w:val="0"/>
          <w:sz w:val="28"/>
          <w:szCs w:val="24"/>
          <w:lang w:eastAsia="ar-SA"/>
        </w:rPr>
        <w:t xml:space="preserve">      ПОСТАНОВЛЕНИЕ</w:t>
      </w:r>
    </w:p>
    <w:p w:rsidR="009B521F" w:rsidRDefault="009B521F" w:rsidP="009B521F">
      <w:pPr>
        <w:suppressAutoHyphens/>
        <w:rPr>
          <w:rFonts w:eastAsia="Times New Roman" w:cs="Times New Roman"/>
          <w:b w:val="0"/>
          <w:i w:val="0"/>
          <w:sz w:val="28"/>
          <w:szCs w:val="24"/>
          <w:lang w:eastAsia="ar-SA"/>
        </w:rPr>
      </w:pPr>
      <w:r>
        <w:rPr>
          <w:rFonts w:eastAsia="Times New Roman" w:cs="Times New Roman"/>
          <w:b w:val="0"/>
          <w:i w:val="0"/>
          <w:sz w:val="28"/>
          <w:szCs w:val="24"/>
          <w:lang w:eastAsia="ar-SA"/>
        </w:rPr>
        <w:t xml:space="preserve">        02.06. 2025  № 45-п</w:t>
      </w:r>
    </w:p>
    <w:p w:rsidR="009B521F" w:rsidRDefault="009B521F" w:rsidP="009B521F">
      <w:pPr>
        <w:suppressAutoHyphens/>
        <w:rPr>
          <w:rFonts w:eastAsia="Times New Roman" w:cs="Times New Roman"/>
          <w:b w:val="0"/>
          <w:i w:val="0"/>
          <w:sz w:val="28"/>
          <w:szCs w:val="28"/>
          <w:lang w:eastAsia="ar-SA"/>
        </w:rPr>
      </w:pPr>
      <w:r>
        <w:rPr>
          <w:rFonts w:eastAsia="Times New Roman" w:cs="Times New Roman"/>
          <w:b w:val="0"/>
          <w:i w:val="0"/>
          <w:sz w:val="28"/>
          <w:szCs w:val="28"/>
          <w:lang w:eastAsia="ar-SA"/>
        </w:rPr>
        <w:t xml:space="preserve">  село Верхние Чебеньки</w:t>
      </w:r>
    </w:p>
    <w:p w:rsidR="009B521F" w:rsidRDefault="009B521F" w:rsidP="009B521F">
      <w:pPr>
        <w:suppressAutoHyphens/>
        <w:rPr>
          <w:rFonts w:eastAsia="Times New Roman" w:cs="Times New Roman"/>
          <w:b w:val="0"/>
          <w:i w:val="0"/>
          <w:sz w:val="28"/>
          <w:szCs w:val="28"/>
          <w:lang w:eastAsia="ar-SA"/>
        </w:rPr>
      </w:pPr>
    </w:p>
    <w:p w:rsidR="009B521F" w:rsidRDefault="009B521F" w:rsidP="009B521F">
      <w:pPr>
        <w:shd w:val="clear" w:color="auto" w:fill="FFFFFF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Об утверждении Положения о порядке</w:t>
      </w:r>
    </w:p>
    <w:p w:rsidR="009B521F" w:rsidRDefault="009B521F" w:rsidP="009B521F">
      <w:pPr>
        <w:shd w:val="clear" w:color="auto" w:fill="FFFFFF"/>
        <w:jc w:val="both"/>
        <w:outlineLvl w:val="1"/>
        <w:rPr>
          <w:rFonts w:eastAsia="Times New Roman" w:cs="Times New Roman"/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направления в служебные командировки</w:t>
      </w:r>
      <w:r>
        <w:rPr>
          <w:rFonts w:eastAsia="Times New Roman" w:cs="Times New Roman"/>
          <w:b w:val="0"/>
          <w:i w:val="0"/>
          <w:sz w:val="28"/>
          <w:szCs w:val="28"/>
        </w:rPr>
        <w:t xml:space="preserve"> </w:t>
      </w:r>
    </w:p>
    <w:p w:rsidR="009B521F" w:rsidRDefault="009B521F" w:rsidP="009B521F">
      <w:pPr>
        <w:shd w:val="clear" w:color="auto" w:fill="FFFFFF"/>
        <w:jc w:val="both"/>
        <w:outlineLvl w:val="1"/>
        <w:rPr>
          <w:rFonts w:eastAsia="Times New Roman" w:cs="Times New Roman"/>
          <w:b w:val="0"/>
          <w:i w:val="0"/>
          <w:sz w:val="28"/>
          <w:szCs w:val="28"/>
        </w:rPr>
      </w:pPr>
      <w:r>
        <w:rPr>
          <w:rFonts w:eastAsia="Times New Roman" w:cs="Times New Roman"/>
          <w:b w:val="0"/>
          <w:i w:val="0"/>
          <w:sz w:val="28"/>
          <w:szCs w:val="28"/>
        </w:rPr>
        <w:t xml:space="preserve">лиц, замещающих муниципальные должности </w:t>
      </w:r>
    </w:p>
    <w:p w:rsidR="009B521F" w:rsidRDefault="009B521F" w:rsidP="009B521F">
      <w:pPr>
        <w:shd w:val="clear" w:color="auto" w:fill="FFFFFF"/>
        <w:jc w:val="both"/>
        <w:outlineLvl w:val="1"/>
        <w:rPr>
          <w:b w:val="0"/>
          <w:i w:val="0"/>
          <w:sz w:val="28"/>
          <w:szCs w:val="28"/>
        </w:rPr>
      </w:pPr>
      <w:r>
        <w:rPr>
          <w:rFonts w:eastAsia="Times New Roman" w:cs="Times New Roman"/>
          <w:b w:val="0"/>
          <w:i w:val="0"/>
          <w:sz w:val="28"/>
          <w:szCs w:val="28"/>
        </w:rPr>
        <w:t>на постоянной основе</w:t>
      </w:r>
      <w:r>
        <w:rPr>
          <w:b w:val="0"/>
          <w:i w:val="0"/>
          <w:sz w:val="28"/>
          <w:szCs w:val="28"/>
        </w:rPr>
        <w:t xml:space="preserve">, работников администрации </w:t>
      </w:r>
    </w:p>
    <w:p w:rsidR="009B521F" w:rsidRDefault="009B521F" w:rsidP="009B521F">
      <w:pPr>
        <w:shd w:val="clear" w:color="auto" w:fill="FFFFFF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муниципального образования Верхнечебеньковский сельсовет</w:t>
      </w:r>
    </w:p>
    <w:p w:rsidR="009B521F" w:rsidRDefault="009B521F" w:rsidP="009B521F">
      <w:pPr>
        <w:shd w:val="clear" w:color="auto" w:fill="FFFFFF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Сакмарского района Оренбургской области</w:t>
      </w:r>
    </w:p>
    <w:p w:rsidR="009B521F" w:rsidRDefault="009B521F" w:rsidP="009B521F">
      <w:pPr>
        <w:shd w:val="clear" w:color="auto" w:fill="FFFFFF"/>
        <w:jc w:val="both"/>
        <w:outlineLvl w:val="1"/>
        <w:rPr>
          <w:b w:val="0"/>
          <w:i w:val="0"/>
          <w:sz w:val="28"/>
          <w:szCs w:val="28"/>
        </w:rPr>
      </w:pPr>
    </w:p>
    <w:p w:rsidR="009B521F" w:rsidRDefault="009B521F" w:rsidP="009B521F">
      <w:pPr>
        <w:shd w:val="clear" w:color="auto" w:fill="FFFFFF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В соответствии с Указом Губернатора Оренбургской области от 08.11.2022 № 594-ук «О внесении изменений в указ Губернатора Оренбургской области от 30.10.2015 № 829-ук «Об утверждении положения о порядке и условиях командирования лиц, замещающих государственные должности и должности государственной гражданской службы в органах исполнительной власти Оренбургской области», руководствуясь статьями 166, 167, 168 Трудового кодекса Российской Федерации, постановлением Правительства Российской Федерации от 13.10.2008 N 749 "Об особенностях направления работников в служебные командировки", приказом Министерства здравоохранения и социального развития Российской Федерации от 11.09.2009 № 739н "Об утверждении Порядка и форм учета работников, выбывающих в служебные командировки из командирующей организации и прибывших в организацию, в которую они командированы" и в целях создания условий для выполнения должностных обязанностей и осуществления полномочий в служебных командировках, Уставом муниципального образования Верхнечебеньковский  сельсовет Сакмарского района Оренбургской области, администрация муниципального образования Верхнечебеньковский сельсовет Сакмарского района Оренбургской области</w:t>
      </w:r>
    </w:p>
    <w:p w:rsidR="009B521F" w:rsidRDefault="009B521F" w:rsidP="009B521F">
      <w:pPr>
        <w:shd w:val="clear" w:color="auto" w:fill="FFFFFF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ПОСТАНОВЛЯЕТ: </w:t>
      </w:r>
    </w:p>
    <w:p w:rsidR="009B521F" w:rsidRDefault="009B521F" w:rsidP="009B521F">
      <w:pPr>
        <w:jc w:val="both"/>
        <w:rPr>
          <w:rFonts w:eastAsia="Times New Roman" w:cs="Times New Roman"/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1. Утвердить Положение о порядке направления в служебные командировки </w:t>
      </w:r>
      <w:r>
        <w:rPr>
          <w:rFonts w:eastAsia="Times New Roman" w:cs="Times New Roman"/>
          <w:b w:val="0"/>
          <w:i w:val="0"/>
          <w:sz w:val="28"/>
          <w:szCs w:val="28"/>
        </w:rPr>
        <w:t xml:space="preserve">лиц, замещающих муниципальные должности на постоянной основе, </w:t>
      </w:r>
      <w:r>
        <w:rPr>
          <w:b w:val="0"/>
          <w:i w:val="0"/>
          <w:sz w:val="28"/>
          <w:szCs w:val="28"/>
        </w:rPr>
        <w:t xml:space="preserve">работников администрации муниципального образования Верхнечебеньковский сельсовет Сакмарского района Оренбургской области согласно приложению. </w:t>
      </w:r>
    </w:p>
    <w:p w:rsidR="009B521F" w:rsidRDefault="009B521F" w:rsidP="009B521F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2. Контроль за исполнением настоящего постановления оставляю за собой.</w:t>
      </w:r>
    </w:p>
    <w:p w:rsidR="009B521F" w:rsidRDefault="009B521F" w:rsidP="009B521F">
      <w:pPr>
        <w:shd w:val="clear" w:color="auto" w:fill="FFFFFF"/>
        <w:jc w:val="both"/>
        <w:outlineLvl w:val="1"/>
        <w:rPr>
          <w:rFonts w:eastAsia="Times New Roman" w:cs="Times New Roman"/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lastRenderedPageBreak/>
        <w:t xml:space="preserve">       3. </w:t>
      </w:r>
      <w:r>
        <w:rPr>
          <w:rFonts w:eastAsia="Calibri" w:cs="Times New Roman"/>
          <w:b w:val="0"/>
          <w:i w:val="0"/>
          <w:sz w:val="28"/>
          <w:szCs w:val="28"/>
          <w:lang w:eastAsia="en-US"/>
        </w:rPr>
        <w:t xml:space="preserve">Настоящее </w:t>
      </w:r>
      <w:r>
        <w:rPr>
          <w:rFonts w:eastAsia="Times New Roman" w:cs="Times New Roman"/>
          <w:b w:val="0"/>
          <w:i w:val="0"/>
          <w:sz w:val="28"/>
          <w:szCs w:val="28"/>
        </w:rPr>
        <w:t>постановление вступает в силу после официального опубликования в газете муниципального образования Верхнечебеньковский сельсовет  Сакмарского района Оренбургской области «Степные Просторы».</w:t>
      </w:r>
      <w:r>
        <w:rPr>
          <w:rFonts w:eastAsia="Calibri" w:cs="Times New Roman"/>
          <w:b w:val="0"/>
          <w:i w:val="0"/>
          <w:sz w:val="28"/>
          <w:szCs w:val="28"/>
          <w:lang w:eastAsia="en-US"/>
        </w:rPr>
        <w:t xml:space="preserve"> </w:t>
      </w:r>
      <w:r>
        <w:rPr>
          <w:rFonts w:eastAsia="Times New Roman" w:cs="Times New Roman"/>
          <w:b w:val="0"/>
          <w:i w:val="0"/>
          <w:sz w:val="28"/>
          <w:szCs w:val="28"/>
        </w:rPr>
        <w:t xml:space="preserve"> </w:t>
      </w:r>
    </w:p>
    <w:p w:rsidR="009B521F" w:rsidRDefault="009B521F" w:rsidP="009B521F">
      <w:pPr>
        <w:shd w:val="clear" w:color="auto" w:fill="FFFFFF"/>
        <w:jc w:val="both"/>
        <w:outlineLvl w:val="1"/>
        <w:rPr>
          <w:b w:val="0"/>
          <w:i w:val="0"/>
          <w:sz w:val="28"/>
          <w:szCs w:val="28"/>
        </w:rPr>
      </w:pPr>
    </w:p>
    <w:p w:rsidR="009B521F" w:rsidRDefault="009B521F" w:rsidP="009B521F">
      <w:pPr>
        <w:shd w:val="clear" w:color="auto" w:fill="FFFFFF"/>
        <w:jc w:val="both"/>
        <w:outlineLvl w:val="1"/>
        <w:rPr>
          <w:b w:val="0"/>
          <w:i w:val="0"/>
          <w:sz w:val="28"/>
          <w:szCs w:val="28"/>
        </w:rPr>
      </w:pPr>
    </w:p>
    <w:p w:rsidR="009B521F" w:rsidRDefault="009B521F" w:rsidP="009B521F">
      <w:pPr>
        <w:shd w:val="clear" w:color="auto" w:fill="FFFFFF"/>
        <w:jc w:val="both"/>
        <w:outlineLvl w:val="1"/>
        <w:rPr>
          <w:b w:val="0"/>
          <w:i w:val="0"/>
          <w:sz w:val="28"/>
          <w:szCs w:val="28"/>
        </w:rPr>
      </w:pPr>
    </w:p>
    <w:p w:rsidR="009B521F" w:rsidRDefault="009B521F" w:rsidP="009B521F">
      <w:pPr>
        <w:suppressAutoHyphens/>
        <w:jc w:val="both"/>
        <w:rPr>
          <w:rFonts w:eastAsia="Times New Roman" w:cs="Times New Roman"/>
          <w:b w:val="0"/>
          <w:i w:val="0"/>
          <w:sz w:val="28"/>
          <w:szCs w:val="28"/>
          <w:lang w:eastAsia="ar-SA"/>
        </w:rPr>
      </w:pPr>
      <w:r>
        <w:rPr>
          <w:rFonts w:eastAsia="Times New Roman" w:cs="Times New Roman"/>
          <w:b w:val="0"/>
          <w:i w:val="0"/>
          <w:sz w:val="28"/>
          <w:szCs w:val="28"/>
          <w:lang w:eastAsia="ar-SA"/>
        </w:rPr>
        <w:t>Глава муниципального образования</w:t>
      </w:r>
    </w:p>
    <w:p w:rsidR="009B521F" w:rsidRDefault="009B521F" w:rsidP="009B521F">
      <w:pPr>
        <w:shd w:val="clear" w:color="auto" w:fill="FFFFFF"/>
        <w:jc w:val="both"/>
        <w:outlineLvl w:val="1"/>
        <w:rPr>
          <w:b w:val="0"/>
          <w:i w:val="0"/>
          <w:sz w:val="28"/>
          <w:szCs w:val="28"/>
        </w:rPr>
      </w:pPr>
      <w:r>
        <w:rPr>
          <w:rFonts w:eastAsia="Times New Roman" w:cs="Times New Roman"/>
          <w:b w:val="0"/>
          <w:i w:val="0"/>
          <w:sz w:val="28"/>
          <w:szCs w:val="28"/>
          <w:lang w:eastAsia="ar-SA"/>
        </w:rPr>
        <w:t>Верхнечебеньковский сельсовет                             Р.Б. Рахматуллин</w:t>
      </w:r>
      <w:r>
        <w:rPr>
          <w:b w:val="0"/>
          <w:i w:val="0"/>
          <w:sz w:val="28"/>
          <w:szCs w:val="28"/>
        </w:rPr>
        <w:t xml:space="preserve">  </w:t>
      </w:r>
    </w:p>
    <w:p w:rsidR="009B521F" w:rsidRDefault="009B521F" w:rsidP="009B521F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</w:p>
    <w:p w:rsidR="009B521F" w:rsidRDefault="009B521F" w:rsidP="009B521F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</w:p>
    <w:p w:rsidR="009B521F" w:rsidRDefault="009B521F" w:rsidP="009B521F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</w:p>
    <w:p w:rsidR="009B521F" w:rsidRDefault="009B521F" w:rsidP="009B521F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</w:p>
    <w:p w:rsidR="009B521F" w:rsidRDefault="009B521F" w:rsidP="009B521F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</w:p>
    <w:p w:rsidR="009B521F" w:rsidRDefault="009B521F" w:rsidP="009B521F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</w:p>
    <w:p w:rsidR="009B521F" w:rsidRDefault="009B521F" w:rsidP="009B521F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</w:p>
    <w:p w:rsidR="009B521F" w:rsidRDefault="009B521F" w:rsidP="009B521F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</w:p>
    <w:p w:rsidR="009B521F" w:rsidRDefault="009B521F" w:rsidP="009B521F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</w:p>
    <w:p w:rsidR="009B521F" w:rsidRDefault="009B521F" w:rsidP="009B521F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</w:p>
    <w:p w:rsidR="009B521F" w:rsidRDefault="009B521F" w:rsidP="009B521F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</w:p>
    <w:p w:rsidR="009B521F" w:rsidRDefault="009B521F" w:rsidP="009B521F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</w:p>
    <w:p w:rsidR="009B521F" w:rsidRDefault="009B521F" w:rsidP="009B521F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</w:p>
    <w:p w:rsidR="009B521F" w:rsidRDefault="009B521F" w:rsidP="009B521F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</w:p>
    <w:p w:rsidR="009B521F" w:rsidRDefault="009B521F" w:rsidP="009B521F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</w:p>
    <w:p w:rsidR="009B521F" w:rsidRDefault="009B521F" w:rsidP="009B521F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</w:p>
    <w:p w:rsidR="009B521F" w:rsidRDefault="009B521F" w:rsidP="009B521F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</w:p>
    <w:p w:rsidR="009B521F" w:rsidRDefault="009B521F" w:rsidP="009B521F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</w:p>
    <w:p w:rsidR="009B521F" w:rsidRDefault="009B521F" w:rsidP="009B521F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</w:p>
    <w:p w:rsidR="009B521F" w:rsidRDefault="009B521F" w:rsidP="009B521F">
      <w:pPr>
        <w:pageBreakBefore/>
        <w:ind w:right="-1"/>
        <w:jc w:val="right"/>
        <w:rPr>
          <w:rFonts w:eastAsia="Times New Roman" w:cs="Times New Roman"/>
          <w:b w:val="0"/>
          <w:i w:val="0"/>
          <w:sz w:val="28"/>
          <w:szCs w:val="28"/>
        </w:rPr>
      </w:pPr>
      <w:r>
        <w:rPr>
          <w:rFonts w:eastAsia="Times New Roman" w:cs="Times New Roman"/>
          <w:b w:val="0"/>
          <w:i w:val="0"/>
          <w:sz w:val="28"/>
          <w:szCs w:val="28"/>
        </w:rPr>
        <w:lastRenderedPageBreak/>
        <w:t xml:space="preserve">Приложение </w:t>
      </w:r>
    </w:p>
    <w:p w:rsidR="009B521F" w:rsidRDefault="009B521F" w:rsidP="009B521F">
      <w:pPr>
        <w:ind w:right="-1"/>
        <w:jc w:val="right"/>
        <w:rPr>
          <w:rFonts w:eastAsia="Times New Roman" w:cs="Times New Roman"/>
          <w:b w:val="0"/>
          <w:i w:val="0"/>
          <w:sz w:val="28"/>
          <w:szCs w:val="28"/>
        </w:rPr>
      </w:pPr>
      <w:r>
        <w:rPr>
          <w:rFonts w:eastAsia="Times New Roman" w:cs="Times New Roman"/>
          <w:b w:val="0"/>
          <w:i w:val="0"/>
          <w:sz w:val="28"/>
          <w:szCs w:val="28"/>
        </w:rPr>
        <w:t xml:space="preserve">                                                                            к постановлению администрации</w:t>
      </w:r>
    </w:p>
    <w:p w:rsidR="009B521F" w:rsidRDefault="009B521F" w:rsidP="009B521F">
      <w:pPr>
        <w:ind w:right="-1"/>
        <w:jc w:val="right"/>
        <w:rPr>
          <w:rFonts w:eastAsia="Times New Roman" w:cs="Times New Roman"/>
          <w:b w:val="0"/>
          <w:i w:val="0"/>
          <w:sz w:val="28"/>
          <w:szCs w:val="28"/>
        </w:rPr>
      </w:pPr>
      <w:r>
        <w:rPr>
          <w:rFonts w:eastAsia="Times New Roman" w:cs="Times New Roman"/>
          <w:b w:val="0"/>
          <w:i w:val="0"/>
          <w:sz w:val="28"/>
          <w:szCs w:val="28"/>
        </w:rPr>
        <w:t xml:space="preserve">                                                                                 муниципального образования</w:t>
      </w:r>
    </w:p>
    <w:p w:rsidR="009B521F" w:rsidRDefault="009B521F" w:rsidP="009B521F">
      <w:pPr>
        <w:ind w:left="6013" w:right="-1"/>
        <w:jc w:val="right"/>
        <w:rPr>
          <w:rFonts w:eastAsia="Times New Roman" w:cs="Times New Roman"/>
          <w:b w:val="0"/>
          <w:i w:val="0"/>
          <w:sz w:val="28"/>
          <w:szCs w:val="28"/>
        </w:rPr>
      </w:pPr>
      <w:r>
        <w:rPr>
          <w:rFonts w:eastAsia="Times New Roman" w:cs="Times New Roman"/>
          <w:b w:val="0"/>
          <w:i w:val="0"/>
          <w:sz w:val="28"/>
          <w:szCs w:val="28"/>
        </w:rPr>
        <w:t xml:space="preserve">  Верхнечебеньковский сельсовет</w:t>
      </w:r>
    </w:p>
    <w:p w:rsidR="009B521F" w:rsidRDefault="009B521F" w:rsidP="009B521F">
      <w:pPr>
        <w:ind w:left="6013" w:right="-1"/>
        <w:jc w:val="right"/>
        <w:rPr>
          <w:rFonts w:eastAsia="Times New Roman" w:cs="Times New Roman"/>
          <w:b w:val="0"/>
          <w:i w:val="0"/>
          <w:sz w:val="28"/>
          <w:szCs w:val="28"/>
        </w:rPr>
      </w:pPr>
      <w:r>
        <w:rPr>
          <w:rFonts w:eastAsia="Times New Roman" w:cs="Times New Roman"/>
          <w:b w:val="0"/>
          <w:i w:val="0"/>
          <w:sz w:val="28"/>
          <w:szCs w:val="28"/>
        </w:rPr>
        <w:t xml:space="preserve">      Сакмарского района</w:t>
      </w:r>
    </w:p>
    <w:p w:rsidR="009B521F" w:rsidRDefault="009B521F" w:rsidP="009B521F">
      <w:pPr>
        <w:ind w:left="6013" w:right="-1"/>
        <w:jc w:val="right"/>
        <w:rPr>
          <w:rFonts w:eastAsia="Times New Roman" w:cs="Times New Roman"/>
          <w:b w:val="0"/>
          <w:i w:val="0"/>
          <w:sz w:val="28"/>
          <w:szCs w:val="28"/>
        </w:rPr>
      </w:pPr>
      <w:r>
        <w:rPr>
          <w:rFonts w:eastAsia="Times New Roman" w:cs="Times New Roman"/>
          <w:b w:val="0"/>
          <w:i w:val="0"/>
          <w:sz w:val="28"/>
          <w:szCs w:val="28"/>
        </w:rPr>
        <w:t xml:space="preserve">    Оренбургской области</w:t>
      </w:r>
    </w:p>
    <w:p w:rsidR="009B521F" w:rsidRDefault="009B521F" w:rsidP="009B521F">
      <w:pPr>
        <w:ind w:left="6013" w:right="-1"/>
        <w:jc w:val="right"/>
        <w:rPr>
          <w:rFonts w:eastAsia="Times New Roman" w:cs="Times New Roman"/>
          <w:i w:val="0"/>
          <w:sz w:val="28"/>
          <w:szCs w:val="28"/>
        </w:rPr>
      </w:pPr>
      <w:r>
        <w:rPr>
          <w:rFonts w:eastAsia="Times New Roman" w:cs="Times New Roman"/>
          <w:b w:val="0"/>
          <w:i w:val="0"/>
          <w:sz w:val="28"/>
          <w:szCs w:val="28"/>
        </w:rPr>
        <w:t xml:space="preserve">     от 02.06.2025  № 45-п</w:t>
      </w:r>
    </w:p>
    <w:p w:rsidR="009B521F" w:rsidRDefault="009B521F" w:rsidP="009B521F">
      <w:pPr>
        <w:shd w:val="clear" w:color="auto" w:fill="FFFFFF"/>
        <w:spacing w:before="100" w:beforeAutospacing="1" w:after="100" w:afterAutospacing="1"/>
        <w:jc w:val="center"/>
        <w:outlineLvl w:val="1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Положение о порядке направления в служебные командировки </w:t>
      </w:r>
      <w:r>
        <w:rPr>
          <w:rFonts w:eastAsia="Times New Roman" w:cs="Times New Roman"/>
          <w:i w:val="0"/>
          <w:sz w:val="28"/>
          <w:szCs w:val="28"/>
        </w:rPr>
        <w:t xml:space="preserve">лиц, замещающих муниципальные должности на постоянной основе, </w:t>
      </w:r>
      <w:r>
        <w:rPr>
          <w:i w:val="0"/>
          <w:sz w:val="28"/>
          <w:szCs w:val="28"/>
        </w:rPr>
        <w:t>работников администрации муниципального образования Верхнечебеньковский сельсовет Сакмарского района Оренбургской области</w:t>
      </w:r>
    </w:p>
    <w:p w:rsidR="009B521F" w:rsidRDefault="009B521F" w:rsidP="009B521F">
      <w:pPr>
        <w:shd w:val="clear" w:color="auto" w:fill="FFFFFF"/>
        <w:spacing w:before="100" w:beforeAutospacing="1" w:after="100" w:afterAutospacing="1"/>
        <w:jc w:val="center"/>
        <w:outlineLvl w:val="1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I. Общие положения</w:t>
      </w:r>
    </w:p>
    <w:p w:rsidR="009B521F" w:rsidRDefault="009B521F" w:rsidP="009B521F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1. Положение о порядке направления в служебные командировки</w:t>
      </w:r>
      <w:r>
        <w:rPr>
          <w:rFonts w:eastAsia="Times New Roman" w:cs="Times New Roman"/>
          <w:i w:val="0"/>
          <w:sz w:val="28"/>
          <w:szCs w:val="28"/>
        </w:rPr>
        <w:t xml:space="preserve"> </w:t>
      </w:r>
      <w:r>
        <w:rPr>
          <w:rFonts w:eastAsia="Times New Roman" w:cs="Times New Roman"/>
          <w:b w:val="0"/>
          <w:i w:val="0"/>
          <w:sz w:val="28"/>
          <w:szCs w:val="28"/>
        </w:rPr>
        <w:t>лиц, замещающих муниципальные должности на постоянной основе,</w:t>
      </w:r>
      <w:r>
        <w:rPr>
          <w:rFonts w:eastAsia="Times New Roman" w:cs="Times New Roman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 xml:space="preserve"> работников администрации муниципального образования Верхнечебеньковский сельсовет Сакмарского  района Оренбургской области (далее - Положение) определяет порядок направления лиц, </w:t>
      </w:r>
      <w:r>
        <w:rPr>
          <w:rFonts w:eastAsia="Times New Roman" w:cs="Times New Roman"/>
          <w:b w:val="0"/>
          <w:i w:val="0"/>
          <w:sz w:val="28"/>
          <w:szCs w:val="28"/>
        </w:rPr>
        <w:t>замещающих муниципальные должности на постоянной основе,</w:t>
      </w:r>
      <w:r>
        <w:rPr>
          <w:b w:val="0"/>
          <w:i w:val="0"/>
          <w:sz w:val="28"/>
          <w:szCs w:val="28"/>
        </w:rPr>
        <w:t xml:space="preserve"> муниципальных служащих и лиц, исполняющих обязанности по техническому обеспечению деятельности органов местного самоуправления администрации муниципального образования Верхнечебеньковский сельсовет (далее - работники) в служебные командировки, оформления документов и возмещения расходов, связанных со служебной командировкой.</w:t>
      </w:r>
    </w:p>
    <w:p w:rsidR="009B521F" w:rsidRDefault="009B521F" w:rsidP="009B521F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1.1. Служебная командировка - поездка работников по распоряжению (приказу) работодателя на определенный срок для выполнения служебного поручения вне места постоянной работы.</w:t>
      </w:r>
    </w:p>
    <w:p w:rsidR="009B521F" w:rsidRDefault="009B521F" w:rsidP="009B521F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1.2. Срок служебной командировки работников определяется работодателем или уполномоченным им лицом с учетом объема, сложности и других особенностей служебного поручения. </w:t>
      </w:r>
    </w:p>
    <w:p w:rsidR="009B521F" w:rsidRDefault="009B521F" w:rsidP="009B521F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1.3. На период служебной командировки работнику гарантируется сохранение места работы (должности), среднего денежного содержания (среднего заработка) за время нахождения в командировке, в том числе и за время нахождения в пути, а также возмещение расходов, связанных со служебной командировкой. </w:t>
      </w:r>
    </w:p>
    <w:p w:rsidR="009B521F" w:rsidRDefault="009B521F" w:rsidP="009B521F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1.4. На работника, находящегося в служебной командировке, распространяется режим рабочего времени и времени отдыха организации, в </w:t>
      </w:r>
      <w:r>
        <w:rPr>
          <w:b w:val="0"/>
          <w:i w:val="0"/>
          <w:sz w:val="28"/>
          <w:szCs w:val="28"/>
        </w:rPr>
        <w:lastRenderedPageBreak/>
        <w:t xml:space="preserve">которую он командирован. Неиспользованные во время командировки дни отдыха по возвращении из нее не предоставляются. </w:t>
      </w:r>
    </w:p>
    <w:p w:rsidR="009B521F" w:rsidRDefault="009B521F" w:rsidP="009B521F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1.5. В случае если режим служебного (рабочего) времени в организациях отличается от режима служебного (рабочего) времени работодателя, в сторону уменьшения дней отдыха, взамен дней отдыха, не использованных в период нахождения в служебной командировке, работнику предоставляются другие дни отдыха по возвращении из служебной командировки.</w:t>
      </w:r>
    </w:p>
    <w:p w:rsidR="009B521F" w:rsidRDefault="009B521F" w:rsidP="009B521F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1.6. В случаях направления работника в служебную командировку для работы в выходные или праздничные дни оплата труда в эти дни производится в соответствии с законодательством Российской Федерации. По возвращении из командировки работнику за работу в выходной или праздничный день по его желанию предоставляется другой день отдыха. В этом случае работа в выходной или нерабочий праздничный день оплачивается в одинарном размере, день отдыха оплате не подлежит. </w:t>
      </w:r>
    </w:p>
    <w:p w:rsidR="009B521F" w:rsidRDefault="009B521F" w:rsidP="009B521F">
      <w:pPr>
        <w:shd w:val="clear" w:color="auto" w:fill="FFFFFF"/>
        <w:spacing w:before="100" w:beforeAutospacing="1" w:after="100" w:afterAutospacing="1"/>
        <w:jc w:val="center"/>
        <w:outlineLvl w:val="1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II. Порядок направления в служебную командировку и оформление командировочных документов</w:t>
      </w:r>
    </w:p>
    <w:p w:rsidR="009B521F" w:rsidRDefault="009B521F" w:rsidP="009B521F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2.1. Решение о направлении в служебную командировку принимается работодателем, а в его отсутствие - уполномоченным им лицом.</w:t>
      </w:r>
    </w:p>
    <w:p w:rsidR="009B521F" w:rsidRDefault="009B521F" w:rsidP="009B521F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2.2. Решение о направлении в служебную командировку оформляется распоряжением (приказом) работодателя. </w:t>
      </w:r>
    </w:p>
    <w:p w:rsidR="009B521F" w:rsidRDefault="009B521F" w:rsidP="009B521F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2.3. Основанием для оформления служебной командировки являются официальные документы органов государственной власти, органов местного самоуправления и иных организаций: письма, приглашения, вызовы, выписки из договоров и соглашений, судебные акты, присланные в адрес работодателя, всеми видами связи (далее - официальные документы).</w:t>
      </w:r>
    </w:p>
    <w:p w:rsidR="009B521F" w:rsidRDefault="009B521F" w:rsidP="009B521F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2.4. Официальные документы направляются на рассмотрение работодателю, а в его отсутствие - уполномоченному им лицу. Принятое ими решение оформляется в виде письменной резолюции на официальном документе. Указанный документ с резолюцией передается специалисту по кадрам для подготовки проекта распоряжения (приказа) о направлении в служебную командировку. </w:t>
      </w:r>
    </w:p>
    <w:p w:rsidR="009B521F" w:rsidRDefault="009B521F" w:rsidP="009B521F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2.5. Основанием для оформления служебной командировки в связи с необходимостью решения оперативных вопросов будет являться указание работодателя специалисту по кадрам о подготовке проекта распоряжения (приказа) о направлении в служебную командировку. </w:t>
      </w:r>
    </w:p>
    <w:p w:rsidR="009B521F" w:rsidRDefault="009B521F" w:rsidP="009B521F">
      <w:pPr>
        <w:shd w:val="clear" w:color="auto" w:fill="FFFFFF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2.6. Проект распоряжения (приказа) работодателя о направлении в служебную командировку готовит специалист по кадрам в соответствии с </w:t>
      </w:r>
      <w:r>
        <w:rPr>
          <w:b w:val="0"/>
          <w:i w:val="0"/>
          <w:sz w:val="28"/>
          <w:szCs w:val="28"/>
        </w:rPr>
        <w:lastRenderedPageBreak/>
        <w:t xml:space="preserve">резолюцией работодателя, а также в соответствии с его указанием. Работник, направляемый в служебную командировку, должен быть в обязательном порядке ознакомлен с распоряжением (приказом) о его командировании под роспись. </w:t>
      </w:r>
    </w:p>
    <w:p w:rsidR="009B521F" w:rsidRDefault="009B521F" w:rsidP="009B521F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2.7. Днем выезда в служебную командировку считается дата отправления транспортного средства от места постоянной работы командированного, а днем приезда из командировки - дата прибытия транспортного средства в место постоянной работы. При отправлении транспортного средства до 24.00 часов включительно днем отъезда в командировку считаются текущие сутки, а с 00.00 часов и позднее - последующие сутки. Если станция, пристань, аэропорт находятся за чертой населенного пункта, учитывается время, необходимое для проезда до станции, пристани, аэропорта. Аналогично определяется день приезда работника к месту постоянной работы. </w:t>
      </w:r>
    </w:p>
    <w:p w:rsidR="009B521F" w:rsidRDefault="009B521F" w:rsidP="009B521F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2.8. Фактический срок пребывания работника в командировке определяется по проездным документам, представляемым работником по возвращении из командировки.</w:t>
      </w:r>
    </w:p>
    <w:p w:rsidR="009B521F" w:rsidRDefault="009B521F" w:rsidP="009B521F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2.9. В случае проезда работника на основании письменного решения работодателя к месту командирования и (или) обратно к месту работы на служебном транспорте, на транспорте, находящемся в собственности работника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работником по возвращении из командировки работодателю с приложением документов, подтверждающих использование указанного транспорта для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</w:t>
      </w:r>
    </w:p>
    <w:p w:rsidR="009B521F" w:rsidRDefault="009B521F" w:rsidP="009B521F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2.10. 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командирования. При проживании в гостинице указанный срок пребывания подтверждается квитанцией (талоном) либо иным документом, подтверждающим заключение договора на оказание гостиничных услуг по месту командирования, содержащим сведения, предусмотренные Правилами предоставления гостиничных услуг в Российской Федерации, утвержденными постановлением 4 Правительства Российской Федерации от 09.10.2015 N 1085 (ред. от 18.07.2019) "Об утверждении Правил предоставления гостиничных услуг в Российской Федерации".</w:t>
      </w:r>
    </w:p>
    <w:p w:rsidR="009B521F" w:rsidRDefault="009B521F" w:rsidP="009B521F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2.11. При отсутствии проездных документов, документов по найму жилого помещения либо иных документов, подтверждающих заключение </w:t>
      </w:r>
      <w:r>
        <w:rPr>
          <w:b w:val="0"/>
          <w:i w:val="0"/>
          <w:sz w:val="28"/>
          <w:szCs w:val="28"/>
        </w:rPr>
        <w:lastRenderedPageBreak/>
        <w:t xml:space="preserve">договора на оказание гостиничных услуг по месту командирования, в целях подтверждения фактического срока пребывания в месте командирования работником представляются служебная записка и (или) иной документ о фактическом сроке пребывания работника в командировке, содержащий подтверждение принимающей работником стороны (организации либо должностного лица) о сроке прибытия (убытия) работника к месту командирования (из места командировки). </w:t>
      </w:r>
    </w:p>
    <w:p w:rsidR="009B521F" w:rsidRDefault="009B521F" w:rsidP="009B521F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2.12. Вопрос о явке работника на работу в день выезда в командировку и в день приезда из командировки решается по договоренности с работодателем. </w:t>
      </w:r>
    </w:p>
    <w:p w:rsidR="009B521F" w:rsidRDefault="009B521F" w:rsidP="009B521F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2.13. Работнику при направлении его в служебную командировку выдается денежный аванс на оплату расходов по проезду и найму жилого помещения, суточные. </w:t>
      </w:r>
    </w:p>
    <w:p w:rsidR="009B521F" w:rsidRDefault="009B521F" w:rsidP="009B521F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2.14. Аванс на предстоящую командировку выдается бухгалтерией на основании распоряжения (приказа) работодателя, путем перечислением на счет командируемому работнику, открытый в банковских учреждениях. </w:t>
      </w:r>
    </w:p>
    <w:p w:rsidR="009B521F" w:rsidRDefault="009B521F" w:rsidP="009B521F">
      <w:pPr>
        <w:shd w:val="clear" w:color="auto" w:fill="FFFFFF"/>
        <w:spacing w:before="100" w:beforeAutospacing="1" w:after="100" w:afterAutospacing="1"/>
        <w:jc w:val="center"/>
        <w:outlineLvl w:val="1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III. Размеры и порядок возмещения расходов, связанных со служебной командировкой</w:t>
      </w:r>
    </w:p>
    <w:p w:rsidR="009B521F" w:rsidRDefault="009B521F" w:rsidP="009B521F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3.1. При направлении работника в служебную командировку работодатель обязан ему возместить: </w:t>
      </w:r>
    </w:p>
    <w:p w:rsidR="009B521F" w:rsidRDefault="009B521F" w:rsidP="009B521F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а) дополнительные расходы (суточные), связанные с проживанием вне места постоянного жительства, за каждый день нахождения в командировке, включая выходные и нерабочие праздничные дни, а также за дни нахождения в пути, в том числе за время вынужденной остановки в пути; </w:t>
      </w:r>
    </w:p>
    <w:p w:rsidR="009B521F" w:rsidRDefault="009B521F" w:rsidP="009B521F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б) расходы по проезду к месту командировки на территории Российской Федерации и обратно к месту постоянной работы и по проезду из одного населенного пункта в другой, если работник командирован в несколько организаций, расположенных в разных населенных пунктах, включающие расходы по проезду транспортом общего пользования соответственно к станции, пристани, аэропорту и от станции, пристани, аэропорта, если они находятся за чертой населенного пункта, при наличии документов (билетов), подтверждающих эти расходы, а также оплату услуг по оформлению проездных документов и предоставлению в поездах постельных принадлежностей. Расходы, связанные с использованием внутригородского (общественного) транспорта, покрываются за счет суточных; </w:t>
      </w:r>
    </w:p>
    <w:p w:rsidR="009B521F" w:rsidRDefault="009B521F" w:rsidP="009B521F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в) расходы по бронированию и найму жилого помещения на территории Российской Федерации возмещаются командированному (кроме случаев предоставления бесплатного жилого помещения) по фактическим затратам, </w:t>
      </w:r>
      <w:r>
        <w:rPr>
          <w:b w:val="0"/>
          <w:i w:val="0"/>
          <w:sz w:val="28"/>
          <w:szCs w:val="28"/>
        </w:rPr>
        <w:lastRenderedPageBreak/>
        <w:t>подтвержденным соответствующими документами по следующим нормам: - главе муниципального образования, не более стоимости двухкомнатного номера; - остальным командированным лицам, не более стоимости однокомнатного (одноместного) номера. В случае вынужденной остановки в пути, командированному работнику возмещаются расходы по найму жилого помещения, подтвержденные соответствующими документами, в размерах, установленных настоящим Положением.</w:t>
      </w:r>
    </w:p>
    <w:p w:rsidR="009B521F" w:rsidRDefault="009B521F" w:rsidP="009B521F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г) иные расходы, произведенные работником с разрешения работодателя.</w:t>
      </w:r>
    </w:p>
    <w:p w:rsidR="009B521F" w:rsidRDefault="009B521F" w:rsidP="009B521F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3.2. Возмещение расходов, связанных со служебными командировками на территории Российской Федерации, осуществляется в следующих размерах: а) расходов по найму жилого помещения (кроме случая, когда направленному в служебную командировку работнику предоставляется бесплатное помещение) - в размере  фактических расходов, подтвержденных соответствующими документами, но не более 3000 рублей в сутки, в городах Москва, городах - административных центрах субъектов Российской Федерации в размере фактических расходов, подтвержденных соответствующими документами. Оплата бронирования мест в гостиницах возмещается в размере 50 % от стоимости места за сутки. При отсутствии документов, подтверждающих эти расходы, 60 рублей в сутки; </w:t>
      </w:r>
    </w:p>
    <w:p w:rsidR="009B521F" w:rsidRDefault="009B521F" w:rsidP="009B521F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б) расходов на выплату суточных - в размере 200 рублей за каждый день нахождения в командировке при направлении в командировку в пределах Оренбургской области, 300 рублей при направлении в командировку за пределы Оренбургской области, 500 рублей при направлении в командировку в город  Москва, города - административные центры субъектов Российской Федерации.</w:t>
      </w:r>
    </w:p>
    <w:p w:rsidR="009B521F" w:rsidRDefault="009B521F" w:rsidP="009B521F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3.3. Работнику в случае его временной нетрудоспособности, удостоверенной в установленном порядке, возмещаются расходы по найму жилого помещения (кроме случаев, когда командированный работник находится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жительства. </w:t>
      </w:r>
    </w:p>
    <w:p w:rsidR="009B521F" w:rsidRDefault="009B521F" w:rsidP="009B521F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3.4. За период временной нетрудоспособности командированному работнику выплачивается пособие по временной нетрудоспособности в соответствии с законодательством Российской Федерации.</w:t>
      </w:r>
    </w:p>
    <w:p w:rsidR="009B521F" w:rsidRDefault="009B521F" w:rsidP="009B521F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3.5. При командировках в местность, откуда работник исходя из условий транспортного сообщения и характера выполняемой в командировке работы имеет возможность ежедневно возвращаться к месту постоянного жительства, суточные не выплачиваются. </w:t>
      </w:r>
    </w:p>
    <w:p w:rsidR="009B521F" w:rsidRDefault="009B521F" w:rsidP="009B521F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lastRenderedPageBreak/>
        <w:t xml:space="preserve">       3.6. 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руководителем организации с учетом дальности расстояния, условий транспортного сообщения, характера выполняемого задания, а также необходимости создания работнику условий для отдыха. </w:t>
      </w:r>
    </w:p>
    <w:p w:rsidR="009B521F" w:rsidRDefault="009B521F" w:rsidP="009B521F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3.7. Если работник по окончании рабочего дня по согласованию с руководителем организации остается в месте командирования, то расходы по найму жилого помещения при предоставлении соответствующих документов возмещаются работнику в порядке и размерах, установленных настоящим Положением. </w:t>
      </w:r>
    </w:p>
    <w:p w:rsidR="009B521F" w:rsidRDefault="009B521F" w:rsidP="009B521F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3.8. В случае пересылки работнику, находящемуся в командировке, по его просьбе заработной платы расходы по ее пересылке несет работодатель. </w:t>
      </w:r>
    </w:p>
    <w:p w:rsidR="009B521F" w:rsidRDefault="009B521F" w:rsidP="009B521F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3.9. Расходы по проезду работнику к месту командирования и обратно возмещаются по фактическим затратам, подтвержденным проездными документами. В случаях, когда подтверждающие документы на проезд в транспорте не представлены, работодатель имеет право разрешить оплату проезда по минимальной стоимости. </w:t>
      </w:r>
    </w:p>
    <w:p w:rsidR="009B521F" w:rsidRDefault="009B521F" w:rsidP="009B521F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3.10. Отдельным категориям муниципальных служащих, замещающим высшие и главные должности муниципальной службы, возмещаются расходы по проезду железнодорожным транспортом - в вагоне повышенной комфортности, отнесенном к вагонам бизнес-класса, с двухместными купе категории "СВ" или вагоне категории "С" с местами для сидения, соответствующими требованиям, предъявляемым к вагонам бизнескласса. </w:t>
      </w:r>
    </w:p>
    <w:p w:rsidR="009B521F" w:rsidRDefault="009B521F" w:rsidP="009B521F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3.11. При командировании работника в служебную командировку за пределы территории Российской Федерации возмещение расходов, указанных в пункте 3.1 настоящего Положения, осуществляется с учетом требований, установленных пунктами 16 - 22 постановления Правительства РФ от 13.10.2008 N 749 "Об особенностях направления работников в служебные командировки".</w:t>
      </w:r>
    </w:p>
    <w:p w:rsidR="009B521F" w:rsidRDefault="009B521F" w:rsidP="009B521F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3.12. При направлении работника в служебную командировку на территорию иностранного государства ему дополнительно возмещаются: </w:t>
      </w:r>
    </w:p>
    <w:p w:rsidR="009B521F" w:rsidRDefault="009B521F" w:rsidP="009B521F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а) расходы на оформление заграничного паспорта, визы и других выездных документов;</w:t>
      </w:r>
    </w:p>
    <w:p w:rsidR="009B521F" w:rsidRDefault="009B521F" w:rsidP="009B521F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б) обязательные консульские и аэродромные сборы; </w:t>
      </w:r>
    </w:p>
    <w:p w:rsidR="009B521F" w:rsidRDefault="009B521F" w:rsidP="009B521F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в) сборы за право въезда или транзита автомобильного транспорта; </w:t>
      </w:r>
    </w:p>
    <w:p w:rsidR="009B521F" w:rsidRDefault="009B521F" w:rsidP="009B521F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г) расходы на оформление обязательной медицинской страховки; </w:t>
      </w:r>
    </w:p>
    <w:p w:rsidR="009B521F" w:rsidRDefault="009B521F" w:rsidP="009B521F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lastRenderedPageBreak/>
        <w:t xml:space="preserve">     д) иные обязательные платежи и сборы. </w:t>
      </w:r>
    </w:p>
    <w:p w:rsidR="009B521F" w:rsidRDefault="009B521F" w:rsidP="009B521F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3.13. Возмещение иных расходов, связанных со служебной командировкой, произведенных с разрешения работодателя или уполномоченного им лица, осуществляется при представлении документов, подтверждающих эти расходы. </w:t>
      </w:r>
    </w:p>
    <w:p w:rsidR="009B521F" w:rsidRDefault="009B521F" w:rsidP="009B521F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3.14. При направлении работника администрации, замещающего муниципальных служащих, в служебную командировку ему гарантируется сохранение муниципальной должности (должности муниципальной службы) и денежного вознаграждения (денежного содержания). В период нахождения работника администрации, муниципального служащего, в служебной командировке на территориях Донецкой Народной Республики, Луганской Народной Республики, Запорожской области и Херсонской области денежное вознаграждение (денежное содержание) выплачивается в двойном размере». </w:t>
      </w:r>
    </w:p>
    <w:p w:rsidR="009B521F" w:rsidRDefault="009B521F" w:rsidP="009B521F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3.15. Иные расходы, связанные со служебной командировкой, в том числе безотчетные суммы в целях возмещения дополнительных расходов, связанных со служебной командировкой на территории Донецкой Народной Республики, Луганской Народной Республики, Запорожской области и Херсоновской области (при условии, что они произведены лицом, замещающим должность или должность муниципальной службы в муниципальном образовании Верхнечебеньковский сельсовет Сакмарского района Оренбургской области, с разрешением представителя нанимателя или уполномоченного им лица).</w:t>
      </w:r>
    </w:p>
    <w:p w:rsidR="009B521F" w:rsidRDefault="009B521F" w:rsidP="009B521F">
      <w:pPr>
        <w:shd w:val="clear" w:color="auto" w:fill="FFFFFF"/>
        <w:spacing w:before="100" w:beforeAutospacing="1" w:after="100" w:afterAutospacing="1"/>
        <w:jc w:val="center"/>
        <w:outlineLvl w:val="1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IV. Отчет о командировке</w:t>
      </w:r>
    </w:p>
    <w:p w:rsidR="009B521F" w:rsidRDefault="009B521F" w:rsidP="009B521F">
      <w:pPr>
        <w:shd w:val="clear" w:color="auto" w:fill="FFFFFF"/>
        <w:spacing w:before="100" w:beforeAutospacing="1" w:after="100" w:afterAutospacing="1"/>
        <w:jc w:val="both"/>
        <w:outlineLvl w:val="1"/>
        <w:rPr>
          <w:rFonts w:eastAsia="Times New Roman" w:cs="Times New Roman"/>
          <w:b w:val="0"/>
          <w:bCs/>
          <w:i w:val="0"/>
          <w:color w:val="00000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4.1. По возвращении из служебной командировки работник обязан в течение трех рабочих дней представить в бухгалтерскую службу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документов, предоставлению в поездах постельных принадлежностей) и об иных расходах, связанных со служебной командировкой.</w:t>
      </w:r>
    </w:p>
    <w:p w:rsidR="009B521F" w:rsidRDefault="009B521F" w:rsidP="009B521F">
      <w:pPr>
        <w:shd w:val="clear" w:color="auto" w:fill="FFFFFF"/>
        <w:spacing w:before="100" w:beforeAutospacing="1" w:after="100" w:afterAutospacing="1"/>
        <w:outlineLvl w:val="1"/>
        <w:rPr>
          <w:rFonts w:ascii="Arial" w:eastAsia="Times New Roman" w:hAnsi="Arial" w:cs="Arial"/>
          <w:bCs/>
          <w:i w:val="0"/>
          <w:color w:val="000000"/>
          <w:sz w:val="36"/>
          <w:szCs w:val="36"/>
        </w:rPr>
      </w:pPr>
    </w:p>
    <w:p w:rsidR="009B521F" w:rsidRDefault="009B521F" w:rsidP="009B521F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Arial" w:eastAsia="Times New Roman" w:hAnsi="Arial" w:cs="Arial"/>
          <w:bCs/>
          <w:i w:val="0"/>
          <w:color w:val="000000"/>
          <w:sz w:val="36"/>
          <w:szCs w:val="36"/>
        </w:rPr>
      </w:pPr>
    </w:p>
    <w:p w:rsidR="009B521F" w:rsidRDefault="009B521F" w:rsidP="009B521F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Arial" w:eastAsia="Times New Roman" w:hAnsi="Arial" w:cs="Arial"/>
          <w:bCs/>
          <w:i w:val="0"/>
          <w:color w:val="000000"/>
          <w:sz w:val="36"/>
          <w:szCs w:val="36"/>
        </w:rPr>
      </w:pPr>
    </w:p>
    <w:p w:rsidR="009B521F" w:rsidRDefault="009B521F" w:rsidP="009B521F">
      <w:pPr>
        <w:shd w:val="clear" w:color="auto" w:fill="FFFFFF"/>
        <w:spacing w:before="100" w:beforeAutospacing="1" w:after="100" w:afterAutospacing="1"/>
        <w:outlineLvl w:val="1"/>
        <w:rPr>
          <w:rFonts w:ascii="Arial" w:eastAsia="Times New Roman" w:hAnsi="Arial" w:cs="Arial"/>
          <w:bCs/>
          <w:i w:val="0"/>
          <w:color w:val="000000"/>
          <w:sz w:val="36"/>
          <w:szCs w:val="36"/>
        </w:rPr>
      </w:pPr>
    </w:p>
    <w:p w:rsidR="00296087" w:rsidRDefault="009B521F">
      <w:bookmarkStart w:id="0" w:name="_GoBack"/>
      <w:bookmarkEnd w:id="0"/>
    </w:p>
    <w:sectPr w:rsidR="0029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21F"/>
    <w:rsid w:val="000E579D"/>
    <w:rsid w:val="00887B6B"/>
    <w:rsid w:val="009B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1F"/>
    <w:pPr>
      <w:spacing w:after="0" w:line="240" w:lineRule="auto"/>
    </w:pPr>
    <w:rPr>
      <w:rFonts w:ascii="Times New Roman" w:hAnsi="Times New Roman"/>
      <w:b/>
      <w:i/>
      <w:sz w:val="56"/>
      <w:szCs w:val="5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1F"/>
    <w:pPr>
      <w:spacing w:after="0" w:line="240" w:lineRule="auto"/>
    </w:pPr>
    <w:rPr>
      <w:rFonts w:ascii="Times New Roman" w:hAnsi="Times New Roman"/>
      <w:b/>
      <w:i/>
      <w:sz w:val="56"/>
      <w:szCs w:val="5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2772</Words>
  <Characters>15801</Characters>
  <Application>Microsoft Office Word</Application>
  <DocSecurity>0</DocSecurity>
  <Lines>131</Lines>
  <Paragraphs>37</Paragraphs>
  <ScaleCrop>false</ScaleCrop>
  <Company/>
  <LinksUpToDate>false</LinksUpToDate>
  <CharactersWithSpaces>18536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2025-06-02T11:55:00Z</dcterms:created>
  <dcterms:modified xsi:type="dcterms:W3CDTF">2025-06-02T11:56:00Z</dcterms:modified>
</cp:coreProperties>
</file>