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CA" w:rsidRDefault="00B660CA" w:rsidP="00B660CA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B660CA" w:rsidRDefault="00B660CA" w:rsidP="00B660CA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8    «24» марта 2025 года</w:t>
      </w:r>
    </w:p>
    <w:p w:rsidR="00B660CA" w:rsidRDefault="00B660CA" w:rsidP="00B660CA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B660CA" w:rsidRDefault="00B660CA" w:rsidP="00B660C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       Администрация                                              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>муниципального образования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>Верхнечебеньковский сельсовет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      </w:t>
      </w:r>
      <w:proofErr w:type="spellStart"/>
      <w:r w:rsidRPr="008E5B99">
        <w:rPr>
          <w:rFonts w:ascii="Times New Roman" w:eastAsia="Times New Roman" w:hAnsi="Times New Roman"/>
          <w:sz w:val="20"/>
          <w:szCs w:val="20"/>
        </w:rPr>
        <w:t>Сакмарского</w:t>
      </w:r>
      <w:proofErr w:type="spellEnd"/>
      <w:r w:rsidRPr="008E5B99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   Оренбургской области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      ПОСТАНОВЛЕНИЕ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  от 24.03. 2025 г. № 20-п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   с. Верхние Чебеньки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>Об утверждении административного  регламента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>предоставления муниципальной услуги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«Предварительное согласование предоставления 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земельного участка, находящегося </w:t>
      </w:r>
      <w:proofErr w:type="gramStart"/>
      <w:r w:rsidRPr="008E5B99">
        <w:rPr>
          <w:rFonts w:ascii="Times New Roman" w:eastAsia="Times New Roman" w:hAnsi="Times New Roman"/>
          <w:sz w:val="20"/>
          <w:szCs w:val="20"/>
        </w:rPr>
        <w:t>в</w:t>
      </w:r>
      <w:proofErr w:type="gramEnd"/>
      <w:r w:rsidRPr="008E5B99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муниципальной собственности </w:t>
      </w:r>
      <w:proofErr w:type="gramStart"/>
      <w:r w:rsidRPr="008E5B99">
        <w:rPr>
          <w:rFonts w:ascii="Times New Roman" w:eastAsia="Times New Roman" w:hAnsi="Times New Roman"/>
          <w:sz w:val="20"/>
          <w:szCs w:val="20"/>
        </w:rPr>
        <w:t>муниципальных</w:t>
      </w:r>
      <w:proofErr w:type="gramEnd"/>
      <w:r w:rsidRPr="008E5B99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образований Оренбургской области, и 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земельного участка, </w:t>
      </w:r>
      <w:proofErr w:type="gramStart"/>
      <w:r w:rsidRPr="008E5B99">
        <w:rPr>
          <w:rFonts w:ascii="Times New Roman" w:eastAsia="Times New Roman" w:hAnsi="Times New Roman"/>
          <w:sz w:val="20"/>
          <w:szCs w:val="20"/>
        </w:rPr>
        <w:t>государственная</w:t>
      </w:r>
      <w:proofErr w:type="gramEnd"/>
      <w:r w:rsidRPr="008E5B99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8E5B99">
        <w:rPr>
          <w:rFonts w:ascii="Times New Roman" w:eastAsia="Times New Roman" w:hAnsi="Times New Roman"/>
          <w:sz w:val="20"/>
          <w:szCs w:val="20"/>
        </w:rPr>
        <w:t>собственность</w:t>
      </w:r>
      <w:proofErr w:type="gramEnd"/>
      <w:r w:rsidRPr="008E5B99">
        <w:rPr>
          <w:rFonts w:ascii="Times New Roman" w:eastAsia="Times New Roman" w:hAnsi="Times New Roman"/>
          <w:sz w:val="20"/>
          <w:szCs w:val="20"/>
        </w:rPr>
        <w:t xml:space="preserve"> на который не разграничена»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8E5B99">
        <w:rPr>
          <w:rFonts w:ascii="Times New Roman" w:eastAsia="Times New Roman" w:hAnsi="Times New Roman"/>
          <w:sz w:val="20"/>
          <w:szCs w:val="20"/>
        </w:rPr>
        <w:t>на</w:t>
      </w:r>
      <w:r w:rsidRPr="008E5B99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E5B99">
        <w:rPr>
          <w:rFonts w:ascii="Times New Roman" w:eastAsia="Times New Roman" w:hAnsi="Times New Roman"/>
          <w:sz w:val="20"/>
          <w:szCs w:val="20"/>
        </w:rPr>
        <w:t xml:space="preserve">территории муниципального образования 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Верхнечебеньковский сельсовет </w:t>
      </w:r>
      <w:proofErr w:type="spellStart"/>
      <w:r w:rsidRPr="008E5B99">
        <w:rPr>
          <w:rFonts w:ascii="Times New Roman" w:eastAsia="Times New Roman" w:hAnsi="Times New Roman"/>
          <w:sz w:val="20"/>
          <w:szCs w:val="20"/>
        </w:rPr>
        <w:t>Сакмарского</w:t>
      </w:r>
      <w:proofErr w:type="spellEnd"/>
      <w:r w:rsidRPr="008E5B99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 Оренбургской области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8E5B99">
        <w:rPr>
          <w:rFonts w:ascii="Times New Roman" w:eastAsia="Times New Roman" w:hAnsi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</w:t>
      </w:r>
      <w:r w:rsidR="00DA497F">
        <w:rPr>
          <w:rFonts w:ascii="Times New Roman" w:eastAsia="Times New Roman" w:hAnsi="Times New Roman"/>
          <w:sz w:val="20"/>
          <w:szCs w:val="20"/>
        </w:rPr>
        <w:t>ганизации предоставления госуда</w:t>
      </w:r>
      <w:r w:rsidRPr="008E5B99">
        <w:rPr>
          <w:rFonts w:ascii="Times New Roman" w:eastAsia="Times New Roman" w:hAnsi="Times New Roman"/>
          <w:sz w:val="20"/>
          <w:szCs w:val="20"/>
        </w:rPr>
        <w:t>р</w:t>
      </w:r>
      <w:r w:rsidR="00DA497F">
        <w:rPr>
          <w:rFonts w:ascii="Times New Roman" w:eastAsia="Times New Roman" w:hAnsi="Times New Roman"/>
          <w:sz w:val="20"/>
          <w:szCs w:val="20"/>
        </w:rPr>
        <w:t>с</w:t>
      </w:r>
      <w:r w:rsidRPr="008E5B99">
        <w:rPr>
          <w:rFonts w:ascii="Times New Roman" w:eastAsia="Times New Roman" w:hAnsi="Times New Roman"/>
          <w:sz w:val="20"/>
          <w:szCs w:val="20"/>
        </w:rPr>
        <w:t>твенных и муниципальных услуг», Уставом муниципального обра</w:t>
      </w:r>
      <w:r w:rsidR="00DA497F">
        <w:rPr>
          <w:rFonts w:ascii="Times New Roman" w:eastAsia="Times New Roman" w:hAnsi="Times New Roman"/>
          <w:sz w:val="20"/>
          <w:szCs w:val="20"/>
        </w:rPr>
        <w:t>зования Верхнечебеньковский сел</w:t>
      </w:r>
      <w:r w:rsidRPr="008E5B99">
        <w:rPr>
          <w:rFonts w:ascii="Times New Roman" w:eastAsia="Times New Roman" w:hAnsi="Times New Roman"/>
          <w:sz w:val="20"/>
          <w:szCs w:val="20"/>
        </w:rPr>
        <w:t>ь</w:t>
      </w:r>
      <w:r w:rsidR="00DA497F">
        <w:rPr>
          <w:rFonts w:ascii="Times New Roman" w:eastAsia="Times New Roman" w:hAnsi="Times New Roman"/>
          <w:sz w:val="20"/>
          <w:szCs w:val="20"/>
        </w:rPr>
        <w:t>с</w:t>
      </w:r>
      <w:r w:rsidRPr="008E5B99">
        <w:rPr>
          <w:rFonts w:ascii="Times New Roman" w:eastAsia="Times New Roman" w:hAnsi="Times New Roman"/>
          <w:sz w:val="20"/>
          <w:szCs w:val="20"/>
        </w:rPr>
        <w:t xml:space="preserve">овет </w:t>
      </w:r>
      <w:proofErr w:type="spellStart"/>
      <w:r w:rsidRPr="008E5B99">
        <w:rPr>
          <w:rFonts w:ascii="Times New Roman" w:eastAsia="Times New Roman" w:hAnsi="Times New Roman"/>
          <w:sz w:val="20"/>
          <w:szCs w:val="20"/>
        </w:rPr>
        <w:t>Сакмарского</w:t>
      </w:r>
      <w:proofErr w:type="spellEnd"/>
      <w:r w:rsidRPr="008E5B99">
        <w:rPr>
          <w:rFonts w:ascii="Times New Roman" w:eastAsia="Times New Roman" w:hAnsi="Times New Roman"/>
          <w:sz w:val="20"/>
          <w:szCs w:val="20"/>
        </w:rP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 в соответствии с протоколом  от  11.03.2025 №1-пр  заседания комиссии по цифровому</w:t>
      </w:r>
      <w:proofErr w:type="gramEnd"/>
      <w:r w:rsidRPr="008E5B99">
        <w:rPr>
          <w:rFonts w:ascii="Times New Roman" w:eastAsia="Times New Roman" w:hAnsi="Times New Roman"/>
          <w:sz w:val="20"/>
          <w:szCs w:val="20"/>
        </w:rPr>
        <w:t xml:space="preserve"> развитию и использованию информационных технологий в Оренбургской области,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>ПОСТАНОВЛЯЮ: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      1.Утвердить административный регламент предоставления муниципальной услуги «Предварительное согласование предоставления 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>земельного участка, находящегося в муниципальной собственности муниципальных образований Оренбургской области, и земельного участка, государственная собственность на который не разграничена»</w:t>
      </w:r>
      <w:r w:rsidRPr="008E5B99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8E5B99">
        <w:rPr>
          <w:rFonts w:ascii="Times New Roman" w:eastAsia="Times New Roman" w:hAnsi="Times New Roman"/>
          <w:sz w:val="20"/>
          <w:szCs w:val="20"/>
        </w:rPr>
        <w:t>на</w:t>
      </w:r>
      <w:r w:rsidRPr="008E5B99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E5B99">
        <w:rPr>
          <w:rFonts w:ascii="Times New Roman" w:eastAsia="Times New Roman" w:hAnsi="Times New Roman"/>
          <w:sz w:val="20"/>
          <w:szCs w:val="20"/>
        </w:rPr>
        <w:t xml:space="preserve">территории муниципального образования Верхнечебеньковский сельсовет </w:t>
      </w:r>
      <w:proofErr w:type="spellStart"/>
      <w:r w:rsidRPr="008E5B99">
        <w:rPr>
          <w:rFonts w:ascii="Times New Roman" w:eastAsia="Times New Roman" w:hAnsi="Times New Roman"/>
          <w:sz w:val="20"/>
          <w:szCs w:val="20"/>
        </w:rPr>
        <w:t>Сакмарского</w:t>
      </w:r>
      <w:proofErr w:type="spellEnd"/>
      <w:r w:rsidRPr="008E5B99">
        <w:rPr>
          <w:rFonts w:ascii="Times New Roman" w:eastAsia="Times New Roman" w:hAnsi="Times New Roman"/>
          <w:sz w:val="20"/>
          <w:szCs w:val="20"/>
        </w:rPr>
        <w:t xml:space="preserve"> района Оренбургской области согласно приложению.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      2. </w:t>
      </w:r>
      <w:proofErr w:type="gramStart"/>
      <w:r w:rsidRPr="008E5B99">
        <w:rPr>
          <w:rFonts w:ascii="Times New Roman" w:eastAsia="Times New Roman" w:hAnsi="Times New Roman"/>
          <w:sz w:val="20"/>
          <w:szCs w:val="20"/>
        </w:rPr>
        <w:t>Контроль за</w:t>
      </w:r>
      <w:proofErr w:type="gramEnd"/>
      <w:r w:rsidRPr="008E5B99">
        <w:rPr>
          <w:rFonts w:ascii="Times New Roman" w:eastAsia="Times New Roman" w:hAnsi="Times New Roman"/>
          <w:sz w:val="20"/>
          <w:szCs w:val="20"/>
        </w:rPr>
        <w:t xml:space="preserve"> исполнением настоящего постановления возлагаю на себя.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      3. Постановление вступает в силу после официального опубликования (обнародования) в газете «Степные Просторы».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>Глава муниципального образования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>Верхнечебеньковский сельсовет                              Р.Б. Рахматуллин</w:t>
      </w:r>
    </w:p>
    <w:p w:rsidR="008E5B99" w:rsidRPr="008E5B99" w:rsidRDefault="008E5B99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С полным текстом документов и приложениями</w:t>
      </w: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можно ознакомиться на сайте администрации</w:t>
      </w: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по адресу: https://верхнечебеньковский</w:t>
      </w:r>
      <w:proofErr w:type="gramStart"/>
      <w:r w:rsidRPr="008E5B99">
        <w:rPr>
          <w:sz w:val="20"/>
          <w:szCs w:val="20"/>
        </w:rPr>
        <w:t>.с</w:t>
      </w:r>
      <w:proofErr w:type="gramEnd"/>
      <w:r w:rsidRPr="008E5B99">
        <w:rPr>
          <w:sz w:val="20"/>
          <w:szCs w:val="20"/>
        </w:rPr>
        <w:t>ельсовет56.рф/нормативно-правовая-база/постановления-и-распоряжения-админи/2025-год/</w:t>
      </w:r>
    </w:p>
    <w:p w:rsidR="008E5B99" w:rsidRPr="008E5B99" w:rsidRDefault="008E5B99" w:rsidP="008E5B9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lastRenderedPageBreak/>
        <w:t xml:space="preserve">        Администрация                                                    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>муниципального образования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>Верхнечебеньковский сельсовет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      </w:t>
      </w:r>
      <w:proofErr w:type="spellStart"/>
      <w:r w:rsidRPr="008E5B99">
        <w:rPr>
          <w:rFonts w:ascii="Times New Roman" w:eastAsia="Times New Roman" w:hAnsi="Times New Roman"/>
          <w:sz w:val="20"/>
          <w:szCs w:val="20"/>
        </w:rPr>
        <w:t>Сакмарского</w:t>
      </w:r>
      <w:proofErr w:type="spellEnd"/>
      <w:r w:rsidRPr="008E5B99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   Оренбургской области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      ПОСТАНОВЛЕНИЕ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  от 24.03.2025 г. № 21-п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   с. Верхние Чебеньки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>Об утверждении административного  регламента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>предоставления муниципальной услуги</w:t>
      </w:r>
    </w:p>
    <w:p w:rsidR="00B660CA" w:rsidRPr="008E5B99" w:rsidRDefault="00B660CA" w:rsidP="00B660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0"/>
          <w:szCs w:val="20"/>
        </w:rPr>
      </w:pPr>
      <w:r w:rsidRPr="008E5B99">
        <w:rPr>
          <w:rFonts w:asciiTheme="minorHAnsi" w:eastAsiaTheme="minorHAnsi" w:hAnsiTheme="minorHAnsi" w:cstheme="minorBidi"/>
          <w:sz w:val="20"/>
          <w:szCs w:val="20"/>
        </w:rPr>
        <w:t>«</w:t>
      </w:r>
      <w:r w:rsidRPr="008E5B99">
        <w:rPr>
          <w:rFonts w:ascii="Times New Roman" w:eastAsiaTheme="minorHAnsi" w:hAnsi="Times New Roman"/>
          <w:bCs/>
          <w:sz w:val="20"/>
          <w:szCs w:val="20"/>
        </w:rPr>
        <w:t>Предоставление разрешения на отклонение</w:t>
      </w:r>
    </w:p>
    <w:p w:rsidR="00B660CA" w:rsidRPr="008E5B99" w:rsidRDefault="00B660CA" w:rsidP="00B660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0"/>
          <w:szCs w:val="20"/>
        </w:rPr>
      </w:pPr>
      <w:r w:rsidRPr="008E5B99">
        <w:rPr>
          <w:rFonts w:ascii="Times New Roman" w:eastAsiaTheme="minorHAnsi" w:hAnsi="Times New Roman"/>
          <w:bCs/>
          <w:sz w:val="20"/>
          <w:szCs w:val="20"/>
        </w:rPr>
        <w:t xml:space="preserve"> от предельных параметров </w:t>
      </w:r>
      <w:proofErr w:type="gramStart"/>
      <w:r w:rsidRPr="008E5B99">
        <w:rPr>
          <w:rFonts w:ascii="Times New Roman" w:eastAsiaTheme="minorHAnsi" w:hAnsi="Times New Roman"/>
          <w:bCs/>
          <w:sz w:val="20"/>
          <w:szCs w:val="20"/>
        </w:rPr>
        <w:t>разрешенного</w:t>
      </w:r>
      <w:proofErr w:type="gramEnd"/>
    </w:p>
    <w:p w:rsidR="00B660CA" w:rsidRPr="008E5B99" w:rsidRDefault="00B660CA" w:rsidP="00B660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0"/>
          <w:szCs w:val="20"/>
        </w:rPr>
      </w:pPr>
      <w:r w:rsidRPr="008E5B99">
        <w:rPr>
          <w:rFonts w:ascii="Times New Roman" w:eastAsiaTheme="minorHAnsi" w:hAnsi="Times New Roman"/>
          <w:bCs/>
          <w:sz w:val="20"/>
          <w:szCs w:val="20"/>
        </w:rPr>
        <w:t xml:space="preserve"> строительства, реконструкции объекта капитального строительства</w:t>
      </w:r>
      <w:r w:rsidRPr="008E5B99">
        <w:rPr>
          <w:rFonts w:ascii="Times New Roman" w:eastAsiaTheme="minorHAnsi" w:hAnsi="Times New Roman"/>
          <w:sz w:val="20"/>
          <w:szCs w:val="20"/>
        </w:rPr>
        <w:t>»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8E5B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 территории муниципального образования Верхнечебеньковский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8E5B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сельсовет </w:t>
      </w:r>
      <w:proofErr w:type="spellStart"/>
      <w:r w:rsidRPr="008E5B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Сакмарского</w:t>
      </w:r>
      <w:proofErr w:type="spellEnd"/>
      <w:r w:rsidRPr="008E5B9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района Оренбургской области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8E5B99">
        <w:rPr>
          <w:rFonts w:ascii="Times New Roman" w:eastAsia="Times New Roman" w:hAnsi="Times New Roman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сельсовет </w:t>
      </w:r>
      <w:proofErr w:type="spellStart"/>
      <w:r w:rsidRPr="008E5B99">
        <w:rPr>
          <w:rFonts w:ascii="Times New Roman" w:eastAsia="Times New Roman" w:hAnsi="Times New Roman"/>
          <w:sz w:val="20"/>
          <w:szCs w:val="20"/>
        </w:rPr>
        <w:t>Сакмарского</w:t>
      </w:r>
      <w:proofErr w:type="spellEnd"/>
      <w:r w:rsidRPr="008E5B99">
        <w:rPr>
          <w:rFonts w:ascii="Times New Roman" w:eastAsia="Times New Roman" w:hAnsi="Times New Roman"/>
          <w:sz w:val="20"/>
          <w:szCs w:val="20"/>
        </w:rP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 в соответствии с протоколом  от  11.03.2025 №1-пр  заседания комиссии по цифровому</w:t>
      </w:r>
      <w:proofErr w:type="gramEnd"/>
      <w:r w:rsidRPr="008E5B99">
        <w:rPr>
          <w:rFonts w:ascii="Times New Roman" w:eastAsia="Times New Roman" w:hAnsi="Times New Roman"/>
          <w:sz w:val="20"/>
          <w:szCs w:val="20"/>
        </w:rPr>
        <w:t xml:space="preserve"> развитию и использованию информационных технологий в Оренбургской области,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>ПОСТАНОВЛЯЮ:</w:t>
      </w:r>
    </w:p>
    <w:p w:rsidR="00B660CA" w:rsidRPr="008E5B99" w:rsidRDefault="00B660CA" w:rsidP="00B660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8E5B99">
        <w:rPr>
          <w:rFonts w:ascii="Times New Roman" w:eastAsiaTheme="minorHAnsi" w:hAnsi="Times New Roman"/>
          <w:sz w:val="20"/>
          <w:szCs w:val="20"/>
        </w:rPr>
        <w:t xml:space="preserve">      1.Утвердить административный регламент предоставления муниципальной услуги «</w:t>
      </w:r>
      <w:r w:rsidRPr="008E5B99">
        <w:rPr>
          <w:rFonts w:ascii="Times New Roman" w:eastAsiaTheme="minorHAnsi" w:hAnsi="Times New Roman"/>
          <w:bCs/>
          <w:sz w:val="20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строительств»</w:t>
      </w:r>
      <w:r w:rsidRPr="008E5B99">
        <w:rPr>
          <w:rFonts w:ascii="Times New Roman" w:eastAsiaTheme="minorHAnsi" w:hAnsi="Times New Roman"/>
          <w:sz w:val="20"/>
          <w:szCs w:val="20"/>
        </w:rPr>
        <w:t xml:space="preserve">  согласно приложению.</w:t>
      </w:r>
    </w:p>
    <w:p w:rsidR="00B660CA" w:rsidRPr="008E5B99" w:rsidRDefault="00B660CA" w:rsidP="00B660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8E5B99">
        <w:rPr>
          <w:rFonts w:ascii="Times New Roman" w:eastAsiaTheme="minorHAnsi" w:hAnsi="Times New Roman"/>
          <w:sz w:val="20"/>
          <w:szCs w:val="20"/>
        </w:rPr>
        <w:t xml:space="preserve">       2. Признать утратившим силу: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 xml:space="preserve">  - постановление администрации муниципального образования Верхнечебеньковский сельсовет </w:t>
      </w:r>
      <w:proofErr w:type="spellStart"/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>Сакмарского</w:t>
      </w:r>
      <w:proofErr w:type="spellEnd"/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Оренбургской области № 199-п от 23.11.2023</w:t>
      </w:r>
      <w:proofErr w:type="gramStart"/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 xml:space="preserve">      О</w:t>
      </w:r>
      <w:proofErr w:type="gramEnd"/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>б утверждении  административного 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      3. </w:t>
      </w:r>
      <w:proofErr w:type="gramStart"/>
      <w:r w:rsidRPr="008E5B99">
        <w:rPr>
          <w:rFonts w:ascii="Times New Roman" w:eastAsia="Times New Roman" w:hAnsi="Times New Roman"/>
          <w:sz w:val="20"/>
          <w:szCs w:val="20"/>
        </w:rPr>
        <w:t>Контроль за</w:t>
      </w:r>
      <w:proofErr w:type="gramEnd"/>
      <w:r w:rsidRPr="008E5B99">
        <w:rPr>
          <w:rFonts w:ascii="Times New Roman" w:eastAsia="Times New Roman" w:hAnsi="Times New Roman"/>
          <w:sz w:val="20"/>
          <w:szCs w:val="20"/>
        </w:rPr>
        <w:t xml:space="preserve"> исполнением настоящего постановления возлагаю на себя.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 xml:space="preserve">      4. Постановление вступает в силу после официального опубликования (обнародования) в газете «Степные Просторы».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>Глава муниципального образования</w:t>
      </w: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5B99">
        <w:rPr>
          <w:rFonts w:ascii="Times New Roman" w:eastAsia="Times New Roman" w:hAnsi="Times New Roman"/>
          <w:sz w:val="20"/>
          <w:szCs w:val="20"/>
        </w:rPr>
        <w:t>Верхнечебеньковский сельсовет                              Р.Б. Рахматуллин</w:t>
      </w:r>
    </w:p>
    <w:p w:rsidR="008E5B99" w:rsidRPr="008E5B99" w:rsidRDefault="008E5B99" w:rsidP="00B66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С полным текстом документов и приложениями</w:t>
      </w: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можно ознакомиться на сайте администрации</w:t>
      </w: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по адресу: https://верхнечебеньковский</w:t>
      </w:r>
      <w:proofErr w:type="gramStart"/>
      <w:r w:rsidRPr="008E5B99">
        <w:rPr>
          <w:sz w:val="20"/>
          <w:szCs w:val="20"/>
        </w:rPr>
        <w:t>.с</w:t>
      </w:r>
      <w:proofErr w:type="gramEnd"/>
      <w:r w:rsidRPr="008E5B99">
        <w:rPr>
          <w:sz w:val="20"/>
          <w:szCs w:val="20"/>
        </w:rPr>
        <w:t>ельсовет56.рф/нормативно-правовая-база/постановления-и-распоряжения-админи/2025-год/</w:t>
      </w:r>
    </w:p>
    <w:p w:rsidR="008E5B99" w:rsidRPr="008E5B99" w:rsidRDefault="008E5B99" w:rsidP="008E5B9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B660CA" w:rsidRPr="008E5B99" w:rsidRDefault="00B660CA" w:rsidP="00B660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660CA" w:rsidRPr="008E5B99" w:rsidRDefault="00B660CA" w:rsidP="00B660CA">
      <w:pPr>
        <w:pStyle w:val="a3"/>
        <w:ind w:firstLine="720"/>
        <w:rPr>
          <w:sz w:val="20"/>
          <w:szCs w:val="20"/>
        </w:rPr>
      </w:pPr>
      <w:r w:rsidRPr="008E5B99">
        <w:rPr>
          <w:sz w:val="20"/>
          <w:szCs w:val="20"/>
        </w:rPr>
        <w:t xml:space="preserve">       Администрация                                                    </w:t>
      </w:r>
    </w:p>
    <w:p w:rsidR="00B660CA" w:rsidRPr="008E5B99" w:rsidRDefault="00B660CA" w:rsidP="00B660CA">
      <w:pPr>
        <w:pStyle w:val="a3"/>
        <w:ind w:firstLine="720"/>
        <w:rPr>
          <w:sz w:val="20"/>
          <w:szCs w:val="20"/>
        </w:rPr>
      </w:pPr>
      <w:r w:rsidRPr="008E5B99">
        <w:rPr>
          <w:sz w:val="20"/>
          <w:szCs w:val="20"/>
        </w:rPr>
        <w:t>муниципального образования</w:t>
      </w:r>
    </w:p>
    <w:p w:rsidR="00B660CA" w:rsidRPr="008E5B99" w:rsidRDefault="00B660CA" w:rsidP="00B660CA">
      <w:pPr>
        <w:pStyle w:val="a3"/>
        <w:ind w:firstLine="720"/>
        <w:rPr>
          <w:sz w:val="20"/>
          <w:szCs w:val="20"/>
        </w:rPr>
      </w:pPr>
      <w:r w:rsidRPr="008E5B99">
        <w:rPr>
          <w:sz w:val="20"/>
          <w:szCs w:val="20"/>
        </w:rPr>
        <w:t>Верхнечебеньковский сельсовет</w:t>
      </w:r>
    </w:p>
    <w:p w:rsidR="00B660CA" w:rsidRPr="008E5B99" w:rsidRDefault="00B660CA" w:rsidP="00B660CA">
      <w:pPr>
        <w:pStyle w:val="a3"/>
        <w:ind w:firstLine="720"/>
        <w:rPr>
          <w:sz w:val="20"/>
          <w:szCs w:val="20"/>
        </w:rPr>
      </w:pPr>
      <w:r w:rsidRPr="008E5B99">
        <w:rPr>
          <w:sz w:val="20"/>
          <w:szCs w:val="20"/>
        </w:rPr>
        <w:t xml:space="preserve">      </w:t>
      </w:r>
      <w:proofErr w:type="spellStart"/>
      <w:r w:rsidRPr="008E5B99">
        <w:rPr>
          <w:sz w:val="20"/>
          <w:szCs w:val="20"/>
        </w:rPr>
        <w:t>Сакмарского</w:t>
      </w:r>
      <w:proofErr w:type="spellEnd"/>
      <w:r w:rsidRPr="008E5B99">
        <w:rPr>
          <w:sz w:val="20"/>
          <w:szCs w:val="20"/>
        </w:rPr>
        <w:t xml:space="preserve"> района</w:t>
      </w:r>
    </w:p>
    <w:p w:rsidR="00B660CA" w:rsidRPr="008E5B99" w:rsidRDefault="00B660CA" w:rsidP="00B660CA">
      <w:pPr>
        <w:pStyle w:val="a3"/>
        <w:ind w:firstLine="720"/>
        <w:rPr>
          <w:sz w:val="20"/>
          <w:szCs w:val="20"/>
        </w:rPr>
      </w:pPr>
      <w:r w:rsidRPr="008E5B99">
        <w:rPr>
          <w:sz w:val="20"/>
          <w:szCs w:val="20"/>
        </w:rPr>
        <w:t xml:space="preserve">   Оренбургской области</w:t>
      </w:r>
    </w:p>
    <w:p w:rsidR="00B660CA" w:rsidRPr="008E5B99" w:rsidRDefault="00B660CA" w:rsidP="00B660CA">
      <w:pPr>
        <w:pStyle w:val="a3"/>
        <w:ind w:firstLine="720"/>
        <w:rPr>
          <w:sz w:val="20"/>
          <w:szCs w:val="20"/>
        </w:rPr>
      </w:pPr>
      <w:r w:rsidRPr="008E5B99">
        <w:rPr>
          <w:sz w:val="20"/>
          <w:szCs w:val="20"/>
        </w:rPr>
        <w:t xml:space="preserve">      ПОСТАНОВЛЕНИЕ</w:t>
      </w:r>
    </w:p>
    <w:p w:rsidR="00B660CA" w:rsidRPr="008E5B99" w:rsidRDefault="00B660CA" w:rsidP="00B660CA">
      <w:pPr>
        <w:pStyle w:val="a3"/>
        <w:ind w:firstLine="720"/>
        <w:rPr>
          <w:sz w:val="20"/>
          <w:szCs w:val="20"/>
        </w:rPr>
      </w:pPr>
      <w:r w:rsidRPr="008E5B99">
        <w:rPr>
          <w:sz w:val="20"/>
          <w:szCs w:val="20"/>
        </w:rPr>
        <w:t xml:space="preserve">  от 24.03. 2025 г. № 22-п</w:t>
      </w:r>
    </w:p>
    <w:p w:rsidR="00B660CA" w:rsidRPr="008E5B99" w:rsidRDefault="00B660CA" w:rsidP="00B660CA">
      <w:pPr>
        <w:pStyle w:val="a3"/>
        <w:ind w:firstLine="720"/>
        <w:rPr>
          <w:sz w:val="20"/>
          <w:szCs w:val="20"/>
        </w:rPr>
      </w:pPr>
      <w:r w:rsidRPr="008E5B99">
        <w:rPr>
          <w:sz w:val="20"/>
          <w:szCs w:val="20"/>
        </w:rPr>
        <w:t xml:space="preserve">   с. Верхние Чебеньки</w:t>
      </w:r>
    </w:p>
    <w:p w:rsidR="00B660CA" w:rsidRPr="008E5B99" w:rsidRDefault="00B660CA" w:rsidP="00B660CA">
      <w:pPr>
        <w:pStyle w:val="a3"/>
        <w:ind w:firstLine="720"/>
        <w:rPr>
          <w:sz w:val="20"/>
          <w:szCs w:val="20"/>
        </w:rPr>
      </w:pPr>
    </w:p>
    <w:p w:rsidR="00B660CA" w:rsidRPr="008E5B99" w:rsidRDefault="00B660CA" w:rsidP="00B660CA">
      <w:pPr>
        <w:pStyle w:val="a3"/>
        <w:ind w:left="0" w:firstLine="0"/>
        <w:jc w:val="left"/>
        <w:rPr>
          <w:sz w:val="20"/>
          <w:szCs w:val="20"/>
        </w:rPr>
      </w:pPr>
      <w:r w:rsidRPr="008E5B99">
        <w:rPr>
          <w:sz w:val="20"/>
          <w:szCs w:val="20"/>
        </w:rPr>
        <w:t xml:space="preserve">  Об утверждении административного  регламента</w:t>
      </w:r>
    </w:p>
    <w:p w:rsidR="00B660CA" w:rsidRPr="008E5B99" w:rsidRDefault="00B660CA" w:rsidP="00B660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5B99">
        <w:rPr>
          <w:rFonts w:ascii="Times New Roman" w:hAnsi="Times New Roman"/>
          <w:sz w:val="20"/>
          <w:szCs w:val="20"/>
        </w:rPr>
        <w:t xml:space="preserve">предоставления муниципальной услуги </w:t>
      </w:r>
    </w:p>
    <w:p w:rsidR="00B660CA" w:rsidRPr="008E5B99" w:rsidRDefault="00B660CA" w:rsidP="00B660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E5B99">
        <w:rPr>
          <w:rFonts w:ascii="Times New Roman" w:hAnsi="Times New Roman"/>
          <w:bCs/>
          <w:sz w:val="20"/>
          <w:szCs w:val="20"/>
        </w:rPr>
        <w:t xml:space="preserve">«Выдача выписки из </w:t>
      </w:r>
      <w:proofErr w:type="spellStart"/>
      <w:r w:rsidRPr="008E5B99">
        <w:rPr>
          <w:rFonts w:ascii="Times New Roman" w:hAnsi="Times New Roman"/>
          <w:bCs/>
          <w:sz w:val="20"/>
          <w:szCs w:val="20"/>
        </w:rPr>
        <w:t>похозяйственной</w:t>
      </w:r>
      <w:proofErr w:type="spellEnd"/>
      <w:r w:rsidRPr="008E5B99">
        <w:rPr>
          <w:rFonts w:ascii="Times New Roman" w:hAnsi="Times New Roman"/>
          <w:bCs/>
          <w:sz w:val="20"/>
          <w:szCs w:val="20"/>
        </w:rPr>
        <w:t xml:space="preserve"> книги»</w:t>
      </w:r>
    </w:p>
    <w:p w:rsidR="00B660CA" w:rsidRPr="008E5B99" w:rsidRDefault="00B660CA" w:rsidP="00B660C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E5B99">
        <w:rPr>
          <w:rFonts w:ascii="Times New Roman" w:hAnsi="Times New Roman"/>
          <w:bCs/>
          <w:sz w:val="20"/>
          <w:szCs w:val="20"/>
        </w:rPr>
        <w:t>на территории муниципального образования</w:t>
      </w:r>
    </w:p>
    <w:p w:rsidR="00B660CA" w:rsidRPr="008E5B99" w:rsidRDefault="00B660CA" w:rsidP="00B660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E5B99">
        <w:rPr>
          <w:rFonts w:ascii="Times New Roman" w:hAnsi="Times New Roman"/>
          <w:bCs/>
          <w:sz w:val="20"/>
          <w:szCs w:val="20"/>
        </w:rPr>
        <w:t xml:space="preserve">Верхнечебеньковский сельсовет  </w:t>
      </w:r>
      <w:proofErr w:type="spellStart"/>
      <w:r w:rsidRPr="008E5B99">
        <w:rPr>
          <w:rFonts w:ascii="Times New Roman" w:hAnsi="Times New Roman"/>
          <w:bCs/>
          <w:sz w:val="20"/>
          <w:szCs w:val="20"/>
        </w:rPr>
        <w:t>Сакмарского</w:t>
      </w:r>
      <w:proofErr w:type="spellEnd"/>
    </w:p>
    <w:p w:rsidR="00B660CA" w:rsidRPr="008E5B99" w:rsidRDefault="00B660CA" w:rsidP="00B660CA">
      <w:pPr>
        <w:spacing w:after="0" w:line="240" w:lineRule="auto"/>
        <w:rPr>
          <w:sz w:val="20"/>
          <w:szCs w:val="20"/>
        </w:rPr>
      </w:pPr>
      <w:r w:rsidRPr="008E5B99">
        <w:rPr>
          <w:rFonts w:ascii="Times New Roman" w:hAnsi="Times New Roman"/>
          <w:bCs/>
          <w:sz w:val="20"/>
          <w:szCs w:val="20"/>
        </w:rPr>
        <w:t>Района Оренбургской области</w:t>
      </w:r>
    </w:p>
    <w:p w:rsidR="00B660CA" w:rsidRPr="008E5B99" w:rsidRDefault="00B660CA" w:rsidP="00B660CA">
      <w:pPr>
        <w:pStyle w:val="ConsPlusNormal"/>
        <w:ind w:firstLine="426"/>
        <w:contextualSpacing/>
        <w:rPr>
          <w:rFonts w:ascii="Times New Roman" w:hAnsi="Times New Roman" w:cs="Times New Roman"/>
          <w:color w:val="FF0000"/>
          <w:sz w:val="20"/>
        </w:rPr>
      </w:pPr>
    </w:p>
    <w:p w:rsidR="00B660CA" w:rsidRPr="008E5B99" w:rsidRDefault="00B660CA" w:rsidP="00B660CA">
      <w:pPr>
        <w:pStyle w:val="a3"/>
        <w:ind w:firstLine="720"/>
        <w:rPr>
          <w:sz w:val="20"/>
          <w:szCs w:val="20"/>
        </w:rPr>
      </w:pPr>
      <w:proofErr w:type="gramStart"/>
      <w:r w:rsidRPr="008E5B99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</w:t>
      </w:r>
      <w:r w:rsidRPr="008E5B99">
        <w:rPr>
          <w:sz w:val="20"/>
          <w:szCs w:val="20"/>
        </w:rPr>
        <w:lastRenderedPageBreak/>
        <w:t xml:space="preserve">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сельсовет </w:t>
      </w:r>
      <w:proofErr w:type="spellStart"/>
      <w:r w:rsidRPr="008E5B99">
        <w:rPr>
          <w:sz w:val="20"/>
          <w:szCs w:val="20"/>
        </w:rPr>
        <w:t>Сакмарского</w:t>
      </w:r>
      <w:proofErr w:type="spellEnd"/>
      <w:r w:rsidRPr="008E5B99">
        <w:rPr>
          <w:sz w:val="20"/>
          <w:szCs w:val="20"/>
        </w:rP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 в соответствии с протоколом  от  11.03.2025 №1-пр  заседания комиссии по цифровому</w:t>
      </w:r>
      <w:proofErr w:type="gramEnd"/>
      <w:r w:rsidRPr="008E5B99">
        <w:rPr>
          <w:sz w:val="20"/>
          <w:szCs w:val="20"/>
        </w:rPr>
        <w:t xml:space="preserve"> развитию и использованию информационных технологий в Оренбургской области,</w:t>
      </w:r>
    </w:p>
    <w:p w:rsidR="00B660CA" w:rsidRPr="008E5B99" w:rsidRDefault="00B660CA" w:rsidP="00B660CA">
      <w:pPr>
        <w:pStyle w:val="a3"/>
        <w:ind w:firstLine="720"/>
        <w:rPr>
          <w:sz w:val="20"/>
          <w:szCs w:val="20"/>
        </w:rPr>
      </w:pPr>
      <w:r w:rsidRPr="008E5B99">
        <w:rPr>
          <w:sz w:val="20"/>
          <w:szCs w:val="20"/>
        </w:rPr>
        <w:t>ПОСТАНОВЛЯЮ:</w:t>
      </w:r>
    </w:p>
    <w:p w:rsidR="00B660CA" w:rsidRPr="008E5B99" w:rsidRDefault="00B660CA" w:rsidP="00B660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E5B99">
        <w:rPr>
          <w:rFonts w:ascii="Times New Roman" w:hAnsi="Times New Roman"/>
          <w:sz w:val="20"/>
          <w:szCs w:val="20"/>
        </w:rPr>
        <w:t xml:space="preserve">      1.Утвердить административный регламент предоставления муниципальной услуги «</w:t>
      </w:r>
      <w:r w:rsidRPr="008E5B99">
        <w:rPr>
          <w:rFonts w:ascii="Times New Roman" w:hAnsi="Times New Roman"/>
          <w:bCs/>
          <w:sz w:val="20"/>
          <w:szCs w:val="20"/>
        </w:rPr>
        <w:t xml:space="preserve">Выдача выписки из </w:t>
      </w:r>
      <w:proofErr w:type="spellStart"/>
      <w:r w:rsidRPr="008E5B99">
        <w:rPr>
          <w:rFonts w:ascii="Times New Roman" w:hAnsi="Times New Roman"/>
          <w:bCs/>
          <w:sz w:val="20"/>
          <w:szCs w:val="20"/>
        </w:rPr>
        <w:t>похозяйственной</w:t>
      </w:r>
      <w:proofErr w:type="spellEnd"/>
      <w:r w:rsidRPr="008E5B99">
        <w:rPr>
          <w:rFonts w:ascii="Times New Roman" w:hAnsi="Times New Roman"/>
          <w:bCs/>
          <w:sz w:val="20"/>
          <w:szCs w:val="20"/>
        </w:rPr>
        <w:t xml:space="preserve"> книги»</w:t>
      </w:r>
      <w:r w:rsidRPr="008E5B99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 Верхнечебеньковский сельсовет </w:t>
      </w:r>
      <w:proofErr w:type="spellStart"/>
      <w:r w:rsidRPr="008E5B99">
        <w:rPr>
          <w:rFonts w:ascii="Times New Roman" w:hAnsi="Times New Roman"/>
          <w:sz w:val="20"/>
          <w:szCs w:val="20"/>
        </w:rPr>
        <w:t>Сакмарского</w:t>
      </w:r>
      <w:proofErr w:type="spellEnd"/>
      <w:r w:rsidRPr="008E5B99">
        <w:rPr>
          <w:rFonts w:ascii="Times New Roman" w:hAnsi="Times New Roman"/>
          <w:sz w:val="20"/>
          <w:szCs w:val="20"/>
        </w:rPr>
        <w:t xml:space="preserve"> района </w:t>
      </w:r>
      <w:proofErr w:type="spellStart"/>
      <w:r w:rsidRPr="008E5B99">
        <w:rPr>
          <w:rFonts w:ascii="Times New Roman" w:hAnsi="Times New Roman"/>
          <w:sz w:val="20"/>
          <w:szCs w:val="20"/>
        </w:rPr>
        <w:t>Оренбурской</w:t>
      </w:r>
      <w:proofErr w:type="spellEnd"/>
      <w:r w:rsidRPr="008E5B99">
        <w:rPr>
          <w:rFonts w:ascii="Times New Roman" w:hAnsi="Times New Roman"/>
          <w:sz w:val="20"/>
          <w:szCs w:val="20"/>
        </w:rPr>
        <w:t xml:space="preserve"> области согласно приложению.</w:t>
      </w:r>
    </w:p>
    <w:p w:rsidR="00B660CA" w:rsidRPr="008E5B99" w:rsidRDefault="00B660CA" w:rsidP="00B660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E5B99">
        <w:rPr>
          <w:rFonts w:ascii="Times New Roman" w:hAnsi="Times New Roman"/>
          <w:sz w:val="20"/>
          <w:szCs w:val="20"/>
        </w:rPr>
        <w:t xml:space="preserve">       2. Признать утратившим силу:</w:t>
      </w:r>
    </w:p>
    <w:p w:rsidR="00B660CA" w:rsidRPr="008E5B99" w:rsidRDefault="00B660CA" w:rsidP="00B660CA">
      <w:pPr>
        <w:pStyle w:val="a5"/>
        <w:rPr>
          <w:rFonts w:ascii="Times New Roman" w:hAnsi="Times New Roman" w:cs="Times New Roman"/>
          <w:sz w:val="20"/>
          <w:szCs w:val="20"/>
        </w:rPr>
      </w:pPr>
      <w:r w:rsidRPr="008E5B99">
        <w:rPr>
          <w:rFonts w:ascii="Times New Roman" w:hAnsi="Times New Roman" w:cs="Times New Roman"/>
          <w:sz w:val="20"/>
          <w:szCs w:val="20"/>
        </w:rPr>
        <w:t xml:space="preserve">  - постановление администрации муниципального образования Верхнечебеньковский сельсовет </w:t>
      </w:r>
      <w:proofErr w:type="spellStart"/>
      <w:r w:rsidRPr="008E5B99">
        <w:rPr>
          <w:rFonts w:ascii="Times New Roman" w:hAnsi="Times New Roman" w:cs="Times New Roman"/>
          <w:sz w:val="20"/>
          <w:szCs w:val="20"/>
        </w:rPr>
        <w:t>Сакмарского</w:t>
      </w:r>
      <w:proofErr w:type="spellEnd"/>
      <w:r w:rsidRPr="008E5B99">
        <w:rPr>
          <w:rFonts w:ascii="Times New Roman" w:hAnsi="Times New Roman" w:cs="Times New Roman"/>
          <w:sz w:val="20"/>
          <w:szCs w:val="20"/>
        </w:rPr>
        <w:t xml:space="preserve"> района Оренбургской области № 71-п от 15.08.2024 Об утверждении административного регламента предоставления муниципальной услуги «</w:t>
      </w:r>
      <w:r w:rsidRPr="008E5B99">
        <w:rPr>
          <w:rFonts w:ascii="Times New Roman" w:hAnsi="Times New Roman" w:cs="Times New Roman"/>
          <w:bCs/>
          <w:sz w:val="20"/>
          <w:szCs w:val="20"/>
        </w:rPr>
        <w:t xml:space="preserve">Выдача выписки из </w:t>
      </w:r>
      <w:proofErr w:type="spellStart"/>
      <w:r w:rsidRPr="008E5B99">
        <w:rPr>
          <w:rFonts w:ascii="Times New Roman" w:hAnsi="Times New Roman" w:cs="Times New Roman"/>
          <w:bCs/>
          <w:sz w:val="20"/>
          <w:szCs w:val="20"/>
        </w:rPr>
        <w:t>похозяйственной</w:t>
      </w:r>
      <w:proofErr w:type="spellEnd"/>
      <w:r w:rsidRPr="008E5B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E5B99">
        <w:rPr>
          <w:rFonts w:ascii="Times New Roman" w:hAnsi="Times New Roman" w:cs="Times New Roman"/>
          <w:bCs/>
          <w:sz w:val="20"/>
          <w:szCs w:val="20"/>
        </w:rPr>
        <w:t>книги</w:t>
      </w:r>
      <w:proofErr w:type="gramStart"/>
      <w:r w:rsidRPr="008E5B99">
        <w:rPr>
          <w:rFonts w:ascii="Times New Roman" w:hAnsi="Times New Roman" w:cs="Times New Roman"/>
          <w:sz w:val="20"/>
          <w:szCs w:val="20"/>
        </w:rPr>
        <w:t>»н</w:t>
      </w:r>
      <w:proofErr w:type="gramEnd"/>
      <w:r w:rsidRPr="008E5B99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8E5B99">
        <w:rPr>
          <w:rFonts w:ascii="Times New Roman" w:hAnsi="Times New Roman" w:cs="Times New Roman"/>
          <w:sz w:val="20"/>
          <w:szCs w:val="20"/>
        </w:rPr>
        <w:t xml:space="preserve"> территории муниципального образования Верхнечебеньковский сельсовет </w:t>
      </w:r>
      <w:proofErr w:type="spellStart"/>
      <w:r w:rsidRPr="008E5B99">
        <w:rPr>
          <w:rFonts w:ascii="Times New Roman" w:hAnsi="Times New Roman" w:cs="Times New Roman"/>
          <w:sz w:val="20"/>
          <w:szCs w:val="20"/>
        </w:rPr>
        <w:t>Сакма</w:t>
      </w:r>
      <w:r w:rsidR="00E94EE3">
        <w:rPr>
          <w:rFonts w:ascii="Times New Roman" w:hAnsi="Times New Roman" w:cs="Times New Roman"/>
          <w:sz w:val="20"/>
          <w:szCs w:val="20"/>
        </w:rPr>
        <w:t>рского</w:t>
      </w:r>
      <w:proofErr w:type="spellEnd"/>
      <w:r w:rsidR="00E94EE3">
        <w:rPr>
          <w:rFonts w:ascii="Times New Roman" w:hAnsi="Times New Roman" w:cs="Times New Roman"/>
          <w:sz w:val="20"/>
          <w:szCs w:val="20"/>
        </w:rPr>
        <w:t xml:space="preserve"> района Оренбургской обла</w:t>
      </w:r>
      <w:r w:rsidRPr="008E5B99">
        <w:rPr>
          <w:rFonts w:ascii="Times New Roman" w:hAnsi="Times New Roman" w:cs="Times New Roman"/>
          <w:sz w:val="20"/>
          <w:szCs w:val="20"/>
        </w:rPr>
        <w:t xml:space="preserve">сти. </w:t>
      </w:r>
    </w:p>
    <w:p w:rsidR="00B660CA" w:rsidRPr="008E5B99" w:rsidRDefault="00B660CA" w:rsidP="00B660CA">
      <w:pPr>
        <w:pStyle w:val="a3"/>
        <w:ind w:firstLine="0"/>
        <w:rPr>
          <w:sz w:val="20"/>
          <w:szCs w:val="20"/>
        </w:rPr>
      </w:pPr>
      <w:r w:rsidRPr="008E5B99">
        <w:rPr>
          <w:sz w:val="20"/>
          <w:szCs w:val="20"/>
        </w:rPr>
        <w:t xml:space="preserve">3. </w:t>
      </w:r>
      <w:proofErr w:type="gramStart"/>
      <w:r w:rsidRPr="008E5B99">
        <w:rPr>
          <w:sz w:val="20"/>
          <w:szCs w:val="20"/>
        </w:rPr>
        <w:t>Контроль за</w:t>
      </w:r>
      <w:proofErr w:type="gramEnd"/>
      <w:r w:rsidRPr="008E5B99">
        <w:rPr>
          <w:sz w:val="20"/>
          <w:szCs w:val="20"/>
        </w:rPr>
        <w:t xml:space="preserve"> исполнением настоящего постановления возлагаю на себя.</w:t>
      </w:r>
    </w:p>
    <w:p w:rsidR="00B660CA" w:rsidRPr="008E5B99" w:rsidRDefault="00B660CA" w:rsidP="00B660CA">
      <w:pPr>
        <w:pStyle w:val="a3"/>
        <w:ind w:left="0" w:firstLine="0"/>
        <w:rPr>
          <w:sz w:val="20"/>
          <w:szCs w:val="20"/>
        </w:rPr>
      </w:pPr>
      <w:r w:rsidRPr="008E5B99">
        <w:rPr>
          <w:sz w:val="20"/>
          <w:szCs w:val="20"/>
        </w:rPr>
        <w:t xml:space="preserve">   4. Постановление вступает в силу после официального опубликования (обнародования) в газете «Степные Просторы».</w:t>
      </w:r>
    </w:p>
    <w:p w:rsidR="00B660CA" w:rsidRPr="008E5B99" w:rsidRDefault="00B660CA" w:rsidP="00B660CA">
      <w:pPr>
        <w:pStyle w:val="a3"/>
        <w:rPr>
          <w:sz w:val="20"/>
          <w:szCs w:val="20"/>
        </w:rPr>
      </w:pPr>
    </w:p>
    <w:p w:rsidR="00B660CA" w:rsidRPr="008E5B99" w:rsidRDefault="00B660CA" w:rsidP="00B660CA">
      <w:pPr>
        <w:pStyle w:val="a3"/>
        <w:rPr>
          <w:sz w:val="20"/>
          <w:szCs w:val="20"/>
        </w:rPr>
      </w:pPr>
      <w:r w:rsidRPr="008E5B99">
        <w:rPr>
          <w:sz w:val="20"/>
          <w:szCs w:val="20"/>
        </w:rPr>
        <w:t>Глава муниципального образования</w:t>
      </w:r>
    </w:p>
    <w:p w:rsidR="00B660CA" w:rsidRDefault="00B660CA" w:rsidP="00B660CA">
      <w:pPr>
        <w:pStyle w:val="a3"/>
        <w:rPr>
          <w:sz w:val="20"/>
          <w:szCs w:val="20"/>
        </w:rPr>
      </w:pPr>
      <w:r w:rsidRPr="008E5B99">
        <w:rPr>
          <w:sz w:val="20"/>
          <w:szCs w:val="20"/>
        </w:rPr>
        <w:t>Верхнечебеньковский сельсовет                              Р.Б. Рахматуллин</w:t>
      </w:r>
    </w:p>
    <w:p w:rsidR="00E94EE3" w:rsidRPr="008E5B99" w:rsidRDefault="00E94EE3" w:rsidP="00B660CA">
      <w:pPr>
        <w:pStyle w:val="a3"/>
        <w:rPr>
          <w:sz w:val="20"/>
          <w:szCs w:val="20"/>
        </w:rPr>
      </w:pPr>
    </w:p>
    <w:p w:rsidR="008E5B99" w:rsidRPr="008E5B99" w:rsidRDefault="008E5B99" w:rsidP="00B660CA">
      <w:pPr>
        <w:pStyle w:val="a3"/>
        <w:rPr>
          <w:sz w:val="20"/>
          <w:szCs w:val="20"/>
        </w:rPr>
      </w:pP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С полным текстом документов и приложениями</w:t>
      </w: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можно ознакомиться на сайте администрации</w:t>
      </w: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по адресу: https://верхнечебеньковский</w:t>
      </w:r>
      <w:proofErr w:type="gramStart"/>
      <w:r w:rsidRPr="008E5B99">
        <w:rPr>
          <w:sz w:val="20"/>
          <w:szCs w:val="20"/>
        </w:rPr>
        <w:t>.с</w:t>
      </w:r>
      <w:proofErr w:type="gramEnd"/>
      <w:r w:rsidRPr="008E5B99">
        <w:rPr>
          <w:sz w:val="20"/>
          <w:szCs w:val="20"/>
        </w:rPr>
        <w:t>ельсовет56.рф/нормативно-правовая-база/постановления-и-распоряжения-админи/2025-год/</w:t>
      </w:r>
    </w:p>
    <w:p w:rsidR="008E5B99" w:rsidRPr="008E5B99" w:rsidRDefault="008E5B99" w:rsidP="008E5B9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8E5B99" w:rsidRPr="008E5B99" w:rsidRDefault="008E5B99" w:rsidP="00B660CA">
      <w:pPr>
        <w:pStyle w:val="a3"/>
        <w:rPr>
          <w:sz w:val="20"/>
          <w:szCs w:val="20"/>
        </w:rPr>
      </w:pPr>
    </w:p>
    <w:p w:rsidR="00B660CA" w:rsidRPr="008E5B99" w:rsidRDefault="00B660CA" w:rsidP="00B660CA">
      <w:pPr>
        <w:pStyle w:val="ConsPlusNormal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B660CA" w:rsidRPr="008E5B99" w:rsidRDefault="00B660CA" w:rsidP="00B660CA">
      <w:pPr>
        <w:pStyle w:val="a5"/>
        <w:rPr>
          <w:rFonts w:ascii="Times New Roman" w:hAnsi="Times New Roman" w:cs="Times New Roman"/>
          <w:sz w:val="20"/>
          <w:szCs w:val="20"/>
        </w:rPr>
      </w:pPr>
      <w:r w:rsidRPr="008E5B99">
        <w:rPr>
          <w:rFonts w:ascii="Times New Roman" w:hAnsi="Times New Roman" w:cs="Times New Roman"/>
          <w:sz w:val="20"/>
          <w:szCs w:val="20"/>
        </w:rPr>
        <w:t xml:space="preserve">      Администрация                                                                </w:t>
      </w:r>
    </w:p>
    <w:p w:rsidR="00B660CA" w:rsidRPr="008E5B99" w:rsidRDefault="00B660CA" w:rsidP="00B660CA">
      <w:pPr>
        <w:pStyle w:val="a5"/>
        <w:rPr>
          <w:rFonts w:ascii="Times New Roman" w:hAnsi="Times New Roman" w:cs="Times New Roman"/>
          <w:sz w:val="20"/>
          <w:szCs w:val="20"/>
        </w:rPr>
      </w:pPr>
      <w:r w:rsidRPr="008E5B99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B660CA" w:rsidRPr="008E5B99" w:rsidRDefault="00B660CA" w:rsidP="00B660CA">
      <w:pPr>
        <w:pStyle w:val="a5"/>
        <w:rPr>
          <w:rFonts w:ascii="Times New Roman" w:hAnsi="Times New Roman" w:cs="Times New Roman"/>
          <w:sz w:val="20"/>
          <w:szCs w:val="20"/>
        </w:rPr>
      </w:pPr>
      <w:r w:rsidRPr="008E5B99">
        <w:rPr>
          <w:rFonts w:ascii="Times New Roman" w:hAnsi="Times New Roman" w:cs="Times New Roman"/>
          <w:sz w:val="20"/>
          <w:szCs w:val="20"/>
        </w:rPr>
        <w:t>Верхнечебеньковский сельсовет</w:t>
      </w:r>
    </w:p>
    <w:p w:rsidR="00B660CA" w:rsidRPr="008E5B99" w:rsidRDefault="00B660CA" w:rsidP="00B660CA">
      <w:pPr>
        <w:pStyle w:val="a5"/>
        <w:rPr>
          <w:rFonts w:ascii="Times New Roman" w:hAnsi="Times New Roman" w:cs="Times New Roman"/>
          <w:sz w:val="20"/>
          <w:szCs w:val="20"/>
        </w:rPr>
      </w:pPr>
      <w:r w:rsidRPr="008E5B99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Pr="008E5B99">
        <w:rPr>
          <w:rFonts w:ascii="Times New Roman" w:hAnsi="Times New Roman" w:cs="Times New Roman"/>
          <w:sz w:val="20"/>
          <w:szCs w:val="20"/>
        </w:rPr>
        <w:t>Сакмарского</w:t>
      </w:r>
      <w:proofErr w:type="spellEnd"/>
      <w:r w:rsidRPr="008E5B99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B660CA" w:rsidRPr="008E5B99" w:rsidRDefault="00B660CA" w:rsidP="00B660CA">
      <w:pPr>
        <w:pStyle w:val="a5"/>
        <w:rPr>
          <w:rFonts w:ascii="Times New Roman" w:hAnsi="Times New Roman" w:cs="Times New Roman"/>
          <w:sz w:val="20"/>
          <w:szCs w:val="20"/>
        </w:rPr>
      </w:pPr>
      <w:r w:rsidRPr="008E5B99">
        <w:rPr>
          <w:rFonts w:ascii="Times New Roman" w:hAnsi="Times New Roman" w:cs="Times New Roman"/>
          <w:sz w:val="20"/>
          <w:szCs w:val="20"/>
        </w:rPr>
        <w:t xml:space="preserve">   Оренбургской области</w:t>
      </w:r>
    </w:p>
    <w:p w:rsidR="00B660CA" w:rsidRPr="008E5B99" w:rsidRDefault="00B660CA" w:rsidP="00B660CA">
      <w:pPr>
        <w:pStyle w:val="a5"/>
        <w:rPr>
          <w:rFonts w:ascii="Times New Roman" w:hAnsi="Times New Roman" w:cs="Times New Roman"/>
          <w:sz w:val="20"/>
          <w:szCs w:val="20"/>
        </w:rPr>
      </w:pPr>
      <w:r w:rsidRPr="008E5B99">
        <w:rPr>
          <w:rFonts w:ascii="Times New Roman" w:hAnsi="Times New Roman" w:cs="Times New Roman"/>
          <w:sz w:val="20"/>
          <w:szCs w:val="20"/>
        </w:rPr>
        <w:t xml:space="preserve">      ПОСТАНОВЛЕНИЕ</w:t>
      </w:r>
    </w:p>
    <w:p w:rsidR="00B660CA" w:rsidRPr="008E5B99" w:rsidRDefault="00B660CA" w:rsidP="00B660CA">
      <w:pPr>
        <w:pStyle w:val="a5"/>
        <w:rPr>
          <w:rFonts w:ascii="Times New Roman" w:hAnsi="Times New Roman" w:cs="Times New Roman"/>
          <w:sz w:val="20"/>
          <w:szCs w:val="20"/>
        </w:rPr>
      </w:pPr>
      <w:r w:rsidRPr="008E5B99">
        <w:rPr>
          <w:rFonts w:ascii="Times New Roman" w:hAnsi="Times New Roman" w:cs="Times New Roman"/>
          <w:sz w:val="20"/>
          <w:szCs w:val="20"/>
        </w:rPr>
        <w:t xml:space="preserve">  от 24.03. 2025 г. № 24-п</w:t>
      </w:r>
    </w:p>
    <w:p w:rsidR="00B660CA" w:rsidRPr="008E5B99" w:rsidRDefault="00B660CA" w:rsidP="00B660CA">
      <w:pPr>
        <w:pStyle w:val="a5"/>
        <w:rPr>
          <w:rFonts w:ascii="Times New Roman" w:hAnsi="Times New Roman" w:cs="Times New Roman"/>
          <w:sz w:val="20"/>
          <w:szCs w:val="20"/>
        </w:rPr>
      </w:pPr>
      <w:r w:rsidRPr="008E5B99">
        <w:rPr>
          <w:rFonts w:ascii="Times New Roman" w:hAnsi="Times New Roman" w:cs="Times New Roman"/>
          <w:sz w:val="20"/>
          <w:szCs w:val="20"/>
        </w:rPr>
        <w:t xml:space="preserve">   с. Верхние Чебеньки</w:t>
      </w:r>
    </w:p>
    <w:p w:rsidR="00B660CA" w:rsidRPr="008E5B99" w:rsidRDefault="00B660CA" w:rsidP="00B660CA">
      <w:pPr>
        <w:pStyle w:val="a3"/>
        <w:ind w:firstLine="720"/>
        <w:rPr>
          <w:sz w:val="20"/>
          <w:szCs w:val="20"/>
        </w:rPr>
      </w:pPr>
    </w:p>
    <w:p w:rsidR="00B660CA" w:rsidRPr="008E5B99" w:rsidRDefault="00B660CA" w:rsidP="00B660CA">
      <w:pPr>
        <w:pStyle w:val="a5"/>
        <w:rPr>
          <w:rFonts w:ascii="Times New Roman" w:hAnsi="Times New Roman" w:cs="Times New Roman"/>
          <w:sz w:val="20"/>
          <w:szCs w:val="20"/>
        </w:rPr>
      </w:pPr>
      <w:r w:rsidRPr="008E5B99">
        <w:rPr>
          <w:rFonts w:ascii="Times New Roman" w:hAnsi="Times New Roman" w:cs="Times New Roman"/>
          <w:sz w:val="20"/>
          <w:szCs w:val="20"/>
        </w:rPr>
        <w:t xml:space="preserve">  Об утверждении административного  регламента</w:t>
      </w:r>
    </w:p>
    <w:p w:rsidR="00B660CA" w:rsidRPr="008E5B99" w:rsidRDefault="00B660CA" w:rsidP="00B660CA">
      <w:pPr>
        <w:pStyle w:val="a5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8E5B99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 </w:t>
      </w:r>
      <w:r w:rsidRPr="008E5B99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  <w:t>«</w:t>
      </w:r>
      <w:r w:rsidRPr="008E5B99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Установка информационной</w:t>
      </w:r>
    </w:p>
    <w:p w:rsidR="00B660CA" w:rsidRPr="008E5B99" w:rsidRDefault="00B660CA" w:rsidP="00B660CA">
      <w:pPr>
        <w:pStyle w:val="a5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8E5B99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вывески, согласование </w:t>
      </w:r>
      <w:proofErr w:type="gramStart"/>
      <w:r w:rsidRPr="008E5B99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дизайн-проекта</w:t>
      </w:r>
      <w:proofErr w:type="gramEnd"/>
      <w:r w:rsidRPr="008E5B99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размещения вывески»</w:t>
      </w:r>
    </w:p>
    <w:p w:rsidR="00B660CA" w:rsidRPr="008E5B99" w:rsidRDefault="00B660CA" w:rsidP="00B660CA">
      <w:pPr>
        <w:pStyle w:val="a5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8E5B99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на территории муниципального образования Верхнечебеньковский </w:t>
      </w:r>
    </w:p>
    <w:p w:rsidR="00B660CA" w:rsidRPr="008E5B99" w:rsidRDefault="00B660CA" w:rsidP="00B660CA">
      <w:pPr>
        <w:pStyle w:val="a5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8E5B99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сельсовет </w:t>
      </w:r>
      <w:proofErr w:type="spellStart"/>
      <w:r w:rsidRPr="008E5B99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Сакмарского</w:t>
      </w:r>
      <w:proofErr w:type="spellEnd"/>
      <w:r w:rsidRPr="008E5B99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района Оренбургской области</w:t>
      </w:r>
    </w:p>
    <w:p w:rsidR="00B660CA" w:rsidRPr="008E5B99" w:rsidRDefault="00B660CA" w:rsidP="00B660C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660CA" w:rsidRPr="008E5B99" w:rsidRDefault="00B660CA" w:rsidP="00B660CA">
      <w:pPr>
        <w:pStyle w:val="a3"/>
        <w:ind w:firstLine="720"/>
        <w:rPr>
          <w:sz w:val="20"/>
          <w:szCs w:val="20"/>
        </w:rPr>
      </w:pPr>
      <w:proofErr w:type="gramStart"/>
      <w:r w:rsidRPr="008E5B99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сельсовет </w:t>
      </w:r>
      <w:proofErr w:type="spellStart"/>
      <w:r w:rsidRPr="008E5B99">
        <w:rPr>
          <w:sz w:val="20"/>
          <w:szCs w:val="20"/>
        </w:rPr>
        <w:t>Сакмарского</w:t>
      </w:r>
      <w:proofErr w:type="spellEnd"/>
      <w:r w:rsidRPr="008E5B99">
        <w:rPr>
          <w:sz w:val="20"/>
          <w:szCs w:val="20"/>
        </w:rP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 в соответствии с протоколом  от  11.03.2025 №1-пр  заседания комиссии по цифровому</w:t>
      </w:r>
      <w:proofErr w:type="gramEnd"/>
      <w:r w:rsidRPr="008E5B99">
        <w:rPr>
          <w:sz w:val="20"/>
          <w:szCs w:val="20"/>
        </w:rPr>
        <w:t xml:space="preserve"> развитию и использованию информационных технологий в Оренбургской области,</w:t>
      </w:r>
    </w:p>
    <w:p w:rsidR="00B660CA" w:rsidRPr="008E5B99" w:rsidRDefault="00B660CA" w:rsidP="00B660CA">
      <w:pPr>
        <w:pStyle w:val="a3"/>
        <w:ind w:firstLine="720"/>
        <w:rPr>
          <w:sz w:val="20"/>
          <w:szCs w:val="20"/>
        </w:rPr>
      </w:pPr>
      <w:r w:rsidRPr="008E5B99">
        <w:rPr>
          <w:sz w:val="20"/>
          <w:szCs w:val="20"/>
        </w:rPr>
        <w:t>ПОСТАНОВЛЯЮ:</w:t>
      </w:r>
    </w:p>
    <w:p w:rsidR="00B660CA" w:rsidRPr="008E5B99" w:rsidRDefault="00B660CA" w:rsidP="00B660CA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</w:rPr>
      </w:pPr>
      <w:r w:rsidRPr="008E5B99">
        <w:rPr>
          <w:rFonts w:ascii="Times New Roman" w:hAnsi="Times New Roman"/>
          <w:sz w:val="20"/>
          <w:szCs w:val="20"/>
        </w:rPr>
        <w:t xml:space="preserve">      1.Утвердить административный регламент предоставления муниципальной услуги</w:t>
      </w:r>
      <w:proofErr w:type="gramStart"/>
      <w:r w:rsidRPr="008E5B99">
        <w:rPr>
          <w:rFonts w:ascii="Times New Roman" w:hAnsi="Times New Roman"/>
          <w:sz w:val="20"/>
          <w:szCs w:val="20"/>
        </w:rPr>
        <w:t xml:space="preserve"> О</w:t>
      </w:r>
      <w:proofErr w:type="gramEnd"/>
      <w:r w:rsidRPr="008E5B99">
        <w:rPr>
          <w:rFonts w:ascii="Times New Roman" w:hAnsi="Times New Roman"/>
          <w:sz w:val="20"/>
          <w:szCs w:val="20"/>
        </w:rPr>
        <w:t xml:space="preserve">б утверждении административного регламента предоставления муниципальной услуги </w:t>
      </w:r>
      <w:r w:rsidRPr="008E5B99"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  <w:t xml:space="preserve">«Установка информационной вывески, согласование дизайн-проекта размещения вывески»  на территории муниципального образования Верхнечебеньковский сельсовет </w:t>
      </w:r>
      <w:proofErr w:type="spellStart"/>
      <w:r w:rsidRPr="008E5B99"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  <w:t>Сакмарского</w:t>
      </w:r>
      <w:proofErr w:type="spellEnd"/>
      <w:r w:rsidRPr="008E5B99"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  <w:t xml:space="preserve"> района Оренбургской области  </w:t>
      </w:r>
      <w:r w:rsidRPr="008E5B99">
        <w:rPr>
          <w:rFonts w:ascii="Times New Roman" w:hAnsi="Times New Roman"/>
          <w:sz w:val="20"/>
          <w:szCs w:val="20"/>
        </w:rPr>
        <w:t xml:space="preserve"> согласно  приложению.</w:t>
      </w:r>
    </w:p>
    <w:p w:rsidR="00B660CA" w:rsidRPr="008E5B99" w:rsidRDefault="00B660CA" w:rsidP="00B660CA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E5B99">
        <w:rPr>
          <w:rFonts w:ascii="Times New Roman" w:hAnsi="Times New Roman"/>
          <w:sz w:val="20"/>
          <w:szCs w:val="20"/>
        </w:rPr>
        <w:t xml:space="preserve">       2. Признать утратившим силу:</w:t>
      </w:r>
    </w:p>
    <w:p w:rsidR="00B660CA" w:rsidRPr="008E5B99" w:rsidRDefault="00B660CA" w:rsidP="00B660CA">
      <w:pPr>
        <w:pStyle w:val="a3"/>
        <w:rPr>
          <w:sz w:val="20"/>
          <w:szCs w:val="20"/>
        </w:rPr>
      </w:pPr>
      <w:r w:rsidRPr="008E5B99">
        <w:rPr>
          <w:sz w:val="20"/>
          <w:szCs w:val="20"/>
        </w:rPr>
        <w:t xml:space="preserve">  - постановление администрации муниципального образования  № 15-п от 16.03.2023</w:t>
      </w:r>
      <w:proofErr w:type="gramStart"/>
      <w:r w:rsidRPr="008E5B99">
        <w:rPr>
          <w:sz w:val="20"/>
          <w:szCs w:val="20"/>
        </w:rPr>
        <w:t xml:space="preserve">  О</w:t>
      </w:r>
      <w:proofErr w:type="gramEnd"/>
      <w:r w:rsidRPr="008E5B99">
        <w:rPr>
          <w:sz w:val="20"/>
          <w:szCs w:val="20"/>
        </w:rPr>
        <w:t>б утверждении административного регламента предоставления муниципальной услуги  «</w:t>
      </w:r>
      <w:r w:rsidRPr="008E5B99">
        <w:rPr>
          <w:rFonts w:eastAsiaTheme="minorEastAsia"/>
          <w:bCs/>
          <w:color w:val="000000" w:themeColor="text1"/>
          <w:sz w:val="20"/>
          <w:szCs w:val="20"/>
          <w:lang w:eastAsia="ru-RU"/>
        </w:rPr>
        <w:t xml:space="preserve">Установка информационной вывески, согласование дизайн-проекта размещения вывески» на территории муниципального образования </w:t>
      </w:r>
      <w:proofErr w:type="spellStart"/>
      <w:r w:rsidRPr="008E5B99">
        <w:rPr>
          <w:rFonts w:eastAsiaTheme="minorEastAsia"/>
          <w:bCs/>
          <w:color w:val="000000" w:themeColor="text1"/>
          <w:sz w:val="20"/>
          <w:szCs w:val="20"/>
          <w:lang w:eastAsia="ru-RU"/>
        </w:rPr>
        <w:t>Верхнчебеньковский</w:t>
      </w:r>
      <w:proofErr w:type="spellEnd"/>
      <w:r w:rsidRPr="008E5B99">
        <w:rPr>
          <w:rFonts w:eastAsiaTheme="minorEastAsia"/>
          <w:bCs/>
          <w:color w:val="000000" w:themeColor="text1"/>
          <w:sz w:val="20"/>
          <w:szCs w:val="20"/>
          <w:lang w:eastAsia="ru-RU"/>
        </w:rPr>
        <w:t xml:space="preserve"> сельсовет </w:t>
      </w:r>
      <w:proofErr w:type="spellStart"/>
      <w:r w:rsidRPr="008E5B99">
        <w:rPr>
          <w:rFonts w:eastAsiaTheme="minorEastAsia"/>
          <w:bCs/>
          <w:color w:val="000000" w:themeColor="text1"/>
          <w:sz w:val="20"/>
          <w:szCs w:val="20"/>
          <w:lang w:eastAsia="ru-RU"/>
        </w:rPr>
        <w:t>Сакмарского</w:t>
      </w:r>
      <w:proofErr w:type="spellEnd"/>
      <w:r w:rsidRPr="008E5B99">
        <w:rPr>
          <w:rFonts w:eastAsiaTheme="minorEastAsia"/>
          <w:bCs/>
          <w:color w:val="000000" w:themeColor="text1"/>
          <w:sz w:val="20"/>
          <w:szCs w:val="20"/>
          <w:lang w:eastAsia="ru-RU"/>
        </w:rPr>
        <w:t xml:space="preserve"> района Оренбургской области</w:t>
      </w:r>
      <w:r w:rsidRPr="008E5B99">
        <w:rPr>
          <w:sz w:val="20"/>
          <w:szCs w:val="20"/>
        </w:rPr>
        <w:t>.</w:t>
      </w:r>
    </w:p>
    <w:p w:rsidR="00B660CA" w:rsidRPr="008E5B99" w:rsidRDefault="00B660CA" w:rsidP="00B660CA">
      <w:pPr>
        <w:pStyle w:val="a5"/>
        <w:rPr>
          <w:rFonts w:ascii="Times New Roman" w:hAnsi="Times New Roman" w:cs="Times New Roman"/>
          <w:sz w:val="20"/>
          <w:szCs w:val="20"/>
        </w:rPr>
      </w:pPr>
      <w:r w:rsidRPr="008E5B99">
        <w:rPr>
          <w:rFonts w:ascii="Times New Roman" w:hAnsi="Times New Roman" w:cs="Times New Roman"/>
          <w:sz w:val="20"/>
          <w:szCs w:val="20"/>
        </w:rPr>
        <w:lastRenderedPageBreak/>
        <w:t xml:space="preserve"> 3. </w:t>
      </w:r>
      <w:proofErr w:type="gramStart"/>
      <w:r w:rsidRPr="008E5B9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E5B99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возлагаю на себя.</w:t>
      </w:r>
    </w:p>
    <w:p w:rsidR="00B660CA" w:rsidRPr="008E5B99" w:rsidRDefault="00B660CA" w:rsidP="00B660CA">
      <w:pPr>
        <w:pStyle w:val="a3"/>
        <w:rPr>
          <w:sz w:val="20"/>
          <w:szCs w:val="20"/>
        </w:rPr>
      </w:pPr>
      <w:r w:rsidRPr="008E5B99">
        <w:rPr>
          <w:sz w:val="20"/>
          <w:szCs w:val="20"/>
        </w:rPr>
        <w:t xml:space="preserve">   4. Постановление вступает в силу после официального опубликования (обнародования) в газете «Степные Просторы».</w:t>
      </w:r>
    </w:p>
    <w:p w:rsidR="00B660CA" w:rsidRPr="008E5B99" w:rsidRDefault="00B660CA" w:rsidP="00B660CA">
      <w:pPr>
        <w:pStyle w:val="a3"/>
        <w:rPr>
          <w:sz w:val="20"/>
          <w:szCs w:val="20"/>
        </w:rPr>
      </w:pPr>
    </w:p>
    <w:p w:rsidR="00B660CA" w:rsidRPr="008E5B99" w:rsidRDefault="00B660CA" w:rsidP="00B660CA">
      <w:pPr>
        <w:pStyle w:val="a5"/>
        <w:rPr>
          <w:rFonts w:ascii="Times New Roman" w:hAnsi="Times New Roman" w:cs="Times New Roman"/>
          <w:sz w:val="20"/>
          <w:szCs w:val="20"/>
        </w:rPr>
      </w:pPr>
      <w:r w:rsidRPr="008E5B99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B660CA" w:rsidRPr="008E5B99" w:rsidRDefault="00B660CA" w:rsidP="00B660CA">
      <w:pPr>
        <w:pStyle w:val="a5"/>
        <w:rPr>
          <w:rFonts w:ascii="Times New Roman" w:hAnsi="Times New Roman" w:cs="Times New Roman"/>
          <w:sz w:val="20"/>
          <w:szCs w:val="20"/>
        </w:rPr>
      </w:pPr>
      <w:r w:rsidRPr="008E5B99">
        <w:rPr>
          <w:rFonts w:ascii="Times New Roman" w:hAnsi="Times New Roman" w:cs="Times New Roman"/>
          <w:sz w:val="20"/>
          <w:szCs w:val="20"/>
        </w:rPr>
        <w:t>Верхнечебеньковский сельсовет                              Р.Б. Рахматуллин</w:t>
      </w:r>
    </w:p>
    <w:p w:rsidR="008E5B99" w:rsidRPr="008E5B99" w:rsidRDefault="008E5B99" w:rsidP="00B660C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С полным текстом документов и приложениями</w:t>
      </w: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можно ознакомиться на сайте администрации</w:t>
      </w: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по адресу: https://верхнечебеньковский</w:t>
      </w:r>
      <w:proofErr w:type="gramStart"/>
      <w:r w:rsidRPr="008E5B99">
        <w:rPr>
          <w:sz w:val="20"/>
          <w:szCs w:val="20"/>
        </w:rPr>
        <w:t>.с</w:t>
      </w:r>
      <w:proofErr w:type="gramEnd"/>
      <w:r w:rsidRPr="008E5B99">
        <w:rPr>
          <w:sz w:val="20"/>
          <w:szCs w:val="20"/>
        </w:rPr>
        <w:t>ельсовет56.рф/нормативно-правовая-база/постановления-и-распоряжения-админи/2025-год/</w:t>
      </w:r>
    </w:p>
    <w:p w:rsidR="008E5B99" w:rsidRPr="008E5B99" w:rsidRDefault="008E5B99" w:rsidP="008E5B9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8E5B99" w:rsidRPr="008E5B99" w:rsidRDefault="008E5B99" w:rsidP="00B660C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660CA" w:rsidRPr="008E5B99" w:rsidRDefault="00B660CA" w:rsidP="00B66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B17E0C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 xml:space="preserve">  Администрация                                                                </w:t>
      </w:r>
    </w:p>
    <w:p w:rsidR="00B660CA" w:rsidRPr="008E5B99" w:rsidRDefault="00B660CA" w:rsidP="00B66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образования</w:t>
      </w:r>
    </w:p>
    <w:p w:rsidR="00B660CA" w:rsidRPr="008E5B99" w:rsidRDefault="00B660CA" w:rsidP="00B66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>Верхнечебеньковский сельсовет</w:t>
      </w:r>
    </w:p>
    <w:p w:rsidR="00B660CA" w:rsidRPr="008E5B99" w:rsidRDefault="00B660CA" w:rsidP="00B66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proofErr w:type="spellStart"/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>Сакмарского</w:t>
      </w:r>
      <w:proofErr w:type="spellEnd"/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B660CA" w:rsidRPr="008E5B99" w:rsidRDefault="00B660CA" w:rsidP="00B66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 xml:space="preserve">   Оренбургской области</w:t>
      </w:r>
    </w:p>
    <w:p w:rsidR="00B660CA" w:rsidRPr="008E5B99" w:rsidRDefault="00B660CA" w:rsidP="00B66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 xml:space="preserve">      ПОСТАНОВЛЕНИЕ</w:t>
      </w:r>
    </w:p>
    <w:p w:rsidR="00B660CA" w:rsidRPr="008E5B99" w:rsidRDefault="00B660CA" w:rsidP="00B66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 xml:space="preserve">  от 24.03.2025 г. № 25-п</w:t>
      </w:r>
    </w:p>
    <w:p w:rsidR="00B660CA" w:rsidRDefault="00B660CA" w:rsidP="00B66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 xml:space="preserve">   с. Верхние Чебеньки</w:t>
      </w:r>
    </w:p>
    <w:p w:rsidR="00E94EE3" w:rsidRPr="008E5B99" w:rsidRDefault="00E94EE3" w:rsidP="00B66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0CA" w:rsidRPr="008E5B99" w:rsidRDefault="00B660CA" w:rsidP="00B66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 xml:space="preserve">  Об утверждении административного  регламента</w:t>
      </w:r>
    </w:p>
    <w:p w:rsidR="00B660CA" w:rsidRPr="008E5B99" w:rsidRDefault="00B660CA" w:rsidP="00B660CA">
      <w:pPr>
        <w:spacing w:after="0" w:line="240" w:lineRule="auto"/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</w:pPr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>предоставления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8E5B99"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  <w:t xml:space="preserve"> на территории муниципального</w:t>
      </w:r>
    </w:p>
    <w:p w:rsidR="00B660CA" w:rsidRPr="008E5B99" w:rsidRDefault="00B660CA" w:rsidP="00B660CA">
      <w:pPr>
        <w:spacing w:after="0" w:line="240" w:lineRule="auto"/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</w:pPr>
      <w:r w:rsidRPr="008E5B99"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  <w:t xml:space="preserve">образования Верхнечебеньковский сельсовет </w:t>
      </w:r>
      <w:proofErr w:type="spellStart"/>
      <w:r w:rsidRPr="008E5B99"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  <w:t>Сакмарского</w:t>
      </w:r>
      <w:proofErr w:type="spellEnd"/>
      <w:r w:rsidRPr="008E5B99"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  <w:t xml:space="preserve"> района</w:t>
      </w:r>
    </w:p>
    <w:p w:rsidR="00B660CA" w:rsidRPr="008E5B99" w:rsidRDefault="00B660CA" w:rsidP="00B660CA">
      <w:pPr>
        <w:spacing w:after="0" w:line="240" w:lineRule="auto"/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</w:pPr>
      <w:r w:rsidRPr="008E5B99"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  <w:t>Оренбургской области</w:t>
      </w:r>
    </w:p>
    <w:p w:rsidR="00B660CA" w:rsidRPr="008E5B99" w:rsidRDefault="00B660CA" w:rsidP="00B660CA">
      <w:pPr>
        <w:spacing w:after="0" w:line="240" w:lineRule="auto"/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</w:pPr>
    </w:p>
    <w:p w:rsidR="00B660CA" w:rsidRPr="008E5B99" w:rsidRDefault="00B660CA" w:rsidP="00B660CA">
      <w:pPr>
        <w:spacing w:after="120" w:line="259" w:lineRule="auto"/>
        <w:ind w:firstLine="720"/>
        <w:rPr>
          <w:rFonts w:ascii="Times New Roman" w:eastAsiaTheme="minorHAnsi" w:hAnsi="Times New Roman"/>
          <w:sz w:val="20"/>
          <w:szCs w:val="20"/>
        </w:rPr>
      </w:pPr>
      <w:proofErr w:type="gramStart"/>
      <w:r w:rsidRPr="008E5B99">
        <w:rPr>
          <w:rFonts w:ascii="Times New Roman" w:eastAsiaTheme="minorHAnsi" w:hAnsi="Times New Roman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сельсовет </w:t>
      </w:r>
      <w:proofErr w:type="spellStart"/>
      <w:r w:rsidRPr="008E5B99">
        <w:rPr>
          <w:rFonts w:ascii="Times New Roman" w:eastAsiaTheme="minorHAnsi" w:hAnsi="Times New Roman"/>
          <w:sz w:val="20"/>
          <w:szCs w:val="20"/>
        </w:rPr>
        <w:t>Сакмарского</w:t>
      </w:r>
      <w:proofErr w:type="spellEnd"/>
      <w:r w:rsidRPr="008E5B99">
        <w:rPr>
          <w:rFonts w:ascii="Times New Roman" w:eastAsiaTheme="minorHAnsi" w:hAnsi="Times New Roman"/>
          <w:sz w:val="20"/>
          <w:szCs w:val="20"/>
        </w:rP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 в соответствии с протоколом  от  11.03.2025 №1-пр  заседания комиссии по цифровому</w:t>
      </w:r>
      <w:proofErr w:type="gramEnd"/>
      <w:r w:rsidRPr="008E5B99">
        <w:rPr>
          <w:rFonts w:ascii="Times New Roman" w:eastAsiaTheme="minorHAnsi" w:hAnsi="Times New Roman"/>
          <w:sz w:val="20"/>
          <w:szCs w:val="20"/>
        </w:rPr>
        <w:t xml:space="preserve"> развитию и использованию информационных технологий в Оренбургской области,</w:t>
      </w:r>
    </w:p>
    <w:p w:rsidR="00B660CA" w:rsidRPr="008E5B99" w:rsidRDefault="00B660CA" w:rsidP="00B660CA">
      <w:pPr>
        <w:spacing w:after="120" w:line="259" w:lineRule="auto"/>
        <w:ind w:firstLine="720"/>
        <w:rPr>
          <w:rFonts w:ascii="Times New Roman" w:eastAsiaTheme="minorHAnsi" w:hAnsi="Times New Roman"/>
          <w:sz w:val="20"/>
          <w:szCs w:val="20"/>
        </w:rPr>
      </w:pPr>
      <w:r w:rsidRPr="008E5B99">
        <w:rPr>
          <w:rFonts w:ascii="Times New Roman" w:eastAsiaTheme="minorHAnsi" w:hAnsi="Times New Roman"/>
          <w:sz w:val="20"/>
          <w:szCs w:val="20"/>
        </w:rPr>
        <w:t>ПОСТАНОВЛЯЮ:</w:t>
      </w:r>
    </w:p>
    <w:p w:rsidR="00B660CA" w:rsidRPr="008E5B99" w:rsidRDefault="00B660CA" w:rsidP="00B660CA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HAnsi" w:hAnsi="Times New Roman"/>
          <w:sz w:val="20"/>
          <w:szCs w:val="20"/>
        </w:rPr>
      </w:pPr>
      <w:r w:rsidRPr="008E5B99">
        <w:rPr>
          <w:rFonts w:ascii="Times New Roman" w:eastAsiaTheme="minorHAnsi" w:hAnsi="Times New Roman"/>
          <w:sz w:val="20"/>
          <w:szCs w:val="20"/>
        </w:rPr>
        <w:t xml:space="preserve">      1.Утвердить административный регламент предоставления муниципальной услуги</w:t>
      </w:r>
      <w:proofErr w:type="gramStart"/>
      <w:r w:rsidRPr="008E5B99">
        <w:rPr>
          <w:rFonts w:ascii="Times New Roman" w:eastAsiaTheme="minorHAnsi" w:hAnsi="Times New Roman"/>
          <w:sz w:val="20"/>
          <w:szCs w:val="20"/>
        </w:rPr>
        <w:t xml:space="preserve"> О</w:t>
      </w:r>
      <w:proofErr w:type="gramEnd"/>
      <w:r w:rsidRPr="008E5B99">
        <w:rPr>
          <w:rFonts w:ascii="Times New Roman" w:eastAsiaTheme="minorHAnsi" w:hAnsi="Times New Roman"/>
          <w:sz w:val="20"/>
          <w:szCs w:val="20"/>
        </w:rPr>
        <w:t>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E5B99"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Pr="008E5B99">
        <w:rPr>
          <w:rFonts w:ascii="Times New Roman" w:eastAsiaTheme="minorHAnsi" w:hAnsi="Times New Roman"/>
          <w:sz w:val="20"/>
          <w:szCs w:val="20"/>
        </w:rPr>
        <w:t>согласно  приложению.</w:t>
      </w:r>
    </w:p>
    <w:p w:rsidR="00B660CA" w:rsidRPr="008E5B99" w:rsidRDefault="00B660CA" w:rsidP="00B660CA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8E5B99">
        <w:rPr>
          <w:rFonts w:ascii="Times New Roman" w:eastAsiaTheme="minorHAnsi" w:hAnsi="Times New Roman"/>
          <w:sz w:val="20"/>
          <w:szCs w:val="20"/>
        </w:rPr>
        <w:t xml:space="preserve">       2. Признать утратившим силу:</w:t>
      </w:r>
    </w:p>
    <w:p w:rsidR="00B660CA" w:rsidRPr="008E5B99" w:rsidRDefault="00B660CA" w:rsidP="00B660CA">
      <w:pPr>
        <w:spacing w:after="120" w:line="259" w:lineRule="auto"/>
        <w:rPr>
          <w:rFonts w:ascii="Times New Roman" w:eastAsiaTheme="minorHAnsi" w:hAnsi="Times New Roman"/>
          <w:sz w:val="20"/>
          <w:szCs w:val="20"/>
        </w:rPr>
      </w:pPr>
      <w:r w:rsidRPr="008E5B99">
        <w:rPr>
          <w:rFonts w:ascii="Times New Roman" w:eastAsiaTheme="minorHAnsi" w:hAnsi="Times New Roman"/>
          <w:sz w:val="20"/>
          <w:szCs w:val="20"/>
        </w:rPr>
        <w:t xml:space="preserve">  - постановление администрации муниципального образования  № 72-п от 15.08.2024</w:t>
      </w:r>
      <w:proofErr w:type="gramStart"/>
      <w:r w:rsidRPr="008E5B99">
        <w:rPr>
          <w:rFonts w:ascii="Times New Roman" w:eastAsiaTheme="minorHAnsi" w:hAnsi="Times New Roman"/>
          <w:sz w:val="20"/>
          <w:szCs w:val="20"/>
        </w:rPr>
        <w:t xml:space="preserve">  О</w:t>
      </w:r>
      <w:proofErr w:type="gramEnd"/>
      <w:r w:rsidRPr="008E5B99">
        <w:rPr>
          <w:rFonts w:ascii="Times New Roman" w:eastAsiaTheme="minorHAnsi" w:hAnsi="Times New Roman"/>
          <w:sz w:val="20"/>
          <w:szCs w:val="20"/>
        </w:rPr>
        <w:t xml:space="preserve">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 Верхнечебеньковский сельсовет </w:t>
      </w:r>
      <w:proofErr w:type="spellStart"/>
      <w:r w:rsidRPr="008E5B99">
        <w:rPr>
          <w:rFonts w:ascii="Times New Roman" w:eastAsiaTheme="minorHAnsi" w:hAnsi="Times New Roman"/>
          <w:sz w:val="20"/>
          <w:szCs w:val="20"/>
        </w:rPr>
        <w:t>Сакмарского</w:t>
      </w:r>
      <w:proofErr w:type="spellEnd"/>
      <w:r w:rsidRPr="008E5B99">
        <w:rPr>
          <w:rFonts w:ascii="Times New Roman" w:eastAsiaTheme="minorHAnsi" w:hAnsi="Times New Roman"/>
          <w:sz w:val="20"/>
          <w:szCs w:val="20"/>
        </w:rPr>
        <w:t xml:space="preserve"> района Оренбургской области».</w:t>
      </w:r>
    </w:p>
    <w:p w:rsidR="00B660CA" w:rsidRPr="008E5B99" w:rsidRDefault="00B660CA" w:rsidP="00B66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 xml:space="preserve"> 3. </w:t>
      </w:r>
      <w:proofErr w:type="gramStart"/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возлагаю на себя.</w:t>
      </w:r>
    </w:p>
    <w:p w:rsidR="00B660CA" w:rsidRPr="008E5B99" w:rsidRDefault="00B660CA" w:rsidP="00B660CA">
      <w:pPr>
        <w:spacing w:after="120" w:line="259" w:lineRule="auto"/>
        <w:rPr>
          <w:rFonts w:ascii="Times New Roman" w:eastAsiaTheme="minorHAnsi" w:hAnsi="Times New Roman"/>
          <w:sz w:val="20"/>
          <w:szCs w:val="20"/>
        </w:rPr>
      </w:pPr>
      <w:r w:rsidRPr="008E5B99">
        <w:rPr>
          <w:rFonts w:ascii="Times New Roman" w:eastAsiaTheme="minorHAnsi" w:hAnsi="Times New Roman"/>
          <w:sz w:val="20"/>
          <w:szCs w:val="20"/>
        </w:rPr>
        <w:t xml:space="preserve">   4. Постановление вступает в силу после официального опубликования (обнародования) в газете «Степные Просторы».</w:t>
      </w:r>
    </w:p>
    <w:p w:rsidR="00B660CA" w:rsidRPr="008E5B99" w:rsidRDefault="00B660CA" w:rsidP="00B66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>Глава муниципального образования</w:t>
      </w:r>
    </w:p>
    <w:p w:rsidR="00B660CA" w:rsidRPr="008E5B99" w:rsidRDefault="00B660CA" w:rsidP="00B66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5B99">
        <w:rPr>
          <w:rFonts w:ascii="Times New Roman" w:eastAsia="Times New Roman" w:hAnsi="Times New Roman"/>
          <w:sz w:val="20"/>
          <w:szCs w:val="20"/>
          <w:lang w:eastAsia="ru-RU"/>
        </w:rPr>
        <w:t>Верхнечебеньковский сельсовет                              Р.Б. Рахматуллин</w:t>
      </w:r>
    </w:p>
    <w:p w:rsidR="008E5B99" w:rsidRPr="008E5B99" w:rsidRDefault="008E5B99" w:rsidP="00B66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С полным текстом документов и приложениями</w:t>
      </w: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можно ознакомиться на сайте администрации</w:t>
      </w: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по адресу: https://верхнечебеньковский</w:t>
      </w:r>
      <w:proofErr w:type="gramStart"/>
      <w:r w:rsidRPr="008E5B99">
        <w:rPr>
          <w:sz w:val="20"/>
          <w:szCs w:val="20"/>
        </w:rPr>
        <w:t>.с</w:t>
      </w:r>
      <w:proofErr w:type="gramEnd"/>
      <w:r w:rsidRPr="008E5B99">
        <w:rPr>
          <w:sz w:val="20"/>
          <w:szCs w:val="20"/>
        </w:rPr>
        <w:t>ельсовет56.рф/нормативно-правовая-база/постановления-и-распоряжения-админи/2025-год/</w:t>
      </w:r>
    </w:p>
    <w:p w:rsidR="008E5B99" w:rsidRPr="008E5B99" w:rsidRDefault="008E5B99" w:rsidP="008E5B9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8E5B99" w:rsidRDefault="008E5B99" w:rsidP="00B66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4EE3" w:rsidRPr="008E5B99" w:rsidRDefault="00E94EE3" w:rsidP="00B66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5B99" w:rsidRPr="008E5B99" w:rsidRDefault="008E5B99" w:rsidP="00B66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0CA" w:rsidRPr="008E5B99" w:rsidRDefault="00B660CA" w:rsidP="00B660CA">
      <w:pPr>
        <w:pStyle w:val="1"/>
        <w:tabs>
          <w:tab w:val="left" w:pos="635"/>
        </w:tabs>
        <w:ind w:left="0" w:firstLine="709"/>
        <w:jc w:val="both"/>
        <w:rPr>
          <w:b w:val="0"/>
          <w:sz w:val="20"/>
          <w:szCs w:val="20"/>
        </w:rPr>
      </w:pPr>
      <w:r w:rsidRPr="008E5B99">
        <w:rPr>
          <w:b w:val="0"/>
          <w:sz w:val="20"/>
          <w:szCs w:val="20"/>
        </w:rPr>
        <w:lastRenderedPageBreak/>
        <w:t xml:space="preserve">           Администрация                                                                        </w:t>
      </w:r>
    </w:p>
    <w:p w:rsidR="00B660CA" w:rsidRPr="008E5B99" w:rsidRDefault="00B660CA" w:rsidP="00B660CA">
      <w:pPr>
        <w:pStyle w:val="1"/>
        <w:tabs>
          <w:tab w:val="left" w:pos="635"/>
        </w:tabs>
        <w:ind w:left="0" w:firstLine="709"/>
        <w:jc w:val="both"/>
        <w:rPr>
          <w:b w:val="0"/>
          <w:sz w:val="20"/>
          <w:szCs w:val="20"/>
        </w:rPr>
      </w:pPr>
      <w:r w:rsidRPr="008E5B99">
        <w:rPr>
          <w:b w:val="0"/>
          <w:sz w:val="20"/>
          <w:szCs w:val="20"/>
        </w:rPr>
        <w:t xml:space="preserve">   муниципального образования</w:t>
      </w:r>
    </w:p>
    <w:p w:rsidR="00B660CA" w:rsidRPr="008E5B99" w:rsidRDefault="00B660CA" w:rsidP="00B660CA">
      <w:pPr>
        <w:pStyle w:val="1"/>
        <w:tabs>
          <w:tab w:val="left" w:pos="635"/>
        </w:tabs>
        <w:ind w:left="0" w:firstLine="709"/>
        <w:jc w:val="both"/>
        <w:rPr>
          <w:b w:val="0"/>
          <w:sz w:val="20"/>
          <w:szCs w:val="20"/>
        </w:rPr>
      </w:pPr>
      <w:r w:rsidRPr="008E5B99">
        <w:rPr>
          <w:b w:val="0"/>
          <w:sz w:val="20"/>
          <w:szCs w:val="20"/>
        </w:rPr>
        <w:t>Верхнечебеньковский сельсовет</w:t>
      </w:r>
    </w:p>
    <w:p w:rsidR="00B660CA" w:rsidRPr="008E5B99" w:rsidRDefault="00B660CA" w:rsidP="00B660CA">
      <w:pPr>
        <w:pStyle w:val="1"/>
        <w:tabs>
          <w:tab w:val="left" w:pos="635"/>
        </w:tabs>
        <w:ind w:left="0" w:firstLine="709"/>
        <w:jc w:val="both"/>
        <w:rPr>
          <w:b w:val="0"/>
          <w:sz w:val="20"/>
          <w:szCs w:val="20"/>
        </w:rPr>
      </w:pPr>
      <w:r w:rsidRPr="008E5B99">
        <w:rPr>
          <w:b w:val="0"/>
          <w:sz w:val="20"/>
          <w:szCs w:val="20"/>
        </w:rPr>
        <w:t xml:space="preserve">          </w:t>
      </w:r>
      <w:proofErr w:type="spellStart"/>
      <w:r w:rsidRPr="008E5B99">
        <w:rPr>
          <w:b w:val="0"/>
          <w:sz w:val="20"/>
          <w:szCs w:val="20"/>
        </w:rPr>
        <w:t>Сакмарского</w:t>
      </w:r>
      <w:proofErr w:type="spellEnd"/>
      <w:r w:rsidRPr="008E5B99">
        <w:rPr>
          <w:b w:val="0"/>
          <w:sz w:val="20"/>
          <w:szCs w:val="20"/>
        </w:rPr>
        <w:t xml:space="preserve"> района</w:t>
      </w:r>
    </w:p>
    <w:p w:rsidR="00B660CA" w:rsidRPr="008E5B99" w:rsidRDefault="00B660CA" w:rsidP="00B660CA">
      <w:pPr>
        <w:pStyle w:val="1"/>
        <w:tabs>
          <w:tab w:val="left" w:pos="635"/>
        </w:tabs>
        <w:ind w:left="0" w:firstLine="709"/>
        <w:jc w:val="both"/>
        <w:rPr>
          <w:b w:val="0"/>
          <w:sz w:val="20"/>
          <w:szCs w:val="20"/>
        </w:rPr>
      </w:pPr>
      <w:r w:rsidRPr="008E5B99">
        <w:rPr>
          <w:b w:val="0"/>
          <w:sz w:val="20"/>
          <w:szCs w:val="20"/>
        </w:rPr>
        <w:t xml:space="preserve">      Оренбургской области</w:t>
      </w:r>
    </w:p>
    <w:p w:rsidR="00B660CA" w:rsidRPr="008E5B99" w:rsidRDefault="00B660CA" w:rsidP="00B660CA">
      <w:pPr>
        <w:pStyle w:val="1"/>
        <w:tabs>
          <w:tab w:val="left" w:pos="635"/>
        </w:tabs>
        <w:ind w:left="0" w:firstLine="709"/>
        <w:jc w:val="both"/>
        <w:rPr>
          <w:b w:val="0"/>
          <w:sz w:val="20"/>
          <w:szCs w:val="20"/>
        </w:rPr>
      </w:pPr>
      <w:r w:rsidRPr="008E5B99">
        <w:rPr>
          <w:b w:val="0"/>
          <w:sz w:val="20"/>
          <w:szCs w:val="20"/>
        </w:rPr>
        <w:t xml:space="preserve">      ПОСТАНОВЛЕНИЕ </w:t>
      </w:r>
    </w:p>
    <w:p w:rsidR="00B660CA" w:rsidRPr="008E5B99" w:rsidRDefault="00B660CA" w:rsidP="00B660CA">
      <w:pPr>
        <w:pStyle w:val="1"/>
        <w:tabs>
          <w:tab w:val="left" w:pos="635"/>
        </w:tabs>
        <w:ind w:left="0" w:firstLine="709"/>
        <w:jc w:val="both"/>
        <w:rPr>
          <w:b w:val="0"/>
          <w:sz w:val="20"/>
          <w:szCs w:val="20"/>
        </w:rPr>
      </w:pPr>
      <w:r w:rsidRPr="008E5B99">
        <w:rPr>
          <w:b w:val="0"/>
          <w:sz w:val="20"/>
          <w:szCs w:val="20"/>
        </w:rPr>
        <w:t>от 24.03.2025 г № 26-п</w:t>
      </w:r>
    </w:p>
    <w:p w:rsidR="00B660CA" w:rsidRPr="008E5B99" w:rsidRDefault="00B660CA" w:rsidP="00B660CA">
      <w:pPr>
        <w:pStyle w:val="1"/>
        <w:tabs>
          <w:tab w:val="left" w:pos="635"/>
        </w:tabs>
        <w:ind w:left="0" w:firstLine="709"/>
        <w:jc w:val="both"/>
        <w:rPr>
          <w:b w:val="0"/>
          <w:sz w:val="20"/>
          <w:szCs w:val="20"/>
        </w:rPr>
      </w:pPr>
      <w:r w:rsidRPr="008E5B99">
        <w:rPr>
          <w:b w:val="0"/>
          <w:sz w:val="20"/>
          <w:szCs w:val="20"/>
        </w:rPr>
        <w:t xml:space="preserve">        с. Верхние Чебеньки </w:t>
      </w:r>
    </w:p>
    <w:p w:rsidR="00B660CA" w:rsidRPr="008E5B99" w:rsidRDefault="00B660CA" w:rsidP="00B660CA">
      <w:pPr>
        <w:pStyle w:val="1"/>
        <w:tabs>
          <w:tab w:val="left" w:pos="635"/>
        </w:tabs>
        <w:ind w:left="0" w:firstLine="709"/>
        <w:jc w:val="both"/>
        <w:rPr>
          <w:b w:val="0"/>
          <w:sz w:val="20"/>
          <w:szCs w:val="20"/>
        </w:rPr>
      </w:pPr>
    </w:p>
    <w:p w:rsidR="00B660CA" w:rsidRPr="008E5B99" w:rsidRDefault="00B660CA" w:rsidP="00B660CA">
      <w:pPr>
        <w:pStyle w:val="1"/>
        <w:tabs>
          <w:tab w:val="left" w:pos="635"/>
        </w:tabs>
        <w:ind w:left="0"/>
        <w:jc w:val="both"/>
        <w:rPr>
          <w:b w:val="0"/>
          <w:sz w:val="20"/>
          <w:szCs w:val="20"/>
        </w:rPr>
      </w:pPr>
      <w:r w:rsidRPr="008E5B99">
        <w:rPr>
          <w:b w:val="0"/>
          <w:sz w:val="20"/>
          <w:szCs w:val="20"/>
        </w:rPr>
        <w:t>Об утверждении административного регламента</w:t>
      </w:r>
    </w:p>
    <w:p w:rsidR="00B660CA" w:rsidRPr="008E5B99" w:rsidRDefault="00B660CA" w:rsidP="00B660CA">
      <w:pPr>
        <w:pStyle w:val="1"/>
        <w:tabs>
          <w:tab w:val="left" w:pos="635"/>
        </w:tabs>
        <w:ind w:left="0"/>
        <w:jc w:val="both"/>
        <w:rPr>
          <w:b w:val="0"/>
          <w:spacing w:val="-4"/>
          <w:sz w:val="20"/>
          <w:szCs w:val="20"/>
        </w:rPr>
      </w:pPr>
      <w:r w:rsidRPr="008E5B99">
        <w:rPr>
          <w:b w:val="0"/>
          <w:sz w:val="20"/>
          <w:szCs w:val="20"/>
        </w:rPr>
        <w:t xml:space="preserve"> предоставления</w:t>
      </w:r>
      <w:r w:rsidRPr="008E5B99">
        <w:rPr>
          <w:b w:val="0"/>
          <w:spacing w:val="1"/>
          <w:sz w:val="20"/>
          <w:szCs w:val="20"/>
        </w:rPr>
        <w:t xml:space="preserve"> </w:t>
      </w:r>
      <w:r w:rsidRPr="008E5B99">
        <w:rPr>
          <w:b w:val="0"/>
          <w:sz w:val="20"/>
          <w:szCs w:val="20"/>
        </w:rPr>
        <w:t>муниципальной</w:t>
      </w:r>
      <w:r w:rsidRPr="008E5B99">
        <w:rPr>
          <w:b w:val="0"/>
          <w:spacing w:val="-4"/>
          <w:sz w:val="20"/>
          <w:szCs w:val="20"/>
        </w:rPr>
        <w:t xml:space="preserve"> </w:t>
      </w:r>
      <w:r w:rsidRPr="008E5B99">
        <w:rPr>
          <w:b w:val="0"/>
          <w:sz w:val="20"/>
          <w:szCs w:val="20"/>
        </w:rPr>
        <w:t>услуги</w:t>
      </w:r>
      <w:r w:rsidRPr="008E5B99">
        <w:rPr>
          <w:b w:val="0"/>
          <w:spacing w:val="-4"/>
          <w:sz w:val="20"/>
          <w:szCs w:val="20"/>
        </w:rPr>
        <w:t xml:space="preserve"> </w:t>
      </w:r>
    </w:p>
    <w:p w:rsidR="00B660CA" w:rsidRPr="008E5B99" w:rsidRDefault="00B660CA" w:rsidP="00B660CA">
      <w:pPr>
        <w:pStyle w:val="1"/>
        <w:tabs>
          <w:tab w:val="left" w:pos="635"/>
        </w:tabs>
        <w:ind w:left="0"/>
        <w:jc w:val="both"/>
        <w:rPr>
          <w:b w:val="0"/>
          <w:sz w:val="20"/>
          <w:szCs w:val="20"/>
        </w:rPr>
      </w:pPr>
      <w:r w:rsidRPr="008E5B99">
        <w:rPr>
          <w:b w:val="0"/>
          <w:sz w:val="20"/>
          <w:szCs w:val="20"/>
        </w:rPr>
        <w:t>«Предоставление</w:t>
      </w:r>
      <w:r w:rsidRPr="008E5B99">
        <w:rPr>
          <w:b w:val="0"/>
          <w:spacing w:val="-4"/>
          <w:sz w:val="20"/>
          <w:szCs w:val="20"/>
        </w:rPr>
        <w:t xml:space="preserve"> </w:t>
      </w:r>
      <w:r w:rsidRPr="008E5B99">
        <w:rPr>
          <w:b w:val="0"/>
          <w:sz w:val="20"/>
          <w:szCs w:val="20"/>
        </w:rPr>
        <w:t xml:space="preserve">земельного участка, </w:t>
      </w:r>
    </w:p>
    <w:p w:rsidR="00B660CA" w:rsidRPr="008E5B99" w:rsidRDefault="00B660CA" w:rsidP="00B660CA">
      <w:pPr>
        <w:pStyle w:val="1"/>
        <w:tabs>
          <w:tab w:val="left" w:pos="635"/>
        </w:tabs>
        <w:ind w:left="0"/>
        <w:jc w:val="both"/>
        <w:rPr>
          <w:b w:val="0"/>
          <w:sz w:val="20"/>
          <w:szCs w:val="20"/>
        </w:rPr>
      </w:pPr>
      <w:proofErr w:type="gramStart"/>
      <w:r w:rsidRPr="008E5B99">
        <w:rPr>
          <w:b w:val="0"/>
          <w:sz w:val="20"/>
          <w:szCs w:val="20"/>
        </w:rPr>
        <w:t>находящегося</w:t>
      </w:r>
      <w:proofErr w:type="gramEnd"/>
      <w:r w:rsidRPr="008E5B99">
        <w:rPr>
          <w:b w:val="0"/>
          <w:sz w:val="20"/>
          <w:szCs w:val="20"/>
        </w:rPr>
        <w:t xml:space="preserve"> в муниципальной собственности,</w:t>
      </w:r>
    </w:p>
    <w:p w:rsidR="00B660CA" w:rsidRPr="008E5B99" w:rsidRDefault="00B660CA" w:rsidP="00B660CA">
      <w:pPr>
        <w:pStyle w:val="1"/>
        <w:tabs>
          <w:tab w:val="left" w:pos="635"/>
        </w:tabs>
        <w:ind w:left="0"/>
        <w:jc w:val="both"/>
        <w:rPr>
          <w:b w:val="0"/>
          <w:sz w:val="20"/>
          <w:szCs w:val="20"/>
        </w:rPr>
      </w:pPr>
      <w:r w:rsidRPr="008E5B99">
        <w:rPr>
          <w:b w:val="0"/>
          <w:sz w:val="20"/>
          <w:szCs w:val="20"/>
        </w:rPr>
        <w:t xml:space="preserve"> или государственная собственность на </w:t>
      </w:r>
      <w:proofErr w:type="gramStart"/>
      <w:r w:rsidRPr="008E5B99">
        <w:rPr>
          <w:b w:val="0"/>
          <w:sz w:val="20"/>
          <w:szCs w:val="20"/>
        </w:rPr>
        <w:t>который</w:t>
      </w:r>
      <w:proofErr w:type="gramEnd"/>
    </w:p>
    <w:p w:rsidR="00B660CA" w:rsidRPr="008E5B99" w:rsidRDefault="00B660CA" w:rsidP="00B660CA">
      <w:pPr>
        <w:pStyle w:val="1"/>
        <w:tabs>
          <w:tab w:val="left" w:pos="635"/>
        </w:tabs>
        <w:ind w:left="0"/>
        <w:jc w:val="both"/>
        <w:rPr>
          <w:b w:val="0"/>
          <w:sz w:val="20"/>
          <w:szCs w:val="20"/>
        </w:rPr>
      </w:pPr>
      <w:r w:rsidRPr="008E5B99">
        <w:rPr>
          <w:b w:val="0"/>
          <w:sz w:val="20"/>
          <w:szCs w:val="20"/>
        </w:rPr>
        <w:t xml:space="preserve"> не </w:t>
      </w:r>
      <w:proofErr w:type="gramStart"/>
      <w:r w:rsidRPr="008E5B99">
        <w:rPr>
          <w:b w:val="0"/>
          <w:sz w:val="20"/>
          <w:szCs w:val="20"/>
        </w:rPr>
        <w:t>разграничена</w:t>
      </w:r>
      <w:proofErr w:type="gramEnd"/>
      <w:r w:rsidRPr="008E5B99">
        <w:rPr>
          <w:b w:val="0"/>
          <w:sz w:val="20"/>
          <w:szCs w:val="20"/>
        </w:rPr>
        <w:t>, на торгах» на территории муниципального</w:t>
      </w:r>
    </w:p>
    <w:p w:rsidR="00B660CA" w:rsidRPr="008E5B99" w:rsidRDefault="00B660CA" w:rsidP="00B660CA">
      <w:pPr>
        <w:pStyle w:val="1"/>
        <w:tabs>
          <w:tab w:val="left" w:pos="635"/>
        </w:tabs>
        <w:ind w:left="0"/>
        <w:jc w:val="both"/>
        <w:rPr>
          <w:b w:val="0"/>
          <w:sz w:val="20"/>
          <w:szCs w:val="20"/>
        </w:rPr>
      </w:pPr>
      <w:r w:rsidRPr="008E5B99">
        <w:rPr>
          <w:b w:val="0"/>
          <w:sz w:val="20"/>
          <w:szCs w:val="20"/>
        </w:rPr>
        <w:t xml:space="preserve">образования Верхнечебеньковский сельсовет </w:t>
      </w:r>
      <w:proofErr w:type="spellStart"/>
      <w:r w:rsidRPr="008E5B99">
        <w:rPr>
          <w:b w:val="0"/>
          <w:sz w:val="20"/>
          <w:szCs w:val="20"/>
        </w:rPr>
        <w:t>Сакмарского</w:t>
      </w:r>
      <w:proofErr w:type="spellEnd"/>
      <w:r w:rsidRPr="008E5B99">
        <w:rPr>
          <w:b w:val="0"/>
          <w:sz w:val="20"/>
          <w:szCs w:val="20"/>
        </w:rPr>
        <w:t xml:space="preserve"> района</w:t>
      </w:r>
    </w:p>
    <w:p w:rsidR="00B660CA" w:rsidRPr="008E5B99" w:rsidRDefault="00B660CA" w:rsidP="00B660CA">
      <w:pPr>
        <w:pStyle w:val="1"/>
        <w:tabs>
          <w:tab w:val="left" w:pos="635"/>
        </w:tabs>
        <w:ind w:left="0"/>
        <w:jc w:val="both"/>
        <w:rPr>
          <w:b w:val="0"/>
          <w:sz w:val="20"/>
          <w:szCs w:val="20"/>
        </w:rPr>
      </w:pPr>
      <w:r w:rsidRPr="008E5B99">
        <w:rPr>
          <w:b w:val="0"/>
          <w:sz w:val="20"/>
          <w:szCs w:val="20"/>
        </w:rPr>
        <w:t>Оренбургской области</w:t>
      </w:r>
    </w:p>
    <w:p w:rsidR="00B660CA" w:rsidRPr="008E5B99" w:rsidRDefault="00B660CA" w:rsidP="00B660CA">
      <w:pPr>
        <w:pStyle w:val="1"/>
        <w:tabs>
          <w:tab w:val="left" w:pos="635"/>
        </w:tabs>
        <w:ind w:left="0"/>
        <w:jc w:val="both"/>
        <w:rPr>
          <w:b w:val="0"/>
          <w:i/>
          <w:sz w:val="20"/>
          <w:szCs w:val="20"/>
        </w:rPr>
      </w:pPr>
    </w:p>
    <w:p w:rsidR="00B660CA" w:rsidRPr="008E5B99" w:rsidRDefault="00B660CA" w:rsidP="00B660CA">
      <w:pPr>
        <w:pStyle w:val="a3"/>
        <w:ind w:firstLine="720"/>
        <w:rPr>
          <w:sz w:val="20"/>
          <w:szCs w:val="20"/>
        </w:rPr>
      </w:pPr>
      <w:proofErr w:type="gramStart"/>
      <w:r w:rsidRPr="008E5B99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сельсовет </w:t>
      </w:r>
      <w:proofErr w:type="spellStart"/>
      <w:r w:rsidRPr="008E5B99">
        <w:rPr>
          <w:sz w:val="20"/>
          <w:szCs w:val="20"/>
        </w:rPr>
        <w:t>Сакмарского</w:t>
      </w:r>
      <w:proofErr w:type="spellEnd"/>
      <w:r w:rsidRPr="008E5B99">
        <w:rPr>
          <w:sz w:val="20"/>
          <w:szCs w:val="20"/>
        </w:rP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 в соответствии с протоколом  от  11.03.2025 №1-пр  заседания комиссии по цифровому</w:t>
      </w:r>
      <w:proofErr w:type="gramEnd"/>
      <w:r w:rsidRPr="008E5B99">
        <w:rPr>
          <w:sz w:val="20"/>
          <w:szCs w:val="20"/>
        </w:rPr>
        <w:t xml:space="preserve"> развитию и использованию информационных технологий в Оренбургской области,</w:t>
      </w:r>
    </w:p>
    <w:p w:rsidR="00B660CA" w:rsidRPr="008E5B99" w:rsidRDefault="00B660CA" w:rsidP="00B660CA">
      <w:pPr>
        <w:pStyle w:val="a3"/>
        <w:ind w:firstLine="720"/>
        <w:rPr>
          <w:sz w:val="20"/>
          <w:szCs w:val="20"/>
        </w:rPr>
      </w:pPr>
      <w:r w:rsidRPr="008E5B99">
        <w:rPr>
          <w:sz w:val="20"/>
          <w:szCs w:val="20"/>
        </w:rPr>
        <w:t>ПОСТАНОВЛЯЮ:</w:t>
      </w:r>
    </w:p>
    <w:p w:rsidR="00B660CA" w:rsidRPr="008E5B99" w:rsidRDefault="00B660CA" w:rsidP="00B660CA">
      <w:pPr>
        <w:pStyle w:val="1"/>
        <w:tabs>
          <w:tab w:val="left" w:pos="635"/>
        </w:tabs>
        <w:ind w:left="0"/>
        <w:jc w:val="both"/>
        <w:rPr>
          <w:sz w:val="20"/>
          <w:szCs w:val="20"/>
        </w:rPr>
      </w:pPr>
      <w:r w:rsidRPr="008E5B99">
        <w:rPr>
          <w:b w:val="0"/>
          <w:sz w:val="20"/>
          <w:szCs w:val="20"/>
        </w:rPr>
        <w:t xml:space="preserve">      1.Утвердить административный регламент предоставления муниципальной услуги</w:t>
      </w:r>
      <w:r w:rsidRPr="008E5B99">
        <w:rPr>
          <w:sz w:val="20"/>
          <w:szCs w:val="20"/>
        </w:rPr>
        <w:t xml:space="preserve"> «</w:t>
      </w:r>
      <w:r w:rsidRPr="008E5B99">
        <w:rPr>
          <w:b w:val="0"/>
          <w:sz w:val="20"/>
          <w:szCs w:val="20"/>
        </w:rPr>
        <w:t>Предоставление</w:t>
      </w:r>
      <w:r w:rsidRPr="008E5B99">
        <w:rPr>
          <w:b w:val="0"/>
          <w:spacing w:val="-4"/>
          <w:sz w:val="20"/>
          <w:szCs w:val="20"/>
        </w:rPr>
        <w:t xml:space="preserve"> </w:t>
      </w:r>
      <w:r w:rsidRPr="008E5B99">
        <w:rPr>
          <w:b w:val="0"/>
          <w:sz w:val="20"/>
          <w:szCs w:val="20"/>
        </w:rPr>
        <w:t xml:space="preserve">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администрации муниципального образования Верхнечебеньковский сельсовет </w:t>
      </w:r>
      <w:proofErr w:type="spellStart"/>
      <w:r w:rsidRPr="008E5B99">
        <w:rPr>
          <w:b w:val="0"/>
          <w:sz w:val="20"/>
          <w:szCs w:val="20"/>
        </w:rPr>
        <w:t>Сакмарского</w:t>
      </w:r>
      <w:proofErr w:type="spellEnd"/>
      <w:r w:rsidRPr="008E5B99">
        <w:rPr>
          <w:b w:val="0"/>
          <w:sz w:val="20"/>
          <w:szCs w:val="20"/>
        </w:rPr>
        <w:t xml:space="preserve"> района Оренбургской области  согласно приложению.</w:t>
      </w:r>
    </w:p>
    <w:p w:rsidR="00B660CA" w:rsidRPr="008E5B99" w:rsidRDefault="00B660CA" w:rsidP="00B660CA">
      <w:pPr>
        <w:pStyle w:val="a3"/>
        <w:rPr>
          <w:sz w:val="20"/>
          <w:szCs w:val="20"/>
        </w:rPr>
      </w:pPr>
      <w:r w:rsidRPr="008E5B99">
        <w:rPr>
          <w:sz w:val="20"/>
          <w:szCs w:val="20"/>
        </w:rPr>
        <w:t xml:space="preserve">      2. </w:t>
      </w:r>
      <w:proofErr w:type="gramStart"/>
      <w:r w:rsidRPr="008E5B99">
        <w:rPr>
          <w:sz w:val="20"/>
          <w:szCs w:val="20"/>
        </w:rPr>
        <w:t>Контроль за</w:t>
      </w:r>
      <w:proofErr w:type="gramEnd"/>
      <w:r w:rsidRPr="008E5B99">
        <w:rPr>
          <w:sz w:val="20"/>
          <w:szCs w:val="20"/>
        </w:rPr>
        <w:t xml:space="preserve"> исполнением настоящего постановления возлагаю на себя.</w:t>
      </w:r>
    </w:p>
    <w:p w:rsidR="00B660CA" w:rsidRPr="008E5B99" w:rsidRDefault="00B660CA" w:rsidP="00B660CA">
      <w:pPr>
        <w:pStyle w:val="a3"/>
        <w:rPr>
          <w:sz w:val="20"/>
          <w:szCs w:val="20"/>
        </w:rPr>
      </w:pPr>
      <w:r w:rsidRPr="008E5B99">
        <w:rPr>
          <w:sz w:val="20"/>
          <w:szCs w:val="20"/>
        </w:rPr>
        <w:t xml:space="preserve">      3. Постановление вступает в силу после официального опубликования (обнародования) в газете «Степные Просторы».</w:t>
      </w:r>
    </w:p>
    <w:p w:rsidR="00B660CA" w:rsidRPr="008E5B99" w:rsidRDefault="00B660CA" w:rsidP="00B660CA">
      <w:pPr>
        <w:pStyle w:val="a3"/>
        <w:rPr>
          <w:sz w:val="20"/>
          <w:szCs w:val="20"/>
        </w:rPr>
      </w:pPr>
    </w:p>
    <w:p w:rsidR="00B660CA" w:rsidRPr="008E5B99" w:rsidRDefault="00B660CA" w:rsidP="00B660CA">
      <w:pPr>
        <w:pStyle w:val="a3"/>
        <w:rPr>
          <w:sz w:val="20"/>
          <w:szCs w:val="20"/>
        </w:rPr>
      </w:pPr>
      <w:r w:rsidRPr="008E5B99">
        <w:rPr>
          <w:sz w:val="20"/>
          <w:szCs w:val="20"/>
        </w:rPr>
        <w:t>Глава муниципального образования</w:t>
      </w:r>
    </w:p>
    <w:p w:rsidR="00B660CA" w:rsidRPr="008E5B99" w:rsidRDefault="00B660CA" w:rsidP="00B660CA">
      <w:pPr>
        <w:pStyle w:val="a3"/>
        <w:rPr>
          <w:sz w:val="20"/>
          <w:szCs w:val="20"/>
        </w:rPr>
      </w:pPr>
      <w:r w:rsidRPr="008E5B99">
        <w:rPr>
          <w:sz w:val="20"/>
          <w:szCs w:val="20"/>
        </w:rPr>
        <w:t>Верхнечебеньковский сельсовет                              Р.Б. Рахматуллин</w:t>
      </w:r>
    </w:p>
    <w:p w:rsidR="008E5B99" w:rsidRPr="008E5B99" w:rsidRDefault="008E5B99" w:rsidP="00B660CA">
      <w:pPr>
        <w:pStyle w:val="a3"/>
        <w:rPr>
          <w:sz w:val="20"/>
          <w:szCs w:val="20"/>
        </w:rPr>
      </w:pP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С полным текстом документов и приложениями</w:t>
      </w: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можно ознакомиться на сайте администрации</w:t>
      </w:r>
    </w:p>
    <w:p w:rsidR="008E5B99" w:rsidRPr="008E5B99" w:rsidRDefault="008E5B99" w:rsidP="008E5B99">
      <w:pPr>
        <w:pStyle w:val="a3"/>
        <w:kinsoku w:val="0"/>
        <w:overflowPunct w:val="0"/>
        <w:spacing w:line="20" w:lineRule="atLeast"/>
        <w:ind w:right="2" w:firstLine="709"/>
        <w:contextualSpacing/>
        <w:jc w:val="center"/>
        <w:rPr>
          <w:sz w:val="20"/>
          <w:szCs w:val="20"/>
        </w:rPr>
      </w:pPr>
      <w:r w:rsidRPr="008E5B99">
        <w:rPr>
          <w:sz w:val="20"/>
          <w:szCs w:val="20"/>
        </w:rPr>
        <w:t>по адресу: https://верхнечебеньковский</w:t>
      </w:r>
      <w:proofErr w:type="gramStart"/>
      <w:r w:rsidRPr="008E5B99">
        <w:rPr>
          <w:sz w:val="20"/>
          <w:szCs w:val="20"/>
        </w:rPr>
        <w:t>.с</w:t>
      </w:r>
      <w:proofErr w:type="gramEnd"/>
      <w:r w:rsidRPr="008E5B99">
        <w:rPr>
          <w:sz w:val="20"/>
          <w:szCs w:val="20"/>
        </w:rPr>
        <w:t>ельсовет56.рф/нормативно-правовая-база/постановления-и-распоряжения-админи/2025-год/</w:t>
      </w:r>
    </w:p>
    <w:p w:rsidR="008E5B99" w:rsidRPr="008E5B99" w:rsidRDefault="008E5B99" w:rsidP="008E5B99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B660CA" w:rsidRPr="008E5B99" w:rsidRDefault="00B660CA" w:rsidP="00B660CA">
      <w:pPr>
        <w:pStyle w:val="a3"/>
        <w:rPr>
          <w:sz w:val="20"/>
          <w:szCs w:val="20"/>
        </w:rPr>
      </w:pPr>
    </w:p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10008"/>
      </w:tblGrid>
      <w:tr w:rsidR="00B660CA" w:rsidRPr="008E5B99" w:rsidTr="00E94EE3">
        <w:trPr>
          <w:trHeight w:val="3969"/>
          <w:jc w:val="center"/>
        </w:trPr>
        <w:tc>
          <w:tcPr>
            <w:tcW w:w="10008" w:type="dxa"/>
          </w:tcPr>
          <w:p w:rsidR="00B660CA" w:rsidRPr="008E5B99" w:rsidRDefault="00B660CA" w:rsidP="00B660CA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          Администрация</w:t>
            </w:r>
          </w:p>
          <w:p w:rsidR="00B660CA" w:rsidRPr="008E5B99" w:rsidRDefault="00B660CA" w:rsidP="00B660CA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муниципального образования</w:t>
            </w:r>
          </w:p>
          <w:p w:rsidR="00B660CA" w:rsidRPr="008E5B99" w:rsidRDefault="00B660CA" w:rsidP="00B660CA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Верхнечебеньковский сельсовет</w:t>
            </w:r>
          </w:p>
          <w:p w:rsidR="00B660CA" w:rsidRPr="008E5B99" w:rsidRDefault="00B660CA" w:rsidP="00B660CA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     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</w:t>
            </w:r>
          </w:p>
          <w:p w:rsidR="00B660CA" w:rsidRPr="008E5B99" w:rsidRDefault="00B660CA" w:rsidP="00B660CA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      Оренбургской области</w:t>
            </w:r>
          </w:p>
          <w:p w:rsidR="00B660CA" w:rsidRPr="008E5B99" w:rsidRDefault="00B660CA" w:rsidP="00B660CA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        ПОСТАНОВЛЕНИЕ</w:t>
            </w:r>
          </w:p>
          <w:p w:rsidR="00B660CA" w:rsidRPr="008E5B99" w:rsidRDefault="00B660CA" w:rsidP="00B660CA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    от  24.03.2025  г № 27-п</w:t>
            </w:r>
          </w:p>
          <w:p w:rsidR="00B660CA" w:rsidRPr="008E5B99" w:rsidRDefault="00B660CA" w:rsidP="00B660CA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       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</w:t>
            </w:r>
            <w:proofErr w:type="gram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.В</w:t>
            </w:r>
            <w:proofErr w:type="gram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ерхние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Чебеньки</w:t>
            </w:r>
          </w:p>
          <w:p w:rsidR="00B660CA" w:rsidRPr="008E5B99" w:rsidRDefault="00B660CA" w:rsidP="00B660CA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B660CA" w:rsidRPr="008E5B99" w:rsidRDefault="00B660CA" w:rsidP="00B660CA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О внесении изменений в постановление № 70-п</w:t>
            </w:r>
          </w:p>
          <w:p w:rsidR="00B660CA" w:rsidRPr="008E5B99" w:rsidRDefault="00B660CA" w:rsidP="00B660CA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от 15.08.2024 г «Об утверждении реестра муниципальных услуг</w:t>
            </w:r>
          </w:p>
          <w:p w:rsidR="00B660CA" w:rsidRPr="008E5B99" w:rsidRDefault="00B660CA" w:rsidP="00B660CA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муниципального образования Верхнечебеньковский сельсовет</w:t>
            </w:r>
          </w:p>
          <w:p w:rsidR="00B660CA" w:rsidRPr="008E5B99" w:rsidRDefault="00B660CA" w:rsidP="00B660CA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области»</w:t>
            </w:r>
          </w:p>
          <w:p w:rsidR="00B660CA" w:rsidRPr="008E5B99" w:rsidRDefault="00B660CA" w:rsidP="00B660CA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bookmarkStart w:id="0" w:name="_GoBack"/>
            <w:bookmarkEnd w:id="0"/>
          </w:p>
        </w:tc>
      </w:tr>
    </w:tbl>
    <w:p w:rsidR="00B660CA" w:rsidRPr="008E5B99" w:rsidRDefault="00B660CA" w:rsidP="00B660C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8E5B99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 </w:t>
      </w:r>
      <w:r w:rsidRPr="008E5B99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lastRenderedPageBreak/>
        <w:t xml:space="preserve">Верхнечебеньковский сельсовет </w:t>
      </w:r>
      <w:proofErr w:type="spellStart"/>
      <w:r w:rsidRPr="008E5B99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Сакмарского</w:t>
      </w:r>
      <w:proofErr w:type="spellEnd"/>
      <w:r w:rsidRPr="008E5B99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</w:t>
      </w:r>
    </w:p>
    <w:p w:rsidR="00B660CA" w:rsidRPr="008E5B99" w:rsidRDefault="00B660CA" w:rsidP="00B660C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0"/>
          <w:szCs w:val="20"/>
          <w:lang w:eastAsia="hi-IN" w:bidi="hi-IN"/>
        </w:rPr>
      </w:pPr>
      <w:r w:rsidRPr="008E5B99">
        <w:rPr>
          <w:rFonts w:ascii="Times New Roman" w:eastAsia="SimSun" w:hAnsi="Times New Roman" w:cs="Mangal"/>
          <w:bCs/>
          <w:kern w:val="2"/>
          <w:sz w:val="20"/>
          <w:szCs w:val="20"/>
          <w:lang w:eastAsia="hi-IN" w:bidi="hi-IN"/>
        </w:rPr>
        <w:t>ПОСТАНОВЛЯЮ:</w:t>
      </w:r>
    </w:p>
    <w:p w:rsidR="00B660CA" w:rsidRPr="008E5B99" w:rsidRDefault="00B660CA" w:rsidP="00B660C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0"/>
          <w:szCs w:val="20"/>
          <w:lang w:eastAsia="hi-IN" w:bidi="hi-IN"/>
        </w:rPr>
      </w:pPr>
      <w:r w:rsidRPr="008E5B99">
        <w:rPr>
          <w:rFonts w:ascii="Times New Roman" w:eastAsia="SimSun" w:hAnsi="Times New Roman" w:cs="Mangal"/>
          <w:bCs/>
          <w:kern w:val="2"/>
          <w:sz w:val="20"/>
          <w:szCs w:val="20"/>
          <w:lang w:eastAsia="hi-IN" w:bidi="hi-IN"/>
        </w:rPr>
        <w:t xml:space="preserve">   1. Внести изменения в  Приложение к постановлению администрации муниципального образования Верхнечебеньковский сельсовет </w:t>
      </w:r>
      <w:proofErr w:type="spellStart"/>
      <w:r w:rsidRPr="008E5B99">
        <w:rPr>
          <w:rFonts w:ascii="Times New Roman" w:eastAsia="SimSun" w:hAnsi="Times New Roman" w:cs="Mangal"/>
          <w:bCs/>
          <w:kern w:val="2"/>
          <w:sz w:val="20"/>
          <w:szCs w:val="20"/>
          <w:lang w:eastAsia="hi-IN" w:bidi="hi-IN"/>
        </w:rPr>
        <w:t>Сакмарского</w:t>
      </w:r>
      <w:proofErr w:type="spellEnd"/>
      <w:r w:rsidRPr="008E5B99">
        <w:rPr>
          <w:rFonts w:ascii="Times New Roman" w:eastAsia="SimSun" w:hAnsi="Times New Roman" w:cs="Mangal"/>
          <w:bCs/>
          <w:kern w:val="2"/>
          <w:sz w:val="20"/>
          <w:szCs w:val="20"/>
          <w:lang w:eastAsia="hi-IN" w:bidi="hi-IN"/>
        </w:rPr>
        <w:t xml:space="preserve"> района Оренбургской области  № 70-п от 15.08.2024  «Об утверждении реестра муниципальных услуг муниципального образования Верхнечебеньковский сельсовет </w:t>
      </w:r>
      <w:proofErr w:type="spellStart"/>
      <w:r w:rsidRPr="008E5B99">
        <w:rPr>
          <w:rFonts w:ascii="Times New Roman" w:eastAsia="SimSun" w:hAnsi="Times New Roman" w:cs="Mangal"/>
          <w:bCs/>
          <w:kern w:val="2"/>
          <w:sz w:val="20"/>
          <w:szCs w:val="20"/>
          <w:lang w:eastAsia="hi-IN" w:bidi="hi-IN"/>
        </w:rPr>
        <w:t>Сакмарского</w:t>
      </w:r>
      <w:proofErr w:type="spellEnd"/>
      <w:r w:rsidRPr="008E5B99">
        <w:rPr>
          <w:rFonts w:ascii="Times New Roman" w:eastAsia="SimSun" w:hAnsi="Times New Roman" w:cs="Mangal"/>
          <w:bCs/>
          <w:kern w:val="2"/>
          <w:sz w:val="20"/>
          <w:szCs w:val="20"/>
          <w:lang w:eastAsia="hi-IN" w:bidi="hi-IN"/>
        </w:rPr>
        <w:t xml:space="preserve"> района Оренбургской области» согласно приложению к постановлению</w:t>
      </w:r>
      <w:r w:rsidRPr="008E5B99">
        <w:rPr>
          <w:rFonts w:ascii="Times New Roman" w:eastAsia="SimSun" w:hAnsi="Times New Roman" w:cs="Mangal"/>
          <w:b/>
          <w:bCs/>
          <w:kern w:val="2"/>
          <w:sz w:val="20"/>
          <w:szCs w:val="20"/>
          <w:lang w:eastAsia="hi-IN" w:bidi="hi-IN"/>
        </w:rPr>
        <w:t>.</w:t>
      </w:r>
    </w:p>
    <w:p w:rsidR="00B660CA" w:rsidRPr="008E5B99" w:rsidRDefault="00B660CA" w:rsidP="00B660C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iCs/>
          <w:kern w:val="2"/>
          <w:sz w:val="20"/>
          <w:szCs w:val="20"/>
          <w:lang w:eastAsia="hi-IN" w:bidi="hi-IN"/>
        </w:rPr>
      </w:pPr>
      <w:r w:rsidRPr="008E5B99">
        <w:rPr>
          <w:rFonts w:ascii="Times New Roman" w:eastAsia="SimSun" w:hAnsi="Times New Roman" w:cs="Mangal"/>
          <w:kern w:val="2"/>
          <w:sz w:val="20"/>
          <w:szCs w:val="20"/>
          <w:lang w:eastAsia="ar-SA" w:bidi="hi-IN"/>
        </w:rPr>
        <w:t xml:space="preserve">    2. Настоящее постановление подлежит обнародованию и размещению на официальном сайте администрации.</w:t>
      </w:r>
    </w:p>
    <w:p w:rsidR="00B660CA" w:rsidRPr="008E5B99" w:rsidRDefault="00B660CA" w:rsidP="00B660C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8E5B99">
        <w:rPr>
          <w:rFonts w:ascii="Times New Roman CYR" w:eastAsia="SimSun" w:hAnsi="Times New Roman CYR" w:cs="Times New Roman CYR"/>
          <w:kern w:val="2"/>
          <w:sz w:val="20"/>
          <w:szCs w:val="20"/>
          <w:lang w:eastAsia="hi-IN" w:bidi="hi-IN"/>
        </w:rPr>
        <w:t xml:space="preserve">   3. </w:t>
      </w:r>
      <w:r w:rsidRPr="008E5B99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Контроль исполнения настоящего постановления оставляю за собой. </w:t>
      </w:r>
    </w:p>
    <w:p w:rsidR="00B660CA" w:rsidRPr="008E5B99" w:rsidRDefault="00B660CA" w:rsidP="00B660C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8E5B99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 4. Постановление вступает в силу после  его  опубликования в газете муниципального образования Верхнечебеньковский сельсовет «Степные Просторы».</w:t>
      </w:r>
    </w:p>
    <w:p w:rsidR="00B660CA" w:rsidRPr="008E5B99" w:rsidRDefault="00B660CA" w:rsidP="00B660C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</w:p>
    <w:p w:rsidR="00B660CA" w:rsidRPr="008E5B99" w:rsidRDefault="00B660CA" w:rsidP="00B660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0"/>
          <w:szCs w:val="20"/>
          <w:lang w:eastAsia="hi-IN" w:bidi="hi-IN"/>
        </w:rPr>
      </w:pPr>
      <w:r w:rsidRPr="008E5B99">
        <w:rPr>
          <w:rFonts w:ascii="Times New Roman" w:eastAsia="SimSun" w:hAnsi="Times New Roman" w:cs="Mangal"/>
          <w:bCs/>
          <w:kern w:val="2"/>
          <w:sz w:val="20"/>
          <w:szCs w:val="20"/>
          <w:lang w:eastAsia="hi-IN" w:bidi="hi-IN"/>
        </w:rPr>
        <w:t xml:space="preserve">Глава муниципального образования </w:t>
      </w:r>
    </w:p>
    <w:p w:rsidR="00B660CA" w:rsidRPr="008E5B99" w:rsidRDefault="00B660CA" w:rsidP="00B660CA">
      <w:pPr>
        <w:widowControl w:val="0"/>
        <w:tabs>
          <w:tab w:val="left" w:pos="689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0"/>
          <w:szCs w:val="20"/>
          <w:lang w:eastAsia="hi-IN" w:bidi="hi-IN"/>
        </w:rPr>
      </w:pPr>
      <w:r w:rsidRPr="008E5B99">
        <w:rPr>
          <w:rFonts w:ascii="Times New Roman" w:eastAsia="SimSun" w:hAnsi="Times New Roman" w:cs="Mangal"/>
          <w:bCs/>
          <w:kern w:val="2"/>
          <w:sz w:val="20"/>
          <w:szCs w:val="20"/>
          <w:lang w:eastAsia="hi-IN" w:bidi="hi-IN"/>
        </w:rPr>
        <w:t>Верхнечебеньковский сельсовет                                           Р.Б. Рахматуллин</w:t>
      </w:r>
    </w:p>
    <w:p w:rsidR="008E5B99" w:rsidRPr="008E5B99" w:rsidRDefault="008E5B99" w:rsidP="00B660CA">
      <w:pPr>
        <w:widowControl w:val="0"/>
        <w:tabs>
          <w:tab w:val="left" w:pos="689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0"/>
          <w:szCs w:val="20"/>
          <w:lang w:eastAsia="hi-IN" w:bidi="hi-IN"/>
        </w:rPr>
      </w:pPr>
    </w:p>
    <w:p w:rsidR="008E5B99" w:rsidRPr="008E5B99" w:rsidRDefault="008E5B99" w:rsidP="00B660CA">
      <w:pPr>
        <w:widowControl w:val="0"/>
        <w:tabs>
          <w:tab w:val="left" w:pos="689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0"/>
          <w:szCs w:val="20"/>
          <w:lang w:eastAsia="hi-I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3"/>
        <w:gridCol w:w="3488"/>
      </w:tblGrid>
      <w:tr w:rsidR="008E5B99" w:rsidRPr="008E5B99" w:rsidTr="004663F4">
        <w:tc>
          <w:tcPr>
            <w:tcW w:w="6083" w:type="dxa"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488" w:type="dxa"/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Приложение к постановлению </w:t>
            </w:r>
          </w:p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муниципального образования</w:t>
            </w:r>
          </w:p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Верхнечебеньковский сельсовет  </w:t>
            </w:r>
            <w:proofErr w:type="spellStart"/>
            <w:r w:rsidRPr="008E5B99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  района</w:t>
            </w:r>
          </w:p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Оренбургской области</w:t>
            </w:r>
          </w:p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от 24.03.2025 №  27-п</w:t>
            </w:r>
          </w:p>
        </w:tc>
      </w:tr>
    </w:tbl>
    <w:p w:rsidR="008E5B99" w:rsidRPr="008E5B99" w:rsidRDefault="008E5B99" w:rsidP="008E5B9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</w:p>
    <w:p w:rsidR="008E5B99" w:rsidRPr="008E5B99" w:rsidRDefault="008E5B99" w:rsidP="008E5B99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/>
          <w:iCs/>
          <w:kern w:val="2"/>
          <w:sz w:val="20"/>
          <w:szCs w:val="20"/>
          <w:lang w:eastAsia="hi-IN" w:bidi="hi-IN"/>
        </w:rPr>
      </w:pPr>
      <w:r w:rsidRPr="008E5B99">
        <w:rPr>
          <w:rFonts w:ascii="Times New Roman" w:eastAsia="SimSun" w:hAnsi="Times New Roman"/>
          <w:iCs/>
          <w:kern w:val="2"/>
          <w:sz w:val="20"/>
          <w:szCs w:val="20"/>
          <w:lang w:eastAsia="hi-IN" w:bidi="hi-IN"/>
        </w:rPr>
        <w:t xml:space="preserve">Перечень муниципальных услуг предоставляемых на территории  муниципального образования Верхнечебеньковский сельсовет </w:t>
      </w:r>
      <w:proofErr w:type="spellStart"/>
      <w:r w:rsidRPr="008E5B99">
        <w:rPr>
          <w:rFonts w:ascii="Times New Roman" w:eastAsia="SimSun" w:hAnsi="Times New Roman"/>
          <w:iCs/>
          <w:kern w:val="2"/>
          <w:sz w:val="20"/>
          <w:szCs w:val="20"/>
          <w:lang w:eastAsia="hi-IN" w:bidi="hi-IN"/>
        </w:rPr>
        <w:t>Сакмарского</w:t>
      </w:r>
      <w:proofErr w:type="spellEnd"/>
      <w:r w:rsidRPr="008E5B99">
        <w:rPr>
          <w:rFonts w:ascii="Times New Roman" w:eastAsia="SimSun" w:hAnsi="Times New Roman"/>
          <w:iCs/>
          <w:kern w:val="2"/>
          <w:sz w:val="20"/>
          <w:szCs w:val="20"/>
          <w:lang w:eastAsia="hi-IN" w:bidi="hi-IN"/>
        </w:rPr>
        <w:t xml:space="preserve"> района Оренбургской области</w:t>
      </w:r>
    </w:p>
    <w:p w:rsidR="008E5B99" w:rsidRPr="008E5B99" w:rsidRDefault="008E5B99" w:rsidP="008E5B99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/>
          <w:iCs/>
          <w:kern w:val="2"/>
          <w:sz w:val="20"/>
          <w:szCs w:val="20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3779"/>
        <w:gridCol w:w="3167"/>
        <w:gridCol w:w="2512"/>
      </w:tblGrid>
      <w:tr w:rsidR="008E5B99" w:rsidRPr="008E5B99" w:rsidTr="004663F4">
        <w:trPr>
          <w:trHeight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 xml:space="preserve">№ </w:t>
            </w:r>
            <w:proofErr w:type="spellStart"/>
            <w:r w:rsidRPr="008E5B99">
              <w:rPr>
                <w:rFonts w:ascii="Times New Roman" w:eastAsia="SimSu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п.п</w:t>
            </w:r>
            <w:proofErr w:type="spellEnd"/>
            <w:r w:rsidRPr="008E5B99">
              <w:rPr>
                <w:rFonts w:ascii="Times New Roman" w:eastAsia="SimSu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val="en-US" w:eastAsia="hi-IN" w:bidi="hi-IN"/>
              </w:rPr>
            </w:pPr>
            <w:r w:rsidRPr="008E5B99">
              <w:rPr>
                <w:rFonts w:ascii="Times New Roman" w:eastAsia="SimSu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Наименование муниципальных услуг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Орган, ответственный за предоставление муниципальных услуг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Реквизиты НПА</w:t>
            </w:r>
          </w:p>
        </w:tc>
      </w:tr>
      <w:tr w:rsidR="008E5B99" w:rsidRPr="008E5B99" w:rsidTr="004663F4">
        <w:trPr>
          <w:trHeight w:val="26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hi-IN" w:bidi="hi-IN"/>
              </w:rPr>
              <w:t>Выдача разрешения на право организации розничного рынка.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31-п от 25.04.2023</w:t>
            </w:r>
          </w:p>
        </w:tc>
      </w:tr>
      <w:tr w:rsidR="008E5B99" w:rsidRPr="008E5B99" w:rsidTr="004663F4">
        <w:trPr>
          <w:trHeight w:val="546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suppressAutoHyphens/>
              <w:spacing w:after="0"/>
              <w:ind w:left="34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 </w:t>
            </w:r>
          </w:p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hi-IN" w:bidi="hi-IN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77-п от 15.08.2024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>Присвоение адреса объекту адресации, изменение и аннулирование такого адреса.</w:t>
            </w:r>
          </w:p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hi-IN" w:bidi="hi-IN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33-п от 25.04.2023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suppressAutoHyphens/>
              <w:spacing w:after="0"/>
              <w:ind w:right="6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hi-IN" w:bidi="hi-IN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21-п от 24.03.2025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suppressAutoHyphens/>
              <w:spacing w:after="0"/>
              <w:ind w:right="6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</w:t>
            </w: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ab/>
              <w:t xml:space="preserve">разрешения </w:t>
            </w: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ab/>
              <w:t xml:space="preserve">на </w:t>
            </w: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ab/>
              <w:t xml:space="preserve">условно разрешенный вид использования земельного участка или объекта капитального строительства. </w:t>
            </w:r>
          </w:p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hi-IN" w:bidi="hi-IN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26-п от 24.03.2025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lastRenderedPageBreak/>
              <w:t>6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suppressAutoHyphens/>
              <w:spacing w:after="0"/>
              <w:ind w:right="6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>Предоставление жилого помещения по договору социального найма.</w:t>
            </w:r>
          </w:p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hi-IN" w:bidi="hi-IN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54-п от 16.06.2023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suppressAutoHyphens/>
              <w:spacing w:after="0"/>
              <w:ind w:right="6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hi-IN" w:bidi="hi-IN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37-п от 25.04.2023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suppressAutoHyphens/>
              <w:spacing w:after="0"/>
              <w:ind w:right="6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>Выдача разрешений на право вырубки зеленых насаждений.</w:t>
            </w:r>
          </w:p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hi-IN" w:bidi="hi-IN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74-п от 15.08.2024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suppressAutoHyphens/>
              <w:spacing w:after="0"/>
              <w:ind w:right="6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 </w:t>
            </w:r>
          </w:p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hi-IN" w:bidi="hi-IN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39-п от 25.04.2024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14-п от 16.03.2023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 xml:space="preserve">Установка информационной вывески, согласование </w:t>
            </w:r>
            <w:proofErr w:type="gramStart"/>
            <w:r w:rsidRPr="008E5B99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дизайн-проекта</w:t>
            </w:r>
            <w:proofErr w:type="gramEnd"/>
            <w:r w:rsidRPr="008E5B99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 xml:space="preserve"> размещения вывески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24-п от 24.03.2025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Передача в собственность граждан занимаемых ими жилых помещений жилищного фонда (приватизация жилищного фонда)»</w:t>
            </w:r>
            <w:r w:rsidRPr="008E5B99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17-п от 16.03.2023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Выдача выписки из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похозяйственной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книги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22-п от 24.03.2025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77-п от 15.08.2024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lastRenderedPageBreak/>
              <w:t>15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 200-п от 23.11.2023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Предоставление разрешения на осуществление земляных работ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202-п  от 23.11.2023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204-п от 23.11.2023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203-п от 23.11.2023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Предоставление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73-п от 15.08.2024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tabs>
                <w:tab w:val="left" w:pos="63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bCs/>
                <w:sz w:val="20"/>
                <w:szCs w:val="20"/>
              </w:rPr>
              <w:t>Об утверждении административного регламента</w:t>
            </w:r>
          </w:p>
          <w:p w:rsidR="008E5B99" w:rsidRPr="008E5B99" w:rsidRDefault="008E5B99" w:rsidP="008E5B99">
            <w:pPr>
              <w:widowControl w:val="0"/>
              <w:tabs>
                <w:tab w:val="left" w:pos="63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предоставления</w:t>
            </w:r>
            <w:r w:rsidRPr="008E5B99">
              <w:rPr>
                <w:rFonts w:ascii="Times New Roman" w:eastAsia="Times New Roman" w:hAnsi="Times New Roman"/>
                <w:bCs/>
                <w:spacing w:val="1"/>
                <w:sz w:val="20"/>
                <w:szCs w:val="20"/>
              </w:rPr>
              <w:t xml:space="preserve"> </w:t>
            </w:r>
            <w:r w:rsidRPr="008E5B99">
              <w:rPr>
                <w:rFonts w:ascii="Times New Roman" w:eastAsia="Times New Roman" w:hAnsi="Times New Roman"/>
                <w:bCs/>
                <w:sz w:val="20"/>
                <w:szCs w:val="20"/>
              </w:rPr>
              <w:t>муниципальной</w:t>
            </w:r>
            <w:r w:rsidRPr="008E5B99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  <w:r w:rsidRPr="008E5B99">
              <w:rPr>
                <w:rFonts w:ascii="Times New Roman" w:eastAsia="Times New Roman" w:hAnsi="Times New Roman"/>
                <w:bCs/>
                <w:sz w:val="20"/>
                <w:szCs w:val="20"/>
              </w:rPr>
              <w:t>услуги</w:t>
            </w:r>
            <w:r w:rsidRPr="008E5B99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:rsidR="008E5B99" w:rsidRPr="008E5B99" w:rsidRDefault="008E5B99" w:rsidP="008E5B99">
            <w:pPr>
              <w:widowControl w:val="0"/>
              <w:tabs>
                <w:tab w:val="left" w:pos="63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bCs/>
                <w:sz w:val="20"/>
                <w:szCs w:val="20"/>
              </w:rPr>
              <w:t>«Предоставление</w:t>
            </w:r>
            <w:r w:rsidRPr="008E5B99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  <w:r w:rsidRPr="008E5B99">
              <w:rPr>
                <w:rFonts w:ascii="Times New Roman" w:eastAsia="Times New Roman" w:hAnsi="Times New Roman"/>
                <w:bCs/>
                <w:sz w:val="20"/>
                <w:szCs w:val="20"/>
              </w:rPr>
              <w:t>земельного участка, находящегося в муниципальной собственности,</w:t>
            </w:r>
          </w:p>
          <w:p w:rsidR="008E5B99" w:rsidRPr="008E5B99" w:rsidRDefault="008E5B99" w:rsidP="008E5B99">
            <w:pPr>
              <w:widowControl w:val="0"/>
              <w:tabs>
                <w:tab w:val="left" w:pos="63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Или государственная собственность на </w:t>
            </w:r>
            <w:proofErr w:type="gramStart"/>
            <w:r w:rsidRPr="008E5B99">
              <w:rPr>
                <w:rFonts w:ascii="Times New Roman" w:eastAsia="Times New Roman" w:hAnsi="Times New Roman"/>
                <w:bCs/>
                <w:sz w:val="20"/>
                <w:szCs w:val="20"/>
              </w:rPr>
              <w:t>который</w:t>
            </w:r>
            <w:proofErr w:type="gramEnd"/>
          </w:p>
          <w:p w:rsidR="008E5B99" w:rsidRPr="008E5B99" w:rsidRDefault="008E5B99" w:rsidP="008E5B99">
            <w:pPr>
              <w:widowControl w:val="0"/>
              <w:tabs>
                <w:tab w:val="left" w:pos="63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не </w:t>
            </w:r>
            <w:proofErr w:type="gramStart"/>
            <w:r w:rsidRPr="008E5B99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разграничена</w:t>
            </w:r>
            <w:proofErr w:type="gramEnd"/>
            <w:r w:rsidRPr="008E5B99">
              <w:rPr>
                <w:rFonts w:ascii="Times New Roman" w:eastAsia="Times New Roman" w:hAnsi="Times New Roman"/>
                <w:bCs/>
                <w:sz w:val="20"/>
                <w:szCs w:val="20"/>
              </w:rPr>
              <w:t>, на торгах» на территории муниципального</w:t>
            </w:r>
          </w:p>
          <w:p w:rsidR="008E5B99" w:rsidRPr="008E5B99" w:rsidRDefault="008E5B99" w:rsidP="008E5B99">
            <w:pPr>
              <w:widowControl w:val="0"/>
              <w:tabs>
                <w:tab w:val="left" w:pos="63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образования Верхнечебеньковский сельсовет </w:t>
            </w:r>
            <w:proofErr w:type="spellStart"/>
            <w:r w:rsidRPr="008E5B99">
              <w:rPr>
                <w:rFonts w:ascii="Times New Roman" w:eastAsia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8E5B9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района</w:t>
            </w:r>
          </w:p>
          <w:p w:rsidR="008E5B99" w:rsidRPr="008E5B99" w:rsidRDefault="008E5B99" w:rsidP="008E5B99">
            <w:pPr>
              <w:widowControl w:val="0"/>
              <w:tabs>
                <w:tab w:val="left" w:pos="63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bCs/>
                <w:sz w:val="20"/>
                <w:szCs w:val="20"/>
              </w:rPr>
              <w:t>Оренбургской области</w:t>
            </w:r>
          </w:p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26-п от 24.03.2025</w:t>
            </w:r>
          </w:p>
        </w:tc>
      </w:tr>
      <w:tr w:rsidR="008E5B99" w:rsidRPr="008E5B99" w:rsidTr="004663F4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 xml:space="preserve">Об утверждении административного  регламента  предоставления муниципальной услуги «Предварительное согласование предоставления </w:t>
            </w:r>
          </w:p>
          <w:p w:rsidR="008E5B99" w:rsidRPr="008E5B99" w:rsidRDefault="008E5B99" w:rsidP="008E5B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земельного участка, находящегося </w:t>
            </w:r>
            <w:proofErr w:type="gramStart"/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8E5B99" w:rsidRPr="008E5B99" w:rsidRDefault="008E5B99" w:rsidP="008E5B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муниципальной  собственности муниципальных образований Оренбургской области, и </w:t>
            </w:r>
          </w:p>
          <w:p w:rsidR="008E5B99" w:rsidRPr="008E5B99" w:rsidRDefault="008E5B99" w:rsidP="008E5B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proofErr w:type="gramEnd"/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8E5B99" w:rsidRPr="008E5B99" w:rsidRDefault="008E5B99" w:rsidP="008E5B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>собственность</w:t>
            </w:r>
            <w:proofErr w:type="gramEnd"/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 xml:space="preserve"> на который не разграничена»</w:t>
            </w:r>
          </w:p>
          <w:p w:rsidR="008E5B99" w:rsidRPr="008E5B99" w:rsidRDefault="008E5B99" w:rsidP="008E5B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8E5B9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территории муниципального образования </w:t>
            </w:r>
          </w:p>
          <w:p w:rsidR="008E5B99" w:rsidRPr="008E5B99" w:rsidRDefault="008E5B99" w:rsidP="008E5B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 xml:space="preserve">Верхнечебеньковский сельсовет </w:t>
            </w:r>
            <w:proofErr w:type="spellStart"/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Сакмарского</w:t>
            </w:r>
            <w:proofErr w:type="spellEnd"/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  <w:p w:rsidR="008E5B99" w:rsidRPr="008E5B99" w:rsidRDefault="008E5B99" w:rsidP="008E5B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5B99">
              <w:rPr>
                <w:rFonts w:ascii="Times New Roman" w:eastAsia="Times New Roman" w:hAnsi="Times New Roman"/>
                <w:sz w:val="20"/>
                <w:szCs w:val="20"/>
              </w:rPr>
              <w:t xml:space="preserve"> Оренбургской области</w:t>
            </w:r>
          </w:p>
          <w:p w:rsidR="008E5B99" w:rsidRPr="008E5B99" w:rsidRDefault="008E5B99" w:rsidP="008E5B99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lastRenderedPageBreak/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Сакмарского</w:t>
            </w:r>
            <w:proofErr w:type="spellEnd"/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района Оренбургской области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9" w:rsidRPr="008E5B99" w:rsidRDefault="008E5B99" w:rsidP="008E5B99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E5B99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 20-п от 24.03.2025</w:t>
            </w:r>
          </w:p>
        </w:tc>
      </w:tr>
    </w:tbl>
    <w:p w:rsidR="008E5B99" w:rsidRPr="008E5B99" w:rsidRDefault="008E5B99" w:rsidP="008E5B99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8E5B99" w:rsidRDefault="008E5B99" w:rsidP="00B660CA">
      <w:pPr>
        <w:widowControl w:val="0"/>
        <w:tabs>
          <w:tab w:val="left" w:pos="689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</w:p>
    <w:p w:rsidR="00DA497F" w:rsidRDefault="00A9119F" w:rsidP="00B17E0C">
      <w:pPr>
        <w:pStyle w:val="a5"/>
      </w:pPr>
      <w:r w:rsidRPr="00B17E0C">
        <w:rPr>
          <w:rFonts w:ascii="Times New Roman" w:hAnsi="Times New Roman" w:cs="Times New Roman"/>
        </w:rPr>
        <w:t xml:space="preserve">            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144"/>
      </w:tblGrid>
      <w:tr w:rsidR="00DA497F" w:rsidRPr="00DA497F" w:rsidTr="00A37FE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F" w:rsidRPr="00DA497F" w:rsidRDefault="00DA497F" w:rsidP="00DA49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DA497F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DA497F">
              <w:rPr>
                <w:rFonts w:ascii="Times New Roman" w:eastAsia="Times New Roman" w:hAnsi="Times New Roman"/>
                <w:bCs/>
                <w:sz w:val="16"/>
                <w:szCs w:val="16"/>
              </w:rPr>
              <w:t>Сакмарского</w:t>
            </w:r>
            <w:proofErr w:type="spellEnd"/>
            <w:r w:rsidRPr="00DA497F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района Оренбургской области</w:t>
            </w:r>
            <w:r w:rsidRPr="00DA497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, администрация </w:t>
            </w:r>
            <w:r w:rsidRPr="00DA497F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муниципального образования  Верхнечебеньковский сельсовет </w:t>
            </w:r>
            <w:proofErr w:type="spellStart"/>
            <w:r w:rsidRPr="00DA497F">
              <w:rPr>
                <w:rFonts w:ascii="Times New Roman" w:eastAsia="Times New Roman" w:hAnsi="Times New Roman"/>
                <w:bCs/>
                <w:sz w:val="16"/>
                <w:szCs w:val="16"/>
              </w:rPr>
              <w:t>Сакмарского</w:t>
            </w:r>
            <w:proofErr w:type="spellEnd"/>
            <w:r w:rsidRPr="00DA497F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DA497F">
              <w:rPr>
                <w:rFonts w:ascii="Times New Roman" w:eastAsia="Times New Roman" w:hAnsi="Times New Roman"/>
                <w:bCs/>
                <w:sz w:val="16"/>
                <w:szCs w:val="16"/>
              </w:rPr>
              <w:t>Сакмарского</w:t>
            </w:r>
            <w:proofErr w:type="spellEnd"/>
            <w:r w:rsidRPr="00DA497F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района Оренбургской области</w:t>
            </w:r>
          </w:p>
          <w:p w:rsidR="00DA497F" w:rsidRPr="00DA497F" w:rsidRDefault="00DA497F" w:rsidP="00DA49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F" w:rsidRPr="00DA497F" w:rsidRDefault="00DA497F" w:rsidP="00DA49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A497F">
              <w:rPr>
                <w:rFonts w:ascii="Times New Roman" w:eastAsia="Times New Roman" w:hAnsi="Times New Roman"/>
                <w:bCs/>
                <w:sz w:val="16"/>
                <w:szCs w:val="16"/>
              </w:rPr>
              <w:t>Тираж: 5 экз.</w:t>
            </w:r>
            <w:r w:rsidRPr="00DA497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DA497F" w:rsidRPr="00DA497F" w:rsidRDefault="00DA497F" w:rsidP="00DA49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DA497F" w:rsidRPr="00DA497F" w:rsidRDefault="00DA497F" w:rsidP="00DA49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DA497F">
              <w:rPr>
                <w:rFonts w:ascii="Times New Roman" w:eastAsia="Times New Roman" w:hAnsi="Times New Roman"/>
                <w:bCs/>
                <w:sz w:val="16"/>
                <w:szCs w:val="16"/>
              </w:rPr>
              <w:t>Главный редактор: Рахматуллин Р.Б.</w:t>
            </w:r>
          </w:p>
          <w:p w:rsidR="00DA497F" w:rsidRPr="00DA497F" w:rsidRDefault="00DA497F" w:rsidP="00DA49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F" w:rsidRPr="00DA497F" w:rsidRDefault="00DA497F" w:rsidP="00DA49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A497F">
              <w:rPr>
                <w:rFonts w:ascii="Times New Roman" w:eastAsia="Times New Roman" w:hAnsi="Times New Roman"/>
                <w:bCs/>
                <w:sz w:val="16"/>
                <w:szCs w:val="16"/>
              </w:rPr>
              <w:t>Дата выхода в свет: «24» марта  2025 г.</w:t>
            </w:r>
          </w:p>
          <w:p w:rsidR="00DA497F" w:rsidRPr="00DA497F" w:rsidRDefault="00DA497F" w:rsidP="00DA49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A497F">
              <w:rPr>
                <w:rFonts w:ascii="Times New Roman" w:eastAsia="Times New Roman" w:hAnsi="Times New Roman"/>
                <w:bCs/>
                <w:sz w:val="16"/>
                <w:szCs w:val="16"/>
              </w:rPr>
              <w:t>Распространяется бесплатно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F" w:rsidRPr="00DA497F" w:rsidRDefault="00DA497F" w:rsidP="00DA49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A497F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DA497F">
              <w:rPr>
                <w:rFonts w:ascii="Times New Roman" w:eastAsia="Times New Roman" w:hAnsi="Times New Roman"/>
                <w:bCs/>
                <w:sz w:val="16"/>
                <w:szCs w:val="16"/>
              </w:rPr>
              <w:t>Сакмарский</w:t>
            </w:r>
            <w:proofErr w:type="spellEnd"/>
            <w:r w:rsidRPr="00DA497F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р-н, Верхние Чебеньки ул. Школьная, д. 5</w:t>
            </w:r>
          </w:p>
        </w:tc>
      </w:tr>
    </w:tbl>
    <w:p w:rsidR="00296087" w:rsidRDefault="0055448C" w:rsidP="00B17E0C">
      <w:pPr>
        <w:pStyle w:val="a5"/>
      </w:pPr>
    </w:p>
    <w:sectPr w:rsidR="00296087" w:rsidSect="00B17E0C">
      <w:pgSz w:w="11907" w:h="16840" w:code="9"/>
      <w:pgMar w:top="1134" w:right="851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8C" w:rsidRDefault="0055448C" w:rsidP="00A9119F">
      <w:pPr>
        <w:spacing w:after="0" w:line="240" w:lineRule="auto"/>
      </w:pPr>
      <w:r>
        <w:separator/>
      </w:r>
    </w:p>
  </w:endnote>
  <w:endnote w:type="continuationSeparator" w:id="0">
    <w:p w:rsidR="0055448C" w:rsidRDefault="0055448C" w:rsidP="00A9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8C" w:rsidRDefault="0055448C" w:rsidP="00A9119F">
      <w:pPr>
        <w:spacing w:after="0" w:line="240" w:lineRule="auto"/>
      </w:pPr>
      <w:r>
        <w:separator/>
      </w:r>
    </w:p>
  </w:footnote>
  <w:footnote w:type="continuationSeparator" w:id="0">
    <w:p w:rsidR="0055448C" w:rsidRDefault="0055448C" w:rsidP="00A9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038"/>
    <w:multiLevelType w:val="hybridMultilevel"/>
    <w:tmpl w:val="CA1AD332"/>
    <w:lvl w:ilvl="0" w:tplc="A950004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C97B2F"/>
    <w:multiLevelType w:val="hybridMultilevel"/>
    <w:tmpl w:val="ED62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24037B"/>
    <w:multiLevelType w:val="multilevel"/>
    <w:tmpl w:val="50368D12"/>
    <w:lvl w:ilvl="0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2D2B7629"/>
    <w:multiLevelType w:val="hybridMultilevel"/>
    <w:tmpl w:val="53DA24BE"/>
    <w:lvl w:ilvl="0" w:tplc="D0223658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32CC0A96"/>
    <w:multiLevelType w:val="hybridMultilevel"/>
    <w:tmpl w:val="066EF9D0"/>
    <w:lvl w:ilvl="0" w:tplc="4ACE26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F4C36"/>
    <w:multiLevelType w:val="multilevel"/>
    <w:tmpl w:val="E1D66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33A29"/>
    <w:multiLevelType w:val="hybridMultilevel"/>
    <w:tmpl w:val="18945556"/>
    <w:lvl w:ilvl="0" w:tplc="839C66AA">
      <w:start w:val="1"/>
      <w:numFmt w:val="decimal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5DB77F5B"/>
    <w:multiLevelType w:val="hybridMultilevel"/>
    <w:tmpl w:val="9C200026"/>
    <w:lvl w:ilvl="0" w:tplc="9A2E40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64166B47"/>
    <w:multiLevelType w:val="hybridMultilevel"/>
    <w:tmpl w:val="F09877CE"/>
    <w:lvl w:ilvl="0" w:tplc="86780C9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CF83CCD"/>
    <w:multiLevelType w:val="hybridMultilevel"/>
    <w:tmpl w:val="4BE022A4"/>
    <w:lvl w:ilvl="0" w:tplc="8CD0B2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015224C"/>
    <w:multiLevelType w:val="hybridMultilevel"/>
    <w:tmpl w:val="28C451D4"/>
    <w:lvl w:ilvl="0" w:tplc="92A41990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70356DC1"/>
    <w:multiLevelType w:val="hybridMultilevel"/>
    <w:tmpl w:val="1138DE60"/>
    <w:lvl w:ilvl="0" w:tplc="98C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E734B53"/>
    <w:multiLevelType w:val="hybridMultilevel"/>
    <w:tmpl w:val="C4046BFA"/>
    <w:lvl w:ilvl="0" w:tplc="B7A6DFD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2"/>
    <w:lvlOverride w:ilvl="0">
      <w:startOverride w:val="4"/>
    </w:lvlOverride>
  </w:num>
  <w:num w:numId="5">
    <w:abstractNumId w:val="5"/>
  </w:num>
  <w:num w:numId="6">
    <w:abstractNumId w:val="15"/>
  </w:num>
  <w:num w:numId="7">
    <w:abstractNumId w:val="10"/>
  </w:num>
  <w:num w:numId="8">
    <w:abstractNumId w:val="13"/>
  </w:num>
  <w:num w:numId="9">
    <w:abstractNumId w:val="0"/>
  </w:num>
  <w:num w:numId="10">
    <w:abstractNumId w:val="16"/>
  </w:num>
  <w:num w:numId="11">
    <w:abstractNumId w:val="4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3"/>
  </w:num>
  <w:num w:numId="17">
    <w:abstractNumId w:val="6"/>
  </w:num>
  <w:num w:numId="18">
    <w:abstractNumId w:val="14"/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CA"/>
    <w:rsid w:val="000E579D"/>
    <w:rsid w:val="000F0B41"/>
    <w:rsid w:val="0055448C"/>
    <w:rsid w:val="00887B6B"/>
    <w:rsid w:val="008E5B99"/>
    <w:rsid w:val="00A9119F"/>
    <w:rsid w:val="00B17E0C"/>
    <w:rsid w:val="00B50CEB"/>
    <w:rsid w:val="00B660CA"/>
    <w:rsid w:val="00DA497F"/>
    <w:rsid w:val="00E94EE3"/>
    <w:rsid w:val="00F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C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660CA"/>
    <w:pPr>
      <w:widowControl w:val="0"/>
      <w:spacing w:after="0" w:line="240" w:lineRule="auto"/>
      <w:ind w:left="154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A9119F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66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qFormat/>
    <w:rsid w:val="00B660CA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660C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B660CA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B660CA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60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A9119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Cell">
    <w:name w:val="ConsPlusCell"/>
    <w:rsid w:val="00A911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911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911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91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9119F"/>
  </w:style>
  <w:style w:type="paragraph" w:styleId="aa">
    <w:name w:val="header"/>
    <w:basedOn w:val="a"/>
    <w:link w:val="ab"/>
    <w:uiPriority w:val="99"/>
    <w:rsid w:val="00A911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91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911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A91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unhideWhenUsed/>
    <w:rsid w:val="00A9119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A911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9119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aliases w:val="Обычный (Web)1,Обычный (веб)1,Обычный (веб)11"/>
    <w:basedOn w:val="a"/>
    <w:unhideWhenUsed/>
    <w:rsid w:val="00A9119F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customStyle="1" w:styleId="BlockQuotation">
    <w:name w:val="Block Quotation"/>
    <w:basedOn w:val="a"/>
    <w:rsid w:val="00A9119F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16">
    <w:name w:val="s_16"/>
    <w:basedOn w:val="a"/>
    <w:rsid w:val="00A911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2"/>
    <w:uiPriority w:val="39"/>
    <w:rsid w:val="00DA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DA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C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660CA"/>
    <w:pPr>
      <w:widowControl w:val="0"/>
      <w:spacing w:after="0" w:line="240" w:lineRule="auto"/>
      <w:ind w:left="154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A9119F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66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qFormat/>
    <w:rsid w:val="00B660CA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660C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B660CA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B660CA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60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A9119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Cell">
    <w:name w:val="ConsPlusCell"/>
    <w:rsid w:val="00A911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911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911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91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9119F"/>
  </w:style>
  <w:style w:type="paragraph" w:styleId="aa">
    <w:name w:val="header"/>
    <w:basedOn w:val="a"/>
    <w:link w:val="ab"/>
    <w:uiPriority w:val="99"/>
    <w:rsid w:val="00A911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91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911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A91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unhideWhenUsed/>
    <w:rsid w:val="00A9119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A911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9119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aliases w:val="Обычный (Web)1,Обычный (веб)1,Обычный (веб)11"/>
    <w:basedOn w:val="a"/>
    <w:unhideWhenUsed/>
    <w:rsid w:val="00A9119F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customStyle="1" w:styleId="BlockQuotation">
    <w:name w:val="Block Quotation"/>
    <w:basedOn w:val="a"/>
    <w:rsid w:val="00A9119F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16">
    <w:name w:val="s_16"/>
    <w:basedOn w:val="a"/>
    <w:rsid w:val="00A911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2"/>
    <w:uiPriority w:val="39"/>
    <w:rsid w:val="00DA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DA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2025-03-24T10:35:00Z</dcterms:created>
  <dcterms:modified xsi:type="dcterms:W3CDTF">2025-04-01T09:41:00Z</dcterms:modified>
</cp:coreProperties>
</file>