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68" w:rsidRDefault="00DC5568" w:rsidP="00F84B04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</w:p>
    <w:p w:rsidR="00F84B04" w:rsidRDefault="00F84B04" w:rsidP="00F84B04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bookmarkStart w:id="0" w:name="_GoBack"/>
      <w:bookmarkEnd w:id="0"/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F84B04" w:rsidRDefault="00F84B04" w:rsidP="00F84B04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2    «28» января 2025 года</w:t>
      </w:r>
    </w:p>
    <w:p w:rsidR="00F84B04" w:rsidRDefault="00F84B04" w:rsidP="00F84B04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F84B04" w:rsidRDefault="00F84B04" w:rsidP="00F84B0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F84B04" w:rsidRDefault="00F84B04" w:rsidP="00F84B0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p w:rsidR="00F84B04" w:rsidRPr="00F84B04" w:rsidRDefault="00F84B04" w:rsidP="00F84B04"/>
    <w:p w:rsidR="00F84B04" w:rsidRPr="00F84B04" w:rsidRDefault="00F84B04" w:rsidP="00F84B04">
      <w:r w:rsidRPr="00F84B04">
        <w:t xml:space="preserve">      Администрация</w:t>
      </w:r>
    </w:p>
    <w:p w:rsidR="00F84B04" w:rsidRPr="00F84B04" w:rsidRDefault="00F84B04" w:rsidP="00F84B04">
      <w:r w:rsidRPr="00F84B04">
        <w:t>муниципального образования</w:t>
      </w:r>
    </w:p>
    <w:p w:rsidR="00F84B04" w:rsidRPr="00F84B04" w:rsidRDefault="00F84B04" w:rsidP="00F84B04">
      <w:r w:rsidRPr="00F84B04">
        <w:rPr>
          <w:b/>
        </w:rPr>
        <w:t xml:space="preserve">  </w:t>
      </w:r>
      <w:r w:rsidRPr="00F84B04">
        <w:t>Верхнечебеньковский  сельсовет</w:t>
      </w:r>
    </w:p>
    <w:p w:rsidR="00F84B04" w:rsidRPr="00F84B04" w:rsidRDefault="00F84B04" w:rsidP="00F84B04">
      <w:r w:rsidRPr="00F84B04">
        <w:t xml:space="preserve">  </w:t>
      </w:r>
      <w:proofErr w:type="spellStart"/>
      <w:r w:rsidRPr="00F84B04">
        <w:t>Сакмарского</w:t>
      </w:r>
      <w:proofErr w:type="spellEnd"/>
      <w:r w:rsidRPr="00F84B04">
        <w:t xml:space="preserve">  района</w:t>
      </w:r>
    </w:p>
    <w:p w:rsidR="00F84B04" w:rsidRPr="00F84B04" w:rsidRDefault="00F84B04" w:rsidP="00F84B04">
      <w:r w:rsidRPr="00F84B04">
        <w:t xml:space="preserve">  Оренбургской области</w:t>
      </w:r>
    </w:p>
    <w:p w:rsidR="00F84B04" w:rsidRPr="00F84B04" w:rsidRDefault="00F84B04" w:rsidP="00F84B04"/>
    <w:p w:rsidR="00F84B04" w:rsidRPr="00F84B04" w:rsidRDefault="00F84B04" w:rsidP="00F84B04">
      <w:pPr>
        <w:rPr>
          <w:b/>
        </w:rPr>
      </w:pPr>
      <w:r w:rsidRPr="00F84B04">
        <w:rPr>
          <w:b/>
        </w:rPr>
        <w:t xml:space="preserve">   ПОСТАНОВЛЕНИЕ</w:t>
      </w:r>
    </w:p>
    <w:p w:rsidR="00F84B04" w:rsidRPr="00F84B04" w:rsidRDefault="00F84B04" w:rsidP="00F84B04">
      <w:r w:rsidRPr="00F84B04">
        <w:t xml:space="preserve">   от 27.01.2025 № 4-п</w:t>
      </w:r>
    </w:p>
    <w:p w:rsidR="00F84B04" w:rsidRPr="00F84B04" w:rsidRDefault="00F84B04" w:rsidP="00F84B04">
      <w:r w:rsidRPr="00F84B04">
        <w:t xml:space="preserve">   </w:t>
      </w:r>
      <w:proofErr w:type="spellStart"/>
      <w:r w:rsidRPr="00F84B04">
        <w:t>с</w:t>
      </w:r>
      <w:proofErr w:type="gramStart"/>
      <w:r w:rsidRPr="00F84B04">
        <w:t>.В</w:t>
      </w:r>
      <w:proofErr w:type="gramEnd"/>
      <w:r w:rsidRPr="00F84B04">
        <w:t>ерхние</w:t>
      </w:r>
      <w:proofErr w:type="spellEnd"/>
      <w:r w:rsidRPr="00F84B04">
        <w:t xml:space="preserve"> Чебеньки </w:t>
      </w:r>
    </w:p>
    <w:p w:rsidR="00F84B04" w:rsidRPr="00F84B04" w:rsidRDefault="00F84B04" w:rsidP="00F84B04"/>
    <w:p w:rsidR="00F84B04" w:rsidRPr="00F84B04" w:rsidRDefault="00F84B04" w:rsidP="00F84B04"/>
    <w:p w:rsidR="00F84B04" w:rsidRPr="00F84B04" w:rsidRDefault="00F84B04" w:rsidP="00F84B04">
      <w:pPr>
        <w:rPr>
          <w:b/>
        </w:rPr>
      </w:pPr>
      <w:r w:rsidRPr="00F84B04">
        <w:rPr>
          <w:b/>
        </w:rPr>
        <w:t>О мерах по пропуску</w:t>
      </w:r>
    </w:p>
    <w:p w:rsidR="00F84B04" w:rsidRPr="00F84B04" w:rsidRDefault="00F84B04" w:rsidP="00F84B04">
      <w:r w:rsidRPr="00F84B04">
        <w:rPr>
          <w:b/>
        </w:rPr>
        <w:t>весеннего паводка 2025 года</w:t>
      </w:r>
    </w:p>
    <w:p w:rsidR="00F84B04" w:rsidRPr="00F84B04" w:rsidRDefault="00F84B04" w:rsidP="00F84B04"/>
    <w:p w:rsidR="00F84B04" w:rsidRPr="00F84B04" w:rsidRDefault="00F84B04" w:rsidP="00F84B04">
      <w:pPr>
        <w:jc w:val="both"/>
      </w:pPr>
      <w:r w:rsidRPr="00F84B04">
        <w:t xml:space="preserve">       В целях обеспечения безопасности населения, бесперебойной работы объектов экономики и сохранности материальных ценностей в период прохождения весеннего паводка 2025 года:</w:t>
      </w:r>
    </w:p>
    <w:p w:rsidR="00F84B04" w:rsidRPr="00F84B04" w:rsidRDefault="00F84B04" w:rsidP="00F84B04">
      <w:pPr>
        <w:jc w:val="both"/>
      </w:pPr>
      <w:r w:rsidRPr="00F84B04">
        <w:t xml:space="preserve">        1.Утвердить мероприятия по обеспечению пропуска весеннего паводка согласно приложению.</w:t>
      </w:r>
    </w:p>
    <w:p w:rsidR="00F84B04" w:rsidRPr="00F84B04" w:rsidRDefault="00F84B04" w:rsidP="00F84B04">
      <w:pPr>
        <w:jc w:val="both"/>
      </w:pPr>
      <w:r w:rsidRPr="00F84B04">
        <w:t xml:space="preserve">        2.</w:t>
      </w:r>
      <w:proofErr w:type="gramStart"/>
      <w:r w:rsidRPr="00F84B04">
        <w:t>Контроль за</w:t>
      </w:r>
      <w:proofErr w:type="gramEnd"/>
      <w:r w:rsidRPr="00F84B04">
        <w:t xml:space="preserve"> исполнением настоящего постановления оставляю за собой.</w:t>
      </w:r>
    </w:p>
    <w:p w:rsidR="00F84B04" w:rsidRPr="00F84B04" w:rsidRDefault="00F84B04" w:rsidP="00F84B04">
      <w:pPr>
        <w:jc w:val="both"/>
      </w:pPr>
      <w:r w:rsidRPr="00F84B04">
        <w:t xml:space="preserve">        3.Постановление вступает в силу со дня его обнародования на сайте администрации </w:t>
      </w:r>
      <w:proofErr w:type="spellStart"/>
      <w:r w:rsidRPr="00F84B04">
        <w:t>Верхнечебеньковского</w:t>
      </w:r>
      <w:proofErr w:type="spellEnd"/>
      <w:r w:rsidRPr="00F84B04">
        <w:t xml:space="preserve"> сельсовета.</w:t>
      </w:r>
    </w:p>
    <w:p w:rsidR="00F84B04" w:rsidRPr="00F84B04" w:rsidRDefault="00F84B04" w:rsidP="00F84B04"/>
    <w:p w:rsidR="00F84B04" w:rsidRPr="00F84B04" w:rsidRDefault="00F84B04" w:rsidP="00F84B04"/>
    <w:p w:rsidR="00F84B04" w:rsidRPr="00F84B04" w:rsidRDefault="00F84B04" w:rsidP="00F84B04">
      <w:pPr>
        <w:jc w:val="center"/>
      </w:pPr>
      <w:r w:rsidRPr="00F84B04">
        <w:t>Глава  администрации                                     Р.Б. Рахматуллин</w:t>
      </w:r>
    </w:p>
    <w:p w:rsidR="00F84B04" w:rsidRPr="00F84B04" w:rsidRDefault="00F84B04" w:rsidP="00F84B04"/>
    <w:p w:rsidR="00F84B04" w:rsidRPr="00F84B04" w:rsidRDefault="00F84B04" w:rsidP="00F84B04"/>
    <w:p w:rsidR="00F84B04" w:rsidRPr="00F84B04" w:rsidRDefault="00F84B04" w:rsidP="00F84B04">
      <w:pPr>
        <w:rPr>
          <w:b/>
        </w:rPr>
      </w:pPr>
    </w:p>
    <w:p w:rsidR="00F84B04" w:rsidRPr="00F84B04" w:rsidRDefault="00F84B04" w:rsidP="00F84B04">
      <w:pPr>
        <w:rPr>
          <w:b/>
        </w:rPr>
      </w:pPr>
    </w:p>
    <w:p w:rsidR="00F84B04" w:rsidRPr="00F84B04" w:rsidRDefault="00F84B04" w:rsidP="00F84B04"/>
    <w:p w:rsidR="00F84B04" w:rsidRPr="00F84B04" w:rsidRDefault="00F84B04" w:rsidP="00F84B04"/>
    <w:p w:rsidR="00F84B04" w:rsidRPr="00F84B04" w:rsidRDefault="00F84B04" w:rsidP="00F84B04"/>
    <w:p w:rsidR="00F84B04" w:rsidRPr="00F84B04" w:rsidRDefault="00F84B04" w:rsidP="00F84B04"/>
    <w:p w:rsidR="00F84B04" w:rsidRPr="00F84B04" w:rsidRDefault="00F84B04" w:rsidP="00F84B04">
      <w:r w:rsidRPr="00F84B04">
        <w:t xml:space="preserve">                                                                     </w:t>
      </w:r>
    </w:p>
    <w:p w:rsidR="00F84B04" w:rsidRPr="00F84B04" w:rsidRDefault="00F84B04" w:rsidP="00F84B04"/>
    <w:p w:rsidR="00F84B04" w:rsidRPr="00F84B04" w:rsidRDefault="00F84B04" w:rsidP="00F84B04">
      <w:r w:rsidRPr="00F84B04">
        <w:t xml:space="preserve">                                                                                        </w:t>
      </w:r>
    </w:p>
    <w:p w:rsidR="00F84B04" w:rsidRDefault="00F84B04" w:rsidP="00F84B04"/>
    <w:p w:rsidR="00F84B04" w:rsidRDefault="00F84B04" w:rsidP="00F84B04"/>
    <w:p w:rsidR="00F84B04" w:rsidRDefault="00F84B04" w:rsidP="00F84B04"/>
    <w:p w:rsidR="00F84B04" w:rsidRDefault="00F84B04" w:rsidP="00F84B04"/>
    <w:p w:rsidR="00F84B04" w:rsidRDefault="00F84B04" w:rsidP="00F84B04"/>
    <w:p w:rsidR="00F84B04" w:rsidRDefault="00F84B04" w:rsidP="00F84B04"/>
    <w:p w:rsidR="00F84B04" w:rsidRPr="00F84B04" w:rsidRDefault="00F84B04" w:rsidP="00F84B04"/>
    <w:p w:rsidR="00F84B04" w:rsidRPr="00F84B04" w:rsidRDefault="00F84B04" w:rsidP="00F84B04"/>
    <w:p w:rsidR="00F84B04" w:rsidRPr="00F84B04" w:rsidRDefault="00F84B04" w:rsidP="00F84B04"/>
    <w:p w:rsidR="00F84B04" w:rsidRPr="00F84B04" w:rsidRDefault="00F84B04" w:rsidP="00F84B04"/>
    <w:p w:rsidR="00F84B04" w:rsidRPr="00F84B04" w:rsidRDefault="00F84B04" w:rsidP="00F84B04">
      <w:pPr>
        <w:jc w:val="right"/>
      </w:pPr>
      <w:r w:rsidRPr="00F84B04">
        <w:t xml:space="preserve">                                                                                         Приложение к постановлению</w:t>
      </w:r>
    </w:p>
    <w:p w:rsidR="00F84B04" w:rsidRPr="00F84B04" w:rsidRDefault="00F84B04" w:rsidP="00F84B04">
      <w:pPr>
        <w:jc w:val="right"/>
      </w:pPr>
      <w:r w:rsidRPr="00F84B04">
        <w:t xml:space="preserve">                                                                                         администрации  </w:t>
      </w:r>
      <w:proofErr w:type="spellStart"/>
      <w:r w:rsidRPr="00F84B04">
        <w:t>Верхнечебеньковского</w:t>
      </w:r>
      <w:proofErr w:type="spellEnd"/>
      <w:r w:rsidRPr="00F84B04">
        <w:t xml:space="preserve">  сельсовета</w:t>
      </w:r>
    </w:p>
    <w:p w:rsidR="00F84B04" w:rsidRPr="00F84B04" w:rsidRDefault="00F84B04" w:rsidP="00F84B04">
      <w:pPr>
        <w:jc w:val="right"/>
      </w:pPr>
      <w:r w:rsidRPr="00F84B04">
        <w:t xml:space="preserve">                                                                                                        от 27.01.2025 № 4-п</w:t>
      </w:r>
    </w:p>
    <w:p w:rsidR="00F84B04" w:rsidRPr="00F84B04" w:rsidRDefault="00F84B04" w:rsidP="00F84B04"/>
    <w:p w:rsidR="00F84B04" w:rsidRPr="00F84B04" w:rsidRDefault="00F84B04" w:rsidP="00F84B04"/>
    <w:p w:rsidR="00F84B04" w:rsidRPr="00F84B04" w:rsidRDefault="00F84B04" w:rsidP="00F84B04">
      <w:pPr>
        <w:jc w:val="center"/>
        <w:rPr>
          <w:b/>
        </w:rPr>
      </w:pPr>
      <w:r w:rsidRPr="00F84B04">
        <w:rPr>
          <w:b/>
        </w:rPr>
        <w:t>МЕРОПРИЯТИЯ</w:t>
      </w:r>
    </w:p>
    <w:p w:rsidR="00F84B04" w:rsidRPr="00F84B04" w:rsidRDefault="00F84B04" w:rsidP="00F84B04">
      <w:pPr>
        <w:jc w:val="center"/>
        <w:rPr>
          <w:b/>
        </w:rPr>
      </w:pPr>
      <w:r w:rsidRPr="00F84B04">
        <w:rPr>
          <w:b/>
        </w:rPr>
        <w:t>по обеспечению пропуска весеннего паводка 2025 года</w:t>
      </w:r>
    </w:p>
    <w:p w:rsidR="00F84B04" w:rsidRPr="00F84B04" w:rsidRDefault="00F84B04" w:rsidP="00F84B04">
      <w:pPr>
        <w:rPr>
          <w:b/>
        </w:rPr>
      </w:pP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4502"/>
        <w:gridCol w:w="2932"/>
        <w:gridCol w:w="1791"/>
      </w:tblGrid>
      <w:tr w:rsidR="00F84B04" w:rsidRPr="00F84B04" w:rsidTr="004D01DE">
        <w:tc>
          <w:tcPr>
            <w:tcW w:w="826" w:type="dxa"/>
            <w:shd w:val="clear" w:color="auto" w:fill="auto"/>
          </w:tcPr>
          <w:p w:rsidR="00F84B04" w:rsidRPr="00F84B04" w:rsidRDefault="00F84B04" w:rsidP="00F84B04">
            <w:r w:rsidRPr="00F84B04">
              <w:t>№№</w:t>
            </w:r>
          </w:p>
          <w:p w:rsidR="00F84B04" w:rsidRPr="00F84B04" w:rsidRDefault="00F84B04" w:rsidP="00F84B04">
            <w:proofErr w:type="gramStart"/>
            <w:r w:rsidRPr="00F84B04">
              <w:t>п</w:t>
            </w:r>
            <w:proofErr w:type="gramEnd"/>
            <w:r w:rsidRPr="00F84B04">
              <w:t>/п</w:t>
            </w:r>
          </w:p>
        </w:tc>
        <w:tc>
          <w:tcPr>
            <w:tcW w:w="4502" w:type="dxa"/>
            <w:shd w:val="clear" w:color="auto" w:fill="auto"/>
          </w:tcPr>
          <w:p w:rsidR="00F84B04" w:rsidRPr="00F84B04" w:rsidRDefault="00F84B04" w:rsidP="00F84B04">
            <w:pPr>
              <w:jc w:val="center"/>
            </w:pPr>
            <w:r w:rsidRPr="00F84B04">
              <w:t>Наименование мероприятий</w:t>
            </w:r>
          </w:p>
        </w:tc>
        <w:tc>
          <w:tcPr>
            <w:tcW w:w="2932" w:type="dxa"/>
            <w:shd w:val="clear" w:color="auto" w:fill="auto"/>
          </w:tcPr>
          <w:p w:rsidR="00F84B04" w:rsidRPr="00F84B04" w:rsidRDefault="00F84B04" w:rsidP="00F84B04">
            <w:pPr>
              <w:jc w:val="center"/>
            </w:pPr>
            <w:proofErr w:type="gramStart"/>
            <w:r w:rsidRPr="00F84B04">
              <w:t>Ответственный</w:t>
            </w:r>
            <w:proofErr w:type="gramEnd"/>
            <w:r w:rsidRPr="00F84B04">
              <w:t xml:space="preserve"> за исполнение</w:t>
            </w:r>
          </w:p>
        </w:tc>
        <w:tc>
          <w:tcPr>
            <w:tcW w:w="1791" w:type="dxa"/>
            <w:shd w:val="clear" w:color="auto" w:fill="auto"/>
          </w:tcPr>
          <w:p w:rsidR="00F84B04" w:rsidRPr="00F84B04" w:rsidRDefault="00F84B04" w:rsidP="00F84B04">
            <w:pPr>
              <w:jc w:val="center"/>
            </w:pPr>
            <w:r w:rsidRPr="00F84B04">
              <w:t>Срок</w:t>
            </w:r>
          </w:p>
          <w:p w:rsidR="00F84B04" w:rsidRPr="00F84B04" w:rsidRDefault="00F84B04" w:rsidP="00F84B04">
            <w:pPr>
              <w:jc w:val="center"/>
            </w:pPr>
            <w:r w:rsidRPr="00F84B04">
              <w:t>исполнения</w:t>
            </w:r>
          </w:p>
        </w:tc>
      </w:tr>
      <w:tr w:rsidR="00F84B04" w:rsidRPr="00F84B04" w:rsidTr="004D01DE">
        <w:tc>
          <w:tcPr>
            <w:tcW w:w="826" w:type="dxa"/>
            <w:shd w:val="clear" w:color="auto" w:fill="auto"/>
          </w:tcPr>
          <w:p w:rsidR="00F84B04" w:rsidRPr="00F84B04" w:rsidRDefault="00F84B04" w:rsidP="00F84B04">
            <w:r w:rsidRPr="00F84B04">
              <w:t>1</w:t>
            </w:r>
          </w:p>
        </w:tc>
        <w:tc>
          <w:tcPr>
            <w:tcW w:w="4502" w:type="dxa"/>
            <w:shd w:val="clear" w:color="auto" w:fill="auto"/>
          </w:tcPr>
          <w:p w:rsidR="00F84B04" w:rsidRPr="00F84B04" w:rsidRDefault="00F84B04" w:rsidP="00F84B04">
            <w:r w:rsidRPr="00F84B04">
              <w:t>Взять на учет все объекты общественного и личного имущества и принять меры по предупреждению их затопления и разрушения.</w:t>
            </w:r>
          </w:p>
        </w:tc>
        <w:tc>
          <w:tcPr>
            <w:tcW w:w="2932" w:type="dxa"/>
            <w:shd w:val="clear" w:color="auto" w:fill="auto"/>
          </w:tcPr>
          <w:p w:rsidR="00F84B04" w:rsidRPr="00F84B04" w:rsidRDefault="00F84B04" w:rsidP="00F84B04">
            <w:r w:rsidRPr="00F84B04">
              <w:t xml:space="preserve">Глава МО </w:t>
            </w:r>
          </w:p>
          <w:p w:rsidR="00F84B04" w:rsidRPr="00F84B04" w:rsidRDefault="00F84B04" w:rsidP="00F84B04">
            <w:r w:rsidRPr="00F84B04">
              <w:t>Р.Б. Рахматуллин</w:t>
            </w:r>
          </w:p>
          <w:p w:rsidR="00F84B04" w:rsidRPr="00F84B04" w:rsidRDefault="00F84B04" w:rsidP="00F84B04">
            <w:r w:rsidRPr="00F84B04">
              <w:t xml:space="preserve">Члены </w:t>
            </w:r>
            <w:proofErr w:type="spellStart"/>
            <w:r w:rsidRPr="00F84B04">
              <w:t>противопаводковой</w:t>
            </w:r>
            <w:proofErr w:type="spellEnd"/>
          </w:p>
          <w:p w:rsidR="00F84B04" w:rsidRPr="00F84B04" w:rsidRDefault="00F84B04" w:rsidP="00F84B04">
            <w:r w:rsidRPr="00F84B04">
              <w:t xml:space="preserve">комиссии </w:t>
            </w:r>
          </w:p>
        </w:tc>
        <w:tc>
          <w:tcPr>
            <w:tcW w:w="1791" w:type="dxa"/>
            <w:shd w:val="clear" w:color="auto" w:fill="auto"/>
          </w:tcPr>
          <w:p w:rsidR="00F84B04" w:rsidRPr="00F84B04" w:rsidRDefault="00F84B04" w:rsidP="00F84B04">
            <w:r w:rsidRPr="00F84B04">
              <w:t>20.03.2025г.</w:t>
            </w:r>
          </w:p>
        </w:tc>
      </w:tr>
      <w:tr w:rsidR="00F84B04" w:rsidRPr="00F84B04" w:rsidTr="004D01DE">
        <w:tc>
          <w:tcPr>
            <w:tcW w:w="826" w:type="dxa"/>
            <w:shd w:val="clear" w:color="auto" w:fill="auto"/>
          </w:tcPr>
          <w:p w:rsidR="00F84B04" w:rsidRPr="00F84B04" w:rsidRDefault="00F84B04" w:rsidP="00F84B04">
            <w:r w:rsidRPr="00F84B04">
              <w:t>2</w:t>
            </w:r>
          </w:p>
        </w:tc>
        <w:tc>
          <w:tcPr>
            <w:tcW w:w="4502" w:type="dxa"/>
            <w:shd w:val="clear" w:color="auto" w:fill="auto"/>
          </w:tcPr>
          <w:p w:rsidR="00F84B04" w:rsidRPr="00F84B04" w:rsidRDefault="00F84B04" w:rsidP="00F84B04">
            <w:r w:rsidRPr="00F84B04">
              <w:t>Обеспечить своевременную очистку труб, водостоков, расчистку улиц и территорий производственных помещений.</w:t>
            </w:r>
          </w:p>
        </w:tc>
        <w:tc>
          <w:tcPr>
            <w:tcW w:w="2932" w:type="dxa"/>
            <w:shd w:val="clear" w:color="auto" w:fill="auto"/>
          </w:tcPr>
          <w:p w:rsidR="00F84B04" w:rsidRPr="00F84B04" w:rsidRDefault="00F84B04" w:rsidP="00F84B04">
            <w:r w:rsidRPr="00F84B04">
              <w:t xml:space="preserve">Глава МО </w:t>
            </w:r>
          </w:p>
          <w:p w:rsidR="00F84B04" w:rsidRPr="00F84B04" w:rsidRDefault="00F84B04" w:rsidP="00F84B04">
            <w:r w:rsidRPr="00F84B04">
              <w:t>Рахматуллин Р.Б.</w:t>
            </w:r>
          </w:p>
        </w:tc>
        <w:tc>
          <w:tcPr>
            <w:tcW w:w="1791" w:type="dxa"/>
            <w:shd w:val="clear" w:color="auto" w:fill="auto"/>
          </w:tcPr>
          <w:p w:rsidR="00F84B04" w:rsidRPr="00F84B04" w:rsidRDefault="00F84B04" w:rsidP="00F84B04">
            <w:r w:rsidRPr="00F84B04">
              <w:t>постоянно</w:t>
            </w:r>
          </w:p>
          <w:p w:rsidR="00F84B04" w:rsidRPr="00F84B04" w:rsidRDefault="00F84B04" w:rsidP="00F84B04"/>
        </w:tc>
      </w:tr>
      <w:tr w:rsidR="00F84B04" w:rsidRPr="00F84B04" w:rsidTr="004D01DE">
        <w:tc>
          <w:tcPr>
            <w:tcW w:w="826" w:type="dxa"/>
            <w:shd w:val="clear" w:color="auto" w:fill="auto"/>
          </w:tcPr>
          <w:p w:rsidR="00F84B04" w:rsidRPr="00F84B04" w:rsidRDefault="00F84B04" w:rsidP="00F84B04">
            <w:r w:rsidRPr="00F84B04">
              <w:t>3</w:t>
            </w:r>
          </w:p>
        </w:tc>
        <w:tc>
          <w:tcPr>
            <w:tcW w:w="4502" w:type="dxa"/>
            <w:shd w:val="clear" w:color="auto" w:fill="auto"/>
          </w:tcPr>
          <w:p w:rsidR="00F84B04" w:rsidRPr="00F84B04" w:rsidRDefault="00F84B04" w:rsidP="00F84B04">
            <w:r w:rsidRPr="00F84B04">
              <w:t>Обеспечить сохранность от разрушений систем водоснабжения, газоснабжения, канализации, водозаборных скважин, телефонных и электролиний.</w:t>
            </w:r>
          </w:p>
        </w:tc>
        <w:tc>
          <w:tcPr>
            <w:tcW w:w="2932" w:type="dxa"/>
            <w:shd w:val="clear" w:color="auto" w:fill="auto"/>
          </w:tcPr>
          <w:p w:rsidR="00F84B04" w:rsidRPr="00F84B04" w:rsidRDefault="00F84B04" w:rsidP="00F84B04">
            <w:r w:rsidRPr="00F84B04">
              <w:t xml:space="preserve">Глава МО </w:t>
            </w:r>
          </w:p>
          <w:p w:rsidR="00F84B04" w:rsidRPr="00F84B04" w:rsidRDefault="00F84B04" w:rsidP="00F84B04">
            <w:r w:rsidRPr="00F84B04">
              <w:t xml:space="preserve">Рахматуллин Р.Б..; члены </w:t>
            </w:r>
            <w:proofErr w:type="spellStart"/>
            <w:r w:rsidRPr="00F84B04">
              <w:t>противопаводковой</w:t>
            </w:r>
            <w:proofErr w:type="spellEnd"/>
            <w:r w:rsidRPr="00F84B04">
              <w:t xml:space="preserve"> комиссии (по согласованию)</w:t>
            </w:r>
          </w:p>
        </w:tc>
        <w:tc>
          <w:tcPr>
            <w:tcW w:w="1791" w:type="dxa"/>
            <w:shd w:val="clear" w:color="auto" w:fill="auto"/>
          </w:tcPr>
          <w:p w:rsidR="00F84B04" w:rsidRPr="00F84B04" w:rsidRDefault="00F84B04" w:rsidP="00F84B04">
            <w:r w:rsidRPr="00F84B04">
              <w:t>постоянно</w:t>
            </w:r>
          </w:p>
        </w:tc>
      </w:tr>
      <w:tr w:rsidR="00F84B04" w:rsidRPr="00F84B04" w:rsidTr="004D01DE">
        <w:tc>
          <w:tcPr>
            <w:tcW w:w="826" w:type="dxa"/>
            <w:shd w:val="clear" w:color="auto" w:fill="auto"/>
          </w:tcPr>
          <w:p w:rsidR="00F84B04" w:rsidRPr="00F84B04" w:rsidRDefault="00F84B04" w:rsidP="00F84B04">
            <w:r w:rsidRPr="00F84B04">
              <w:t>4</w:t>
            </w:r>
          </w:p>
        </w:tc>
        <w:tc>
          <w:tcPr>
            <w:tcW w:w="4502" w:type="dxa"/>
            <w:shd w:val="clear" w:color="auto" w:fill="auto"/>
          </w:tcPr>
          <w:p w:rsidR="00F84B04" w:rsidRPr="00F84B04" w:rsidRDefault="00F84B04" w:rsidP="00F84B04">
            <w:r w:rsidRPr="00F84B04">
              <w:t>Обеспечить в период паводка круглосуточную бесперебойную связь со всеми населенными пунктами.</w:t>
            </w:r>
          </w:p>
        </w:tc>
        <w:tc>
          <w:tcPr>
            <w:tcW w:w="2932" w:type="dxa"/>
            <w:shd w:val="clear" w:color="auto" w:fill="auto"/>
          </w:tcPr>
          <w:p w:rsidR="00F84B04" w:rsidRPr="00F84B04" w:rsidRDefault="00F84B04" w:rsidP="00F84B04">
            <w:r w:rsidRPr="00F84B04">
              <w:t xml:space="preserve">Глава МО </w:t>
            </w:r>
          </w:p>
          <w:p w:rsidR="00F84B04" w:rsidRPr="00F84B04" w:rsidRDefault="00F84B04" w:rsidP="00F84B04">
            <w:r w:rsidRPr="00F84B04">
              <w:t>Рахматуллин Р.Б.</w:t>
            </w:r>
          </w:p>
          <w:p w:rsidR="00F84B04" w:rsidRPr="00F84B04" w:rsidRDefault="00F84B04" w:rsidP="00F84B04"/>
        </w:tc>
        <w:tc>
          <w:tcPr>
            <w:tcW w:w="1791" w:type="dxa"/>
            <w:shd w:val="clear" w:color="auto" w:fill="auto"/>
          </w:tcPr>
          <w:p w:rsidR="00F84B04" w:rsidRPr="00F84B04" w:rsidRDefault="00F84B04" w:rsidP="00F84B04">
            <w:r w:rsidRPr="00F84B04">
              <w:t>постоянно</w:t>
            </w:r>
          </w:p>
        </w:tc>
      </w:tr>
      <w:tr w:rsidR="00F84B04" w:rsidRPr="00F84B04" w:rsidTr="004D01DE">
        <w:tc>
          <w:tcPr>
            <w:tcW w:w="826" w:type="dxa"/>
            <w:shd w:val="clear" w:color="auto" w:fill="auto"/>
          </w:tcPr>
          <w:p w:rsidR="00F84B04" w:rsidRPr="00F84B04" w:rsidRDefault="00F84B04" w:rsidP="00F84B04">
            <w:r w:rsidRPr="00F84B04">
              <w:t>5</w:t>
            </w:r>
          </w:p>
        </w:tc>
        <w:tc>
          <w:tcPr>
            <w:tcW w:w="4502" w:type="dxa"/>
            <w:shd w:val="clear" w:color="auto" w:fill="auto"/>
          </w:tcPr>
          <w:p w:rsidR="00F84B04" w:rsidRPr="00F84B04" w:rsidRDefault="00F84B04" w:rsidP="00F84B04">
            <w:r w:rsidRPr="00F84B04">
              <w:t>Провести необходимые мероприятия по организации медицинской помощи в населенных пунктах, обеспечить необходимый запас медикаментов.</w:t>
            </w:r>
          </w:p>
        </w:tc>
        <w:tc>
          <w:tcPr>
            <w:tcW w:w="2932" w:type="dxa"/>
            <w:shd w:val="clear" w:color="auto" w:fill="auto"/>
          </w:tcPr>
          <w:p w:rsidR="00F84B04" w:rsidRPr="00F84B04" w:rsidRDefault="00F84B04" w:rsidP="00F84B04">
            <w:proofErr w:type="spellStart"/>
            <w:r w:rsidRPr="00F84B04">
              <w:t>Гл</w:t>
            </w:r>
            <w:proofErr w:type="gramStart"/>
            <w:r w:rsidRPr="00F84B04">
              <w:t>.в</w:t>
            </w:r>
            <w:proofErr w:type="gramEnd"/>
            <w:r w:rsidRPr="00F84B04">
              <w:t>рач</w:t>
            </w:r>
            <w:proofErr w:type="spellEnd"/>
            <w:r w:rsidRPr="00F84B04">
              <w:t xml:space="preserve"> </w:t>
            </w:r>
            <w:proofErr w:type="spellStart"/>
            <w:r w:rsidRPr="00F84B04">
              <w:t>Верхнечебеньковской</w:t>
            </w:r>
            <w:proofErr w:type="spellEnd"/>
            <w:r w:rsidRPr="00F84B04">
              <w:t xml:space="preserve"> врачебной амбулатории  </w:t>
            </w:r>
          </w:p>
          <w:p w:rsidR="00F84B04" w:rsidRPr="00F84B04" w:rsidRDefault="00F84B04" w:rsidP="00F84B04">
            <w:proofErr w:type="spellStart"/>
            <w:r w:rsidRPr="00F84B04">
              <w:t>Касимова</w:t>
            </w:r>
            <w:proofErr w:type="spellEnd"/>
            <w:r w:rsidRPr="00F84B04">
              <w:t xml:space="preserve"> Г.М.</w:t>
            </w:r>
          </w:p>
          <w:p w:rsidR="00F84B04" w:rsidRPr="00F84B04" w:rsidRDefault="00F84B04" w:rsidP="00F84B04">
            <w:r w:rsidRPr="00F84B04">
              <w:t>(по согласованию)</w:t>
            </w:r>
          </w:p>
        </w:tc>
        <w:tc>
          <w:tcPr>
            <w:tcW w:w="1791" w:type="dxa"/>
            <w:shd w:val="clear" w:color="auto" w:fill="auto"/>
          </w:tcPr>
          <w:p w:rsidR="00F84B04" w:rsidRPr="00F84B04" w:rsidRDefault="00F84B04" w:rsidP="00DC5568">
            <w:r w:rsidRPr="00F84B04">
              <w:t>до 20.03.202</w:t>
            </w:r>
            <w:r w:rsidR="00DC5568">
              <w:t>5</w:t>
            </w:r>
            <w:r w:rsidRPr="00F84B04">
              <w:t>г.</w:t>
            </w:r>
          </w:p>
        </w:tc>
      </w:tr>
      <w:tr w:rsidR="00F84B04" w:rsidRPr="00F84B04" w:rsidTr="004D01DE">
        <w:tc>
          <w:tcPr>
            <w:tcW w:w="826" w:type="dxa"/>
            <w:shd w:val="clear" w:color="auto" w:fill="auto"/>
          </w:tcPr>
          <w:p w:rsidR="00F84B04" w:rsidRPr="00F84B04" w:rsidRDefault="00F84B04" w:rsidP="00F84B04">
            <w:r w:rsidRPr="00F84B04">
              <w:t>6</w:t>
            </w:r>
          </w:p>
        </w:tc>
        <w:tc>
          <w:tcPr>
            <w:tcW w:w="4502" w:type="dxa"/>
            <w:shd w:val="clear" w:color="auto" w:fill="auto"/>
          </w:tcPr>
          <w:p w:rsidR="00F84B04" w:rsidRPr="00F84B04" w:rsidRDefault="00F84B04" w:rsidP="00F84B04">
            <w:r w:rsidRPr="00F84B04">
              <w:t>Обеспечить устойчивое электроснабжение в населенных пунктах и производственных участках.</w:t>
            </w:r>
          </w:p>
        </w:tc>
        <w:tc>
          <w:tcPr>
            <w:tcW w:w="2932" w:type="dxa"/>
            <w:shd w:val="clear" w:color="auto" w:fill="auto"/>
          </w:tcPr>
          <w:p w:rsidR="00F84B04" w:rsidRPr="00F84B04" w:rsidRDefault="00F84B04" w:rsidP="00F84B04">
            <w:r w:rsidRPr="00F84B04">
              <w:t>Глава сельсовета Р.Б. Рахматуллин</w:t>
            </w:r>
          </w:p>
        </w:tc>
        <w:tc>
          <w:tcPr>
            <w:tcW w:w="1791" w:type="dxa"/>
            <w:shd w:val="clear" w:color="auto" w:fill="auto"/>
          </w:tcPr>
          <w:p w:rsidR="00F84B04" w:rsidRPr="00F84B04" w:rsidRDefault="00F84B04" w:rsidP="00F84B04">
            <w:r w:rsidRPr="00F84B04">
              <w:t>постоянно</w:t>
            </w:r>
          </w:p>
        </w:tc>
      </w:tr>
      <w:tr w:rsidR="00F84B04" w:rsidRPr="00F84B04" w:rsidTr="004D01DE">
        <w:tc>
          <w:tcPr>
            <w:tcW w:w="826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t>7</w:t>
            </w:r>
          </w:p>
        </w:tc>
        <w:tc>
          <w:tcPr>
            <w:tcW w:w="4502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t>Создать на время паводка  необходимые запасы топлива, смазочных и других материалов для обеспечения бесперебойной работы предприятий, находящихся в зонах возможного затопления.</w:t>
            </w:r>
          </w:p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32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t>Руководители хозяйств, главы КФХ (по согласованию)</w:t>
            </w:r>
          </w:p>
        </w:tc>
        <w:tc>
          <w:tcPr>
            <w:tcW w:w="1791" w:type="dxa"/>
            <w:shd w:val="clear" w:color="auto" w:fill="auto"/>
          </w:tcPr>
          <w:p w:rsidR="00F84B04" w:rsidRPr="00F84B04" w:rsidRDefault="00F84B04" w:rsidP="00DC5568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t>до 20.03.202</w:t>
            </w:r>
            <w:r w:rsidR="00DC5568">
              <w:t>5</w:t>
            </w:r>
            <w:r w:rsidRPr="00F84B04">
              <w:t>г.</w:t>
            </w:r>
          </w:p>
        </w:tc>
      </w:tr>
      <w:tr w:rsidR="00F84B04" w:rsidRPr="00F84B04" w:rsidTr="004D01DE">
        <w:tc>
          <w:tcPr>
            <w:tcW w:w="826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t>8</w:t>
            </w:r>
          </w:p>
        </w:tc>
        <w:tc>
          <w:tcPr>
            <w:tcW w:w="4502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t>Обеспечить полную готовность всех спасательных, противопожарных транспортных средств, создать необходимые аварийные запасы материалов.</w:t>
            </w:r>
          </w:p>
        </w:tc>
        <w:tc>
          <w:tcPr>
            <w:tcW w:w="2932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t>Глава МО Рахматуллин Р.Б. руководители хозяйств, главы КФХ (по согласованию)</w:t>
            </w:r>
          </w:p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1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t>постоянно</w:t>
            </w:r>
          </w:p>
        </w:tc>
      </w:tr>
      <w:tr w:rsidR="00F84B04" w:rsidRPr="00F84B04" w:rsidTr="004D01DE">
        <w:tc>
          <w:tcPr>
            <w:tcW w:w="826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t>9</w:t>
            </w:r>
          </w:p>
        </w:tc>
        <w:tc>
          <w:tcPr>
            <w:tcW w:w="4502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t xml:space="preserve">Обеспечить наличие на предприятиях, в организациях, торговой сети лопат, ломов, мешков, кулей, веревок, а также другого инструмента и материалов, </w:t>
            </w:r>
            <w:r w:rsidRPr="00F84B04">
              <w:lastRenderedPageBreak/>
              <w:t>которые могут потребоваться для выполнения аварийно-спасательных работ</w:t>
            </w:r>
          </w:p>
        </w:tc>
        <w:tc>
          <w:tcPr>
            <w:tcW w:w="2932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lastRenderedPageBreak/>
              <w:t xml:space="preserve">Глава МО Рахматуллин Р.Б.; руководители хозяйств, организаций и предприятий (по </w:t>
            </w:r>
            <w:r w:rsidRPr="00F84B04">
              <w:lastRenderedPageBreak/>
              <w:t>согласованию)</w:t>
            </w:r>
          </w:p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1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lastRenderedPageBreak/>
              <w:t>постоянно</w:t>
            </w:r>
          </w:p>
        </w:tc>
      </w:tr>
      <w:tr w:rsidR="00F84B04" w:rsidRPr="00F84B04" w:rsidTr="004D01DE">
        <w:tc>
          <w:tcPr>
            <w:tcW w:w="826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lastRenderedPageBreak/>
              <w:t>10</w:t>
            </w:r>
          </w:p>
        </w:tc>
        <w:tc>
          <w:tcPr>
            <w:tcW w:w="4502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t>Установить круглосуточные дежурства ответственных лиц на всех объектах, подвергающихся опасности затопления, обеспечить надзор за сохранением жилого фонда, линий электропередач, телефонных сетей, объектов водоснабжения, канализации, газоснабжения и других сооружений.</w:t>
            </w:r>
          </w:p>
        </w:tc>
        <w:tc>
          <w:tcPr>
            <w:tcW w:w="2932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t>Глава МО Рахматуллин Р.Б. члены комиссии по пропуску весеннего паводка (по согласованию)</w:t>
            </w:r>
          </w:p>
        </w:tc>
        <w:tc>
          <w:tcPr>
            <w:tcW w:w="1791" w:type="dxa"/>
            <w:shd w:val="clear" w:color="auto" w:fill="auto"/>
          </w:tcPr>
          <w:p w:rsidR="00F84B04" w:rsidRPr="00F84B04" w:rsidRDefault="00F84B04" w:rsidP="00F84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4B04">
              <w:t>в период паводка</w:t>
            </w:r>
          </w:p>
        </w:tc>
      </w:tr>
    </w:tbl>
    <w:p w:rsidR="00F84B04" w:rsidRPr="00F84B04" w:rsidRDefault="00F84B04" w:rsidP="00F84B04">
      <w:pPr>
        <w:rPr>
          <w:sz w:val="28"/>
          <w:szCs w:val="28"/>
        </w:rPr>
      </w:pPr>
      <w:r w:rsidRPr="00F84B04">
        <w:rPr>
          <w:sz w:val="28"/>
          <w:szCs w:val="28"/>
        </w:rPr>
        <w:t xml:space="preserve"> </w:t>
      </w:r>
    </w:p>
    <w:p w:rsidR="00F84B04" w:rsidRPr="00F84B04" w:rsidRDefault="00F84B04" w:rsidP="00F84B04">
      <w:pPr>
        <w:pStyle w:val="a3"/>
        <w:ind w:left="645"/>
      </w:pPr>
    </w:p>
    <w:p w:rsidR="00F84B04" w:rsidRDefault="00F84B04" w:rsidP="00F84B04">
      <w:pPr>
        <w:pStyle w:val="a3"/>
        <w:ind w:left="645"/>
      </w:pPr>
    </w:p>
    <w:p w:rsidR="00F84B04" w:rsidRDefault="00F84B04" w:rsidP="00F84B04">
      <w:pPr>
        <w:pStyle w:val="a3"/>
        <w:ind w:left="645"/>
      </w:pPr>
    </w:p>
    <w:p w:rsidR="00F84B04" w:rsidRDefault="00F84B04" w:rsidP="00F84B04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144"/>
      </w:tblGrid>
      <w:tr w:rsidR="00F84B04" w:rsidTr="00F84B0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4" w:rsidRDefault="00F84B0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, администрация </w:t>
            </w:r>
            <w:r>
              <w:rPr>
                <w:bCs/>
                <w:sz w:val="20"/>
                <w:szCs w:val="20"/>
                <w:lang w:eastAsia="en-US"/>
              </w:rPr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  <w:p w:rsidR="00F84B04" w:rsidRDefault="00F84B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4" w:rsidRDefault="00F84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Тираж: 5 экз.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F84B04" w:rsidRDefault="00F84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84B04" w:rsidRDefault="00F84B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Главный редактор: Рахматуллин Р.Б.</w:t>
            </w:r>
          </w:p>
          <w:p w:rsidR="00F84B04" w:rsidRDefault="00F84B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4" w:rsidRDefault="00F84B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Дата выхода в свет: «28» января  2025 г.</w:t>
            </w:r>
          </w:p>
          <w:p w:rsidR="00F84B04" w:rsidRDefault="00F84B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Распространяется бесплатно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4" w:rsidRDefault="00F84B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Адрес редакции/ издателя/ типографии: 461446, Оренбургская обл.,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р-н, Верхние Чебеньки ул. Школьная, д. 5</w:t>
            </w:r>
          </w:p>
        </w:tc>
      </w:tr>
    </w:tbl>
    <w:p w:rsidR="00F84B04" w:rsidRDefault="00F84B04" w:rsidP="00F84B04"/>
    <w:p w:rsidR="00296087" w:rsidRDefault="00DC5568"/>
    <w:sectPr w:rsidR="00296087" w:rsidSect="00F84B0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347"/>
    <w:multiLevelType w:val="hybridMultilevel"/>
    <w:tmpl w:val="68CCE638"/>
    <w:lvl w:ilvl="0" w:tplc="7C985512">
      <w:start w:val="1"/>
      <w:numFmt w:val="decimal"/>
      <w:lvlText w:val="%1."/>
      <w:lvlJc w:val="left"/>
      <w:pPr>
        <w:ind w:left="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A8CBFC">
      <w:start w:val="1"/>
      <w:numFmt w:val="lowerLetter"/>
      <w:lvlText w:val="%2"/>
      <w:lvlJc w:val="left"/>
      <w:pPr>
        <w:ind w:left="1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980AF1C">
      <w:start w:val="1"/>
      <w:numFmt w:val="lowerRoman"/>
      <w:lvlText w:val="%3"/>
      <w:lvlJc w:val="left"/>
      <w:pPr>
        <w:ind w:left="2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462926A">
      <w:start w:val="1"/>
      <w:numFmt w:val="decimal"/>
      <w:lvlText w:val="%4"/>
      <w:lvlJc w:val="left"/>
      <w:pPr>
        <w:ind w:left="3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B94A62C">
      <w:start w:val="1"/>
      <w:numFmt w:val="lowerLetter"/>
      <w:lvlText w:val="%5"/>
      <w:lvlJc w:val="left"/>
      <w:pPr>
        <w:ind w:left="3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BA0614">
      <w:start w:val="1"/>
      <w:numFmt w:val="lowerRoman"/>
      <w:lvlText w:val="%6"/>
      <w:lvlJc w:val="left"/>
      <w:pPr>
        <w:ind w:left="4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E9EFF9A">
      <w:start w:val="1"/>
      <w:numFmt w:val="decimal"/>
      <w:lvlText w:val="%7"/>
      <w:lvlJc w:val="left"/>
      <w:pPr>
        <w:ind w:left="5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16299A">
      <w:start w:val="1"/>
      <w:numFmt w:val="lowerLetter"/>
      <w:lvlText w:val="%8"/>
      <w:lvlJc w:val="left"/>
      <w:pPr>
        <w:ind w:left="6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EA0D18A">
      <w:start w:val="1"/>
      <w:numFmt w:val="lowerRoman"/>
      <w:lvlText w:val="%9"/>
      <w:lvlJc w:val="left"/>
      <w:pPr>
        <w:ind w:left="6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74896B25"/>
    <w:multiLevelType w:val="multilevel"/>
    <w:tmpl w:val="84342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74" w:hanging="360"/>
      </w:pPr>
    </w:lvl>
    <w:lvl w:ilvl="2">
      <w:start w:val="1"/>
      <w:numFmt w:val="decimal"/>
      <w:lvlText w:val="%1.%2.%3."/>
      <w:lvlJc w:val="left"/>
      <w:pPr>
        <w:ind w:left="1748" w:hanging="720"/>
      </w:pPr>
    </w:lvl>
    <w:lvl w:ilvl="3">
      <w:start w:val="1"/>
      <w:numFmt w:val="decimal"/>
      <w:lvlText w:val="%1.%2.%3.%4."/>
      <w:lvlJc w:val="left"/>
      <w:pPr>
        <w:ind w:left="2262" w:hanging="720"/>
      </w:pPr>
    </w:lvl>
    <w:lvl w:ilvl="4">
      <w:start w:val="1"/>
      <w:numFmt w:val="decimal"/>
      <w:lvlText w:val="%1.%2.%3.%4.%5."/>
      <w:lvlJc w:val="left"/>
      <w:pPr>
        <w:ind w:left="3136" w:hanging="1080"/>
      </w:pPr>
    </w:lvl>
    <w:lvl w:ilvl="5">
      <w:start w:val="1"/>
      <w:numFmt w:val="decimal"/>
      <w:lvlText w:val="%1.%2.%3.%4.%5.%6."/>
      <w:lvlJc w:val="left"/>
      <w:pPr>
        <w:ind w:left="3650" w:hanging="1080"/>
      </w:pPr>
    </w:lvl>
    <w:lvl w:ilvl="6">
      <w:start w:val="1"/>
      <w:numFmt w:val="decimal"/>
      <w:lvlText w:val="%1.%2.%3.%4.%5.%6.%7."/>
      <w:lvlJc w:val="left"/>
      <w:pPr>
        <w:ind w:left="4524" w:hanging="1440"/>
      </w:pPr>
    </w:lvl>
    <w:lvl w:ilvl="7">
      <w:start w:val="1"/>
      <w:numFmt w:val="decimal"/>
      <w:lvlText w:val="%1.%2.%3.%4.%5.%6.%7.%8."/>
      <w:lvlJc w:val="left"/>
      <w:pPr>
        <w:ind w:left="5038" w:hanging="1440"/>
      </w:pPr>
    </w:lvl>
    <w:lvl w:ilvl="8">
      <w:start w:val="1"/>
      <w:numFmt w:val="decimal"/>
      <w:lvlText w:val="%1.%2.%3.%4.%5.%6.%7.%8.%9."/>
      <w:lvlJc w:val="left"/>
      <w:pPr>
        <w:ind w:left="591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04"/>
    <w:rsid w:val="000E579D"/>
    <w:rsid w:val="00887B6B"/>
    <w:rsid w:val="00DC5568"/>
    <w:rsid w:val="00DC7D95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B04"/>
    <w:pPr>
      <w:ind w:left="720"/>
      <w:contextualSpacing/>
    </w:pPr>
  </w:style>
  <w:style w:type="table" w:styleId="a4">
    <w:name w:val="Table Grid"/>
    <w:basedOn w:val="a1"/>
    <w:uiPriority w:val="39"/>
    <w:rsid w:val="00F84B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84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B04"/>
    <w:pPr>
      <w:ind w:left="720"/>
      <w:contextualSpacing/>
    </w:pPr>
  </w:style>
  <w:style w:type="table" w:styleId="a4">
    <w:name w:val="Table Grid"/>
    <w:basedOn w:val="a1"/>
    <w:uiPriority w:val="39"/>
    <w:rsid w:val="00F84B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84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2025-01-28T05:17:00Z</dcterms:created>
  <dcterms:modified xsi:type="dcterms:W3CDTF">2025-02-03T04:29:00Z</dcterms:modified>
</cp:coreProperties>
</file>