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Совет депутатов                                                                                                                                    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муниципального образования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>Верхнечебеньковский сельсовет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района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    Оренбургской области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4"/>
          <w:szCs w:val="24"/>
          <w:lang w:eastAsia="ru-RU"/>
        </w:rPr>
        <w:t xml:space="preserve">          Четвертого созыва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  <w:lang w:eastAsia="ru-RU"/>
        </w:rPr>
        <w:t xml:space="preserve">                РЕШЕНИЕ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20.11.2024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C50063" w:rsidRDefault="00C50063" w:rsidP="00C500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с. Верхние Чебеньки</w:t>
      </w:r>
    </w:p>
    <w:p w:rsidR="00296087" w:rsidRDefault="007A7205"/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C50063">
        <w:rPr>
          <w:rFonts w:ascii="Times New Roman" w:hAnsi="Times New Roman" w:cs="Times New Roman"/>
          <w:sz w:val="24"/>
          <w:szCs w:val="24"/>
        </w:rPr>
        <w:t>О проекте решения  «О бюджете муниципального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Верхнечебеньковский сельсовет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плановый период 2026-2067 годов»</w:t>
      </w:r>
      <w:r w:rsidRPr="00C5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Заслушав главу муниципального образования Верхнечебеньковский сельсовет, Совет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Принять проект решения «О бюджете </w:t>
      </w:r>
      <w:r w:rsidRPr="00C5006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Верхнечебеньковский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2025 год и плановый период 2026-2067 годов»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Pr="00C5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Вынести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Pr="00C5006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2025 год и плановый период 2026-2067 годов»</w:t>
      </w:r>
      <w:r>
        <w:rPr>
          <w:rFonts w:ascii="Times New Roman" w:hAnsi="Times New Roman" w:cs="Times New Roman"/>
          <w:sz w:val="24"/>
          <w:szCs w:val="24"/>
        </w:rPr>
        <w:t xml:space="preserve">   на публичные слушания.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Организацию исполнения настоящего решения поручить главе муниципального Верхнечебеньковский сельсовет – Рахматуллину Р.Б.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Настоящее решение вступает в силу со дня подписания и подлежит официальному опубликованию (обнародованию).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Глава муниципального образования</w:t>
      </w:r>
    </w:p>
    <w:p w:rsidR="00C50063" w:rsidRDefault="00C50063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</w:t>
      </w:r>
      <w:r w:rsidR="007A7205">
        <w:rPr>
          <w:rFonts w:ascii="Times New Roman" w:hAnsi="Times New Roman" w:cs="Times New Roman"/>
          <w:sz w:val="24"/>
          <w:szCs w:val="24"/>
        </w:rPr>
        <w:t xml:space="preserve">        Верхнечебеньковский сел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A72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</w:t>
      </w:r>
    </w:p>
    <w:p w:rsidR="007A7205" w:rsidRDefault="007A7205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7A7205" w:rsidRPr="00C50063" w:rsidRDefault="007A7205" w:rsidP="00C50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Х.З.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Р.Б. Рахматуллин</w:t>
      </w:r>
    </w:p>
    <w:p w:rsidR="00C50063" w:rsidRDefault="00C50063"/>
    <w:sectPr w:rsidR="00C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E55"/>
    <w:multiLevelType w:val="hybridMultilevel"/>
    <w:tmpl w:val="41A6E810"/>
    <w:lvl w:ilvl="0" w:tplc="B4ACA2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63"/>
    <w:rsid w:val="000E579D"/>
    <w:rsid w:val="007A7205"/>
    <w:rsid w:val="00887B6B"/>
    <w:rsid w:val="00C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0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2024-11-21T04:47:00Z</dcterms:created>
  <dcterms:modified xsi:type="dcterms:W3CDTF">2024-11-21T04:59:00Z</dcterms:modified>
</cp:coreProperties>
</file>