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1D" w:rsidRDefault="00F5331D" w:rsidP="00F5331D">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F5331D" w:rsidRDefault="00F5331D" w:rsidP="00F5331D">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24    «24 » сентября 2024 года</w:t>
      </w:r>
    </w:p>
    <w:p w:rsidR="00F5331D" w:rsidRDefault="00F5331D" w:rsidP="00F5331D">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F5331D" w:rsidRDefault="00F5331D" w:rsidP="00F5331D">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F5331D" w:rsidRDefault="00F5331D" w:rsidP="00F5331D">
      <w:pPr>
        <w:rPr>
          <w:rFonts w:ascii="Arial Narrow" w:hAnsi="Arial Narrow"/>
        </w:rPr>
      </w:pPr>
      <w:r>
        <w:rPr>
          <w:rFonts w:ascii="Arial Narrow" w:hAnsi="Arial Narrow"/>
        </w:rPr>
        <w:t xml:space="preserve">           </w:t>
      </w:r>
    </w:p>
    <w:p w:rsidR="00F5331D" w:rsidRDefault="00F5331D" w:rsidP="00F5331D">
      <w:pPr>
        <w:rPr>
          <w:rFonts w:ascii="Arial Narrow" w:hAnsi="Arial Narrow"/>
        </w:rPr>
      </w:pPr>
    </w:p>
    <w:p w:rsidR="00F5331D" w:rsidRDefault="00F5331D" w:rsidP="00F5331D">
      <w:pPr>
        <w:jc w:val="both"/>
        <w:rPr>
          <w:sz w:val="20"/>
          <w:szCs w:val="20"/>
        </w:rPr>
      </w:pPr>
    </w:p>
    <w:p w:rsidR="00F5331D" w:rsidRPr="003312A9" w:rsidRDefault="00F5331D" w:rsidP="00F5331D">
      <w:pPr>
        <w:rPr>
          <w:color w:val="000000" w:themeColor="text1"/>
        </w:rPr>
      </w:pPr>
      <w:r w:rsidRPr="00F5331D">
        <w:rPr>
          <w:color w:val="000000" w:themeColor="text1"/>
          <w:sz w:val="20"/>
          <w:szCs w:val="20"/>
        </w:rPr>
        <w:t xml:space="preserve">        </w:t>
      </w:r>
      <w:r w:rsidRPr="003312A9">
        <w:rPr>
          <w:color w:val="000000" w:themeColor="text1"/>
        </w:rPr>
        <w:t>Совет депутатов</w:t>
      </w:r>
    </w:p>
    <w:p w:rsidR="00F5331D" w:rsidRPr="003312A9" w:rsidRDefault="00F5331D" w:rsidP="00F5331D">
      <w:pPr>
        <w:jc w:val="both"/>
        <w:rPr>
          <w:color w:val="000000" w:themeColor="text1"/>
        </w:rPr>
      </w:pPr>
      <w:r w:rsidRPr="003312A9">
        <w:rPr>
          <w:color w:val="000000" w:themeColor="text1"/>
        </w:rPr>
        <w:t xml:space="preserve">муниципального образования </w:t>
      </w:r>
    </w:p>
    <w:p w:rsidR="00F5331D" w:rsidRPr="003312A9" w:rsidRDefault="00F5331D" w:rsidP="00F5331D">
      <w:pPr>
        <w:jc w:val="both"/>
        <w:rPr>
          <w:color w:val="000000" w:themeColor="text1"/>
        </w:rPr>
      </w:pPr>
      <w:r w:rsidRPr="003312A9">
        <w:rPr>
          <w:color w:val="000000" w:themeColor="text1"/>
        </w:rPr>
        <w:t>Верхнечебеньковский сельсовет</w:t>
      </w:r>
    </w:p>
    <w:p w:rsidR="00F5331D" w:rsidRPr="003312A9" w:rsidRDefault="00F5331D" w:rsidP="00F5331D">
      <w:pPr>
        <w:jc w:val="both"/>
        <w:rPr>
          <w:color w:val="000000" w:themeColor="text1"/>
        </w:rPr>
      </w:pPr>
      <w:proofErr w:type="spellStart"/>
      <w:r w:rsidRPr="003312A9">
        <w:rPr>
          <w:color w:val="000000" w:themeColor="text1"/>
        </w:rPr>
        <w:t>Сакмарского</w:t>
      </w:r>
      <w:proofErr w:type="spellEnd"/>
      <w:r w:rsidRPr="003312A9">
        <w:rPr>
          <w:color w:val="000000" w:themeColor="text1"/>
        </w:rPr>
        <w:t xml:space="preserve"> района</w:t>
      </w:r>
    </w:p>
    <w:p w:rsidR="00F5331D" w:rsidRPr="003312A9" w:rsidRDefault="00F5331D" w:rsidP="00F5331D">
      <w:pPr>
        <w:jc w:val="both"/>
        <w:rPr>
          <w:color w:val="000000" w:themeColor="text1"/>
        </w:rPr>
      </w:pPr>
      <w:r w:rsidRPr="003312A9">
        <w:rPr>
          <w:color w:val="000000" w:themeColor="text1"/>
        </w:rPr>
        <w:t>Оренбургской области</w:t>
      </w:r>
    </w:p>
    <w:p w:rsidR="00F5331D" w:rsidRPr="003312A9" w:rsidRDefault="00F5331D" w:rsidP="00F5331D">
      <w:pPr>
        <w:jc w:val="both"/>
        <w:rPr>
          <w:color w:val="000000" w:themeColor="text1"/>
        </w:rPr>
      </w:pPr>
      <w:r w:rsidRPr="003312A9">
        <w:rPr>
          <w:color w:val="000000" w:themeColor="text1"/>
        </w:rPr>
        <w:t xml:space="preserve">    Четвертого созыва</w:t>
      </w:r>
    </w:p>
    <w:p w:rsidR="00F5331D" w:rsidRPr="003312A9" w:rsidRDefault="00F5331D" w:rsidP="00F5331D">
      <w:pPr>
        <w:jc w:val="both"/>
        <w:rPr>
          <w:color w:val="000000" w:themeColor="text1"/>
        </w:rPr>
      </w:pPr>
      <w:r w:rsidRPr="003312A9">
        <w:rPr>
          <w:color w:val="000000" w:themeColor="text1"/>
        </w:rPr>
        <w:t xml:space="preserve">     </w:t>
      </w:r>
      <w:proofErr w:type="gramStart"/>
      <w:r w:rsidRPr="003312A9">
        <w:rPr>
          <w:color w:val="000000" w:themeColor="text1"/>
        </w:rPr>
        <w:t>Р</w:t>
      </w:r>
      <w:proofErr w:type="gramEnd"/>
      <w:r w:rsidRPr="003312A9">
        <w:rPr>
          <w:color w:val="000000" w:themeColor="text1"/>
        </w:rPr>
        <w:t xml:space="preserve"> Е Ш Е Н И Е </w:t>
      </w:r>
    </w:p>
    <w:p w:rsidR="00F5331D" w:rsidRPr="003312A9" w:rsidRDefault="00F5331D" w:rsidP="00F5331D">
      <w:pPr>
        <w:jc w:val="both"/>
        <w:rPr>
          <w:color w:val="000000" w:themeColor="text1"/>
        </w:rPr>
      </w:pPr>
      <w:r w:rsidRPr="003312A9">
        <w:rPr>
          <w:color w:val="000000" w:themeColor="text1"/>
        </w:rPr>
        <w:t>от 17.09.2024 года № 146</w:t>
      </w:r>
    </w:p>
    <w:p w:rsidR="00F5331D" w:rsidRPr="003312A9" w:rsidRDefault="00F5331D" w:rsidP="00F5331D">
      <w:pPr>
        <w:jc w:val="both"/>
        <w:rPr>
          <w:color w:val="000000" w:themeColor="text1"/>
        </w:rPr>
      </w:pPr>
      <w:r w:rsidRPr="003312A9">
        <w:rPr>
          <w:color w:val="000000" w:themeColor="text1"/>
        </w:rPr>
        <w:t xml:space="preserve">     с. Верхние Чебеньки</w:t>
      </w:r>
    </w:p>
    <w:p w:rsidR="00F5331D" w:rsidRPr="003312A9" w:rsidRDefault="00F5331D" w:rsidP="00F5331D">
      <w:pPr>
        <w:shd w:val="clear" w:color="auto" w:fill="FFFFFF"/>
        <w:jc w:val="both"/>
        <w:rPr>
          <w:color w:val="000000" w:themeColor="text1"/>
        </w:rPr>
      </w:pPr>
    </w:p>
    <w:tbl>
      <w:tblPr>
        <w:tblW w:w="0" w:type="auto"/>
        <w:tblLook w:val="04A0" w:firstRow="1" w:lastRow="0" w:firstColumn="1" w:lastColumn="0" w:noHBand="0" w:noVBand="1"/>
      </w:tblPr>
      <w:tblGrid>
        <w:gridCol w:w="4785"/>
        <w:gridCol w:w="4786"/>
      </w:tblGrid>
      <w:tr w:rsidR="00F5331D" w:rsidRPr="003312A9" w:rsidTr="00474B9E">
        <w:tc>
          <w:tcPr>
            <w:tcW w:w="4785" w:type="dxa"/>
            <w:hideMark/>
          </w:tcPr>
          <w:p w:rsidR="00F5331D" w:rsidRPr="003312A9" w:rsidRDefault="00F5331D" w:rsidP="00F5331D">
            <w:pPr>
              <w:contextualSpacing/>
              <w:jc w:val="both"/>
              <w:rPr>
                <w:color w:val="000000" w:themeColor="text1"/>
              </w:rPr>
            </w:pPr>
            <w:r w:rsidRPr="003312A9">
              <w:rPr>
                <w:color w:val="000000" w:themeColor="text1"/>
              </w:rPr>
              <w:t xml:space="preserve">О внесении изменений в Устав муниципального образования Верхнечебеньковский сельсовет </w:t>
            </w:r>
            <w:proofErr w:type="spellStart"/>
            <w:r w:rsidRPr="003312A9">
              <w:rPr>
                <w:color w:val="000000" w:themeColor="text1"/>
              </w:rPr>
              <w:t>Сакмарского</w:t>
            </w:r>
            <w:proofErr w:type="spellEnd"/>
            <w:r w:rsidRPr="003312A9">
              <w:rPr>
                <w:color w:val="000000" w:themeColor="text1"/>
              </w:rPr>
              <w:t xml:space="preserve"> района Оренбургской области</w:t>
            </w:r>
          </w:p>
        </w:tc>
        <w:tc>
          <w:tcPr>
            <w:tcW w:w="4786" w:type="dxa"/>
          </w:tcPr>
          <w:p w:rsidR="00F5331D" w:rsidRPr="003312A9" w:rsidRDefault="00F5331D" w:rsidP="00F5331D">
            <w:pPr>
              <w:jc w:val="both"/>
              <w:rPr>
                <w:color w:val="000000" w:themeColor="text1"/>
              </w:rPr>
            </w:pPr>
          </w:p>
        </w:tc>
      </w:tr>
    </w:tbl>
    <w:p w:rsidR="00F5331D" w:rsidRPr="003312A9" w:rsidRDefault="00F5331D" w:rsidP="00F5331D">
      <w:pPr>
        <w:autoSpaceDE w:val="0"/>
        <w:autoSpaceDN w:val="0"/>
        <w:adjustRightInd w:val="0"/>
        <w:spacing w:before="108" w:after="108"/>
        <w:outlineLvl w:val="0"/>
        <w:rPr>
          <w:color w:val="000000" w:themeColor="text1"/>
        </w:rPr>
      </w:pPr>
    </w:p>
    <w:p w:rsidR="00F5331D" w:rsidRPr="003312A9" w:rsidRDefault="00F5331D" w:rsidP="00F5331D">
      <w:pPr>
        <w:autoSpaceDE w:val="0"/>
        <w:autoSpaceDN w:val="0"/>
        <w:adjustRightInd w:val="0"/>
        <w:spacing w:before="108" w:after="108"/>
        <w:ind w:firstLine="709"/>
        <w:jc w:val="both"/>
        <w:outlineLvl w:val="0"/>
        <w:rPr>
          <w:bCs/>
          <w:color w:val="000000" w:themeColor="text1"/>
          <w:spacing w:val="-7"/>
        </w:rPr>
      </w:pPr>
      <w:r w:rsidRPr="003312A9">
        <w:rPr>
          <w:bCs/>
          <w:color w:val="000000" w:themeColor="text1"/>
        </w:rPr>
        <w:t xml:space="preserve">Руководствуясь </w:t>
      </w:r>
      <w:r w:rsidRPr="003312A9">
        <w:rPr>
          <w:bCs/>
          <w:color w:val="000000" w:themeColor="text1"/>
          <w:spacing w:val="-7"/>
        </w:rPr>
        <w:t>Федеральным законом от 6 октября 2003 года № 131 – ФЗ «Об общих принципах организации местного самоуправления в Российской Федерации»</w:t>
      </w:r>
      <w:r w:rsidRPr="003312A9">
        <w:rPr>
          <w:b/>
          <w:bCs/>
          <w:color w:val="000000" w:themeColor="text1"/>
        </w:rPr>
        <w:t xml:space="preserve"> </w:t>
      </w:r>
      <w:r w:rsidRPr="003312A9">
        <w:rPr>
          <w:bCs/>
          <w:color w:val="000000" w:themeColor="text1"/>
          <w:spacing w:val="-7"/>
        </w:rPr>
        <w:t>Совет депутатов муниципального образования Верхнечебеньковский сельсовет РЕШИЛ:</w:t>
      </w:r>
    </w:p>
    <w:p w:rsidR="00F5331D" w:rsidRPr="003312A9" w:rsidRDefault="00F5331D" w:rsidP="00F5331D">
      <w:pPr>
        <w:ind w:firstLine="708"/>
        <w:contextualSpacing/>
        <w:rPr>
          <w:lang w:eastAsia="en-US"/>
        </w:rPr>
      </w:pPr>
      <w:r w:rsidRPr="003312A9">
        <w:rPr>
          <w:lang w:eastAsia="en-US"/>
        </w:rPr>
        <w:t>1. Внести изменения в Устав муниципального образования Верхнечебеньковский с</w:t>
      </w:r>
      <w:r w:rsidRPr="003312A9">
        <w:rPr>
          <w:bCs/>
          <w:lang w:eastAsia="en-US"/>
        </w:rPr>
        <w:t xml:space="preserve">ельсовет </w:t>
      </w:r>
      <w:proofErr w:type="spellStart"/>
      <w:r w:rsidRPr="003312A9">
        <w:rPr>
          <w:bCs/>
          <w:lang w:eastAsia="en-US"/>
        </w:rPr>
        <w:t>Сакмарского</w:t>
      </w:r>
      <w:proofErr w:type="spellEnd"/>
      <w:r w:rsidRPr="003312A9">
        <w:rPr>
          <w:lang w:eastAsia="en-US"/>
        </w:rPr>
        <w:t xml:space="preserve"> района Оренбургской  области:</w:t>
      </w:r>
    </w:p>
    <w:p w:rsidR="00F5331D" w:rsidRPr="003312A9" w:rsidRDefault="00F5331D" w:rsidP="00F5331D">
      <w:pPr>
        <w:autoSpaceDE w:val="0"/>
        <w:autoSpaceDN w:val="0"/>
        <w:adjustRightInd w:val="0"/>
        <w:ind w:firstLine="709"/>
        <w:jc w:val="both"/>
        <w:rPr>
          <w:lang w:eastAsia="en-US"/>
        </w:rPr>
      </w:pPr>
      <w:r w:rsidRPr="003312A9">
        <w:rPr>
          <w:lang w:eastAsia="en-US"/>
        </w:rPr>
        <w:t xml:space="preserve">2. </w:t>
      </w:r>
      <w:proofErr w:type="gramStart"/>
      <w:r w:rsidRPr="003312A9">
        <w:rPr>
          <w:lang w:eastAsia="en-US"/>
        </w:rPr>
        <w:t>Главе муниципального образования Верхнечебеньковский с</w:t>
      </w:r>
      <w:r w:rsidRPr="003312A9">
        <w:rPr>
          <w:bCs/>
          <w:lang w:eastAsia="en-US"/>
        </w:rPr>
        <w:t xml:space="preserve">ельсовет </w:t>
      </w:r>
      <w:proofErr w:type="spellStart"/>
      <w:r w:rsidRPr="003312A9">
        <w:rPr>
          <w:bCs/>
          <w:lang w:eastAsia="en-US"/>
        </w:rPr>
        <w:t>Сакмарского</w:t>
      </w:r>
      <w:proofErr w:type="spellEnd"/>
      <w:r w:rsidRPr="003312A9">
        <w:rPr>
          <w:bCs/>
          <w:lang w:eastAsia="en-US"/>
        </w:rPr>
        <w:t xml:space="preserve"> района</w:t>
      </w:r>
      <w:r w:rsidRPr="003312A9">
        <w:rPr>
          <w:lang w:eastAsia="en-US"/>
        </w:rPr>
        <w:t xml:space="preserve"> Оренбургской области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hyperlink r:id="rId6" w:history="1">
        <w:proofErr w:type="gramEnd"/>
        <w:r w:rsidRPr="003312A9">
          <w:rPr>
            <w:rFonts w:eastAsiaTheme="minorHAnsi"/>
            <w:color w:val="0000FF" w:themeColor="hyperlink"/>
            <w:u w:val="single"/>
            <w:lang w:eastAsia="en-US"/>
          </w:rPr>
          <w:t>http://</w:t>
        </w:r>
        <w:proofErr w:type="gramStart"/>
        <w:r w:rsidRPr="003312A9">
          <w:rPr>
            <w:rFonts w:eastAsiaTheme="minorHAnsi"/>
            <w:color w:val="0000FF" w:themeColor="hyperlink"/>
            <w:u w:val="single"/>
            <w:lang w:eastAsia="en-US"/>
          </w:rPr>
          <w:t>право-минюст.рф</w:t>
        </w:r>
      </w:hyperlink>
      <w:r w:rsidRPr="003312A9">
        <w:rPr>
          <w:lang w:eastAsia="en-US"/>
        </w:rPr>
        <w:t>).</w:t>
      </w:r>
      <w:proofErr w:type="gramEnd"/>
    </w:p>
    <w:p w:rsidR="00F5331D" w:rsidRPr="003312A9" w:rsidRDefault="00F5331D" w:rsidP="00F5331D">
      <w:pPr>
        <w:autoSpaceDE w:val="0"/>
        <w:autoSpaceDN w:val="0"/>
        <w:adjustRightInd w:val="0"/>
        <w:ind w:firstLine="709"/>
        <w:jc w:val="both"/>
        <w:rPr>
          <w:lang w:eastAsia="en-US"/>
        </w:rPr>
      </w:pPr>
      <w:r w:rsidRPr="003312A9">
        <w:rPr>
          <w:lang w:eastAsia="en-US"/>
        </w:rPr>
        <w:t>3. Глава муниципального образования Верхнечебеньковский с</w:t>
      </w:r>
      <w:r w:rsidRPr="003312A9">
        <w:rPr>
          <w:bCs/>
          <w:lang w:eastAsia="en-US"/>
        </w:rPr>
        <w:t xml:space="preserve">ельсовет </w:t>
      </w:r>
      <w:proofErr w:type="spellStart"/>
      <w:r w:rsidRPr="003312A9">
        <w:rPr>
          <w:bCs/>
          <w:lang w:eastAsia="en-US"/>
        </w:rPr>
        <w:t>Сакмарского</w:t>
      </w:r>
      <w:proofErr w:type="spellEnd"/>
      <w:r w:rsidRPr="003312A9">
        <w:rPr>
          <w:bCs/>
          <w:lang w:eastAsia="en-US"/>
        </w:rPr>
        <w:t xml:space="preserve"> района </w:t>
      </w:r>
      <w:r w:rsidRPr="003312A9">
        <w:rPr>
          <w:lang w:eastAsia="en-US"/>
        </w:rPr>
        <w:t xml:space="preserve">Оренбургской области обязан официально обнародовать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3312A9">
        <w:rPr>
          <w:lang w:eastAsia="en-US"/>
        </w:rPr>
        <w:t>акте</w:t>
      </w:r>
      <w:proofErr w:type="gramEnd"/>
      <w:r w:rsidRPr="003312A9">
        <w:rPr>
          <w:lang w:eastAsia="en-US"/>
        </w:rPr>
        <w:t xml:space="preserve"> о внесении изменений в Устав в государственный реестр уставов муниципальных образований Оренбургской области.</w:t>
      </w:r>
    </w:p>
    <w:p w:rsidR="00F5331D" w:rsidRPr="003312A9" w:rsidRDefault="00F5331D" w:rsidP="00F5331D">
      <w:pPr>
        <w:autoSpaceDE w:val="0"/>
        <w:autoSpaceDN w:val="0"/>
        <w:adjustRightInd w:val="0"/>
        <w:ind w:firstLine="709"/>
        <w:jc w:val="both"/>
        <w:rPr>
          <w:lang w:eastAsia="en-US"/>
        </w:rPr>
      </w:pPr>
      <w:r w:rsidRPr="003312A9">
        <w:rPr>
          <w:lang w:eastAsia="en-US"/>
        </w:rPr>
        <w:t>4. Настоящее решение подлежит опубликованию (обнародованию) после его государственной регистрации и вступает в силу после его официального обнародования.</w:t>
      </w:r>
    </w:p>
    <w:p w:rsidR="00F5331D" w:rsidRPr="003312A9" w:rsidRDefault="00F5331D" w:rsidP="00F5331D">
      <w:pPr>
        <w:autoSpaceDE w:val="0"/>
        <w:autoSpaceDN w:val="0"/>
        <w:adjustRightInd w:val="0"/>
        <w:ind w:firstLine="709"/>
        <w:jc w:val="both"/>
        <w:rPr>
          <w:lang w:eastAsia="en-US"/>
        </w:rPr>
      </w:pPr>
      <w:r w:rsidRPr="003312A9">
        <w:rPr>
          <w:lang w:eastAsia="en-US"/>
        </w:rPr>
        <w:t xml:space="preserve">5. Направить сведения об опубликовании (обнародовании) решения о внесении изменений и дополнений в Устав в Управление Министерства юстиции Российской </w:t>
      </w:r>
      <w:r w:rsidRPr="003312A9">
        <w:rPr>
          <w:lang w:eastAsia="en-US"/>
        </w:rPr>
        <w:lastRenderedPageBreak/>
        <w:t>Федерации по Оренбургской области в течение 10 дней со дня его официального опубликования.</w:t>
      </w:r>
    </w:p>
    <w:p w:rsidR="00F5331D" w:rsidRPr="003312A9" w:rsidRDefault="00F5331D" w:rsidP="00F5331D">
      <w:pPr>
        <w:ind w:firstLine="709"/>
        <w:jc w:val="both"/>
        <w:rPr>
          <w:bCs/>
          <w:lang w:eastAsia="en-US"/>
        </w:rPr>
      </w:pPr>
      <w:r w:rsidRPr="003312A9">
        <w:rPr>
          <w:lang w:eastAsia="en-US"/>
        </w:rPr>
        <w:t xml:space="preserve">6. </w:t>
      </w:r>
      <w:proofErr w:type="gramStart"/>
      <w:r w:rsidRPr="003312A9">
        <w:rPr>
          <w:lang w:eastAsia="en-US"/>
        </w:rPr>
        <w:t>Контроль за</w:t>
      </w:r>
      <w:proofErr w:type="gramEnd"/>
      <w:r w:rsidRPr="003312A9">
        <w:rPr>
          <w:lang w:eastAsia="en-US"/>
        </w:rPr>
        <w:t xml:space="preserve"> исполнением настоящего решения возложить на главу муниципального образования Верхнечебеньковский с</w:t>
      </w:r>
      <w:r w:rsidRPr="003312A9">
        <w:rPr>
          <w:bCs/>
          <w:lang w:eastAsia="en-US"/>
        </w:rPr>
        <w:t xml:space="preserve">ельсовет </w:t>
      </w:r>
      <w:proofErr w:type="spellStart"/>
      <w:r w:rsidRPr="003312A9">
        <w:rPr>
          <w:bCs/>
          <w:lang w:eastAsia="en-US"/>
        </w:rPr>
        <w:t>Сакмарского</w:t>
      </w:r>
      <w:proofErr w:type="spellEnd"/>
      <w:r w:rsidRPr="003312A9">
        <w:rPr>
          <w:bCs/>
          <w:lang w:eastAsia="en-US"/>
        </w:rPr>
        <w:t xml:space="preserve"> района Оренбургской области.</w:t>
      </w:r>
    </w:p>
    <w:p w:rsidR="00F5331D" w:rsidRPr="003312A9" w:rsidRDefault="00F5331D" w:rsidP="00F5331D">
      <w:pPr>
        <w:contextualSpacing/>
        <w:jc w:val="both"/>
      </w:pPr>
    </w:p>
    <w:p w:rsidR="00F5331D" w:rsidRPr="003312A9" w:rsidRDefault="00F5331D" w:rsidP="00F5331D">
      <w:pPr>
        <w:ind w:right="-55"/>
      </w:pPr>
    </w:p>
    <w:p w:rsidR="00F5331D" w:rsidRPr="003312A9" w:rsidRDefault="00F5331D" w:rsidP="00F5331D">
      <w:pPr>
        <w:ind w:right="-55"/>
        <w:rPr>
          <w:color w:val="000000" w:themeColor="text1"/>
        </w:rPr>
      </w:pPr>
      <w:r w:rsidRPr="003312A9">
        <w:rPr>
          <w:color w:val="000000" w:themeColor="text1"/>
        </w:rPr>
        <w:t xml:space="preserve">Председатель Совета депутатов </w:t>
      </w:r>
    </w:p>
    <w:p w:rsidR="00F5331D" w:rsidRPr="003312A9" w:rsidRDefault="00F5331D" w:rsidP="00F5331D">
      <w:pPr>
        <w:ind w:right="-55"/>
        <w:rPr>
          <w:color w:val="000000" w:themeColor="text1"/>
        </w:rPr>
      </w:pPr>
      <w:r w:rsidRPr="003312A9">
        <w:rPr>
          <w:color w:val="000000" w:themeColor="text1"/>
        </w:rPr>
        <w:t xml:space="preserve">муниципального образования                     </w:t>
      </w:r>
    </w:p>
    <w:p w:rsidR="00F5331D" w:rsidRPr="003312A9" w:rsidRDefault="00F5331D" w:rsidP="00F5331D">
      <w:pPr>
        <w:ind w:right="-55"/>
        <w:rPr>
          <w:color w:val="000000" w:themeColor="text1"/>
        </w:rPr>
      </w:pPr>
      <w:r w:rsidRPr="003312A9">
        <w:rPr>
          <w:color w:val="000000" w:themeColor="text1"/>
        </w:rPr>
        <w:t>Верхнечебеньковский сельсовет</w:t>
      </w:r>
    </w:p>
    <w:p w:rsidR="00F5331D" w:rsidRPr="003312A9" w:rsidRDefault="00F5331D" w:rsidP="00F5331D">
      <w:pPr>
        <w:ind w:right="-55"/>
        <w:rPr>
          <w:color w:val="000000" w:themeColor="text1"/>
        </w:rPr>
      </w:pPr>
      <w:r w:rsidRPr="003312A9">
        <w:rPr>
          <w:color w:val="000000" w:themeColor="text1"/>
        </w:rPr>
        <w:t xml:space="preserve">_____________ Х.З. </w:t>
      </w:r>
      <w:proofErr w:type="spellStart"/>
      <w:r w:rsidRPr="003312A9">
        <w:rPr>
          <w:color w:val="000000" w:themeColor="text1"/>
        </w:rPr>
        <w:t>Зинатуллин</w:t>
      </w:r>
      <w:proofErr w:type="spellEnd"/>
    </w:p>
    <w:p w:rsidR="00F5331D" w:rsidRPr="003312A9" w:rsidRDefault="00F5331D" w:rsidP="00F5331D">
      <w:pPr>
        <w:ind w:right="-55"/>
        <w:rPr>
          <w:color w:val="000000" w:themeColor="text1"/>
        </w:rPr>
      </w:pPr>
    </w:p>
    <w:p w:rsidR="00F5331D" w:rsidRPr="003312A9" w:rsidRDefault="00F5331D" w:rsidP="00F5331D">
      <w:pPr>
        <w:ind w:right="-55"/>
        <w:rPr>
          <w:color w:val="000000" w:themeColor="text1"/>
        </w:rPr>
      </w:pPr>
      <w:r w:rsidRPr="003312A9">
        <w:rPr>
          <w:color w:val="000000" w:themeColor="text1"/>
        </w:rPr>
        <w:t>Глава муниципального образования</w:t>
      </w:r>
    </w:p>
    <w:p w:rsidR="00F5331D" w:rsidRPr="003312A9" w:rsidRDefault="00F5331D" w:rsidP="00F5331D">
      <w:pPr>
        <w:ind w:right="-55"/>
        <w:rPr>
          <w:color w:val="000000" w:themeColor="text1"/>
        </w:rPr>
      </w:pPr>
      <w:r w:rsidRPr="003312A9">
        <w:rPr>
          <w:color w:val="000000" w:themeColor="text1"/>
        </w:rPr>
        <w:t>Верхнечебеньковский сельсовет</w:t>
      </w:r>
    </w:p>
    <w:p w:rsidR="00F5331D" w:rsidRPr="003312A9" w:rsidRDefault="00F5331D" w:rsidP="00F5331D">
      <w:pPr>
        <w:ind w:right="-55"/>
        <w:rPr>
          <w:color w:val="000000" w:themeColor="text1"/>
        </w:rPr>
      </w:pPr>
    </w:p>
    <w:p w:rsidR="00F5331D" w:rsidRPr="003312A9" w:rsidRDefault="00F5331D" w:rsidP="00F5331D">
      <w:pPr>
        <w:ind w:right="-55"/>
        <w:rPr>
          <w:color w:val="000000" w:themeColor="text1"/>
        </w:rPr>
      </w:pPr>
      <w:r w:rsidRPr="003312A9">
        <w:rPr>
          <w:color w:val="000000" w:themeColor="text1"/>
        </w:rPr>
        <w:t xml:space="preserve">______________ </w:t>
      </w:r>
      <w:proofErr w:type="spellStart"/>
      <w:r w:rsidRPr="003312A9">
        <w:rPr>
          <w:color w:val="000000" w:themeColor="text1"/>
        </w:rPr>
        <w:t>Р.Б.Рахматуллин</w:t>
      </w:r>
      <w:proofErr w:type="spellEnd"/>
    </w:p>
    <w:p w:rsidR="00F5331D" w:rsidRPr="003312A9" w:rsidRDefault="00F5331D" w:rsidP="00F5331D">
      <w:pPr>
        <w:ind w:right="-55"/>
        <w:jc w:val="right"/>
        <w:rPr>
          <w:color w:val="000000" w:themeColor="text1"/>
        </w:rPr>
      </w:pPr>
    </w:p>
    <w:p w:rsidR="00F5331D" w:rsidRPr="003312A9" w:rsidRDefault="00F5331D" w:rsidP="00F5331D">
      <w:pPr>
        <w:ind w:right="-55"/>
        <w:jc w:val="right"/>
        <w:rPr>
          <w:color w:val="000000" w:themeColor="text1"/>
        </w:rPr>
      </w:pPr>
    </w:p>
    <w:p w:rsidR="00F5331D" w:rsidRPr="003312A9" w:rsidRDefault="00F5331D" w:rsidP="00F5331D">
      <w:pPr>
        <w:ind w:right="-55"/>
        <w:jc w:val="right"/>
        <w:rPr>
          <w:color w:val="000000" w:themeColor="text1"/>
        </w:rPr>
      </w:pPr>
      <w:r w:rsidRPr="003312A9">
        <w:rPr>
          <w:color w:val="000000" w:themeColor="text1"/>
        </w:rPr>
        <w:t>Приложение № 1</w:t>
      </w:r>
    </w:p>
    <w:p w:rsidR="00F5331D" w:rsidRPr="003312A9" w:rsidRDefault="00F5331D" w:rsidP="00F5331D">
      <w:pPr>
        <w:ind w:right="-55"/>
        <w:jc w:val="right"/>
        <w:rPr>
          <w:color w:val="000000" w:themeColor="text1"/>
        </w:rPr>
      </w:pPr>
      <w:r w:rsidRPr="003312A9">
        <w:rPr>
          <w:color w:val="000000" w:themeColor="text1"/>
        </w:rPr>
        <w:t>к решению Совета депутатов</w:t>
      </w:r>
    </w:p>
    <w:p w:rsidR="00F5331D" w:rsidRPr="003312A9" w:rsidRDefault="00F5331D" w:rsidP="00F5331D">
      <w:pPr>
        <w:ind w:right="-55"/>
        <w:jc w:val="right"/>
        <w:rPr>
          <w:color w:val="000000" w:themeColor="text1"/>
        </w:rPr>
      </w:pPr>
      <w:r w:rsidRPr="003312A9">
        <w:rPr>
          <w:color w:val="000000" w:themeColor="text1"/>
        </w:rPr>
        <w:t>муниципального образования</w:t>
      </w:r>
    </w:p>
    <w:p w:rsidR="00F5331D" w:rsidRPr="003312A9" w:rsidRDefault="00F5331D" w:rsidP="00F5331D">
      <w:pPr>
        <w:ind w:right="-55"/>
        <w:jc w:val="right"/>
        <w:rPr>
          <w:color w:val="000000" w:themeColor="text1"/>
        </w:rPr>
      </w:pPr>
      <w:r w:rsidRPr="003312A9">
        <w:rPr>
          <w:color w:val="000000" w:themeColor="text1"/>
        </w:rPr>
        <w:t xml:space="preserve"> Верхнечебеньковский сельсовет</w:t>
      </w:r>
    </w:p>
    <w:p w:rsidR="00F5331D" w:rsidRPr="003312A9" w:rsidRDefault="00F5331D" w:rsidP="00F5331D">
      <w:pPr>
        <w:ind w:right="-55"/>
        <w:jc w:val="right"/>
        <w:rPr>
          <w:color w:val="000000" w:themeColor="text1"/>
        </w:rPr>
      </w:pPr>
      <w:proofErr w:type="spellStart"/>
      <w:r w:rsidRPr="003312A9">
        <w:rPr>
          <w:color w:val="000000" w:themeColor="text1"/>
        </w:rPr>
        <w:t>Сакмарского</w:t>
      </w:r>
      <w:proofErr w:type="spellEnd"/>
      <w:r w:rsidRPr="003312A9">
        <w:rPr>
          <w:color w:val="000000" w:themeColor="text1"/>
        </w:rPr>
        <w:t xml:space="preserve"> района</w:t>
      </w:r>
    </w:p>
    <w:p w:rsidR="00F5331D" w:rsidRPr="003312A9" w:rsidRDefault="00F5331D" w:rsidP="00F5331D">
      <w:pPr>
        <w:ind w:right="-55"/>
        <w:jc w:val="right"/>
        <w:rPr>
          <w:color w:val="000000" w:themeColor="text1"/>
        </w:rPr>
      </w:pPr>
      <w:r w:rsidRPr="003312A9">
        <w:rPr>
          <w:color w:val="000000" w:themeColor="text1"/>
        </w:rPr>
        <w:t>Оренбургской области</w:t>
      </w:r>
    </w:p>
    <w:p w:rsidR="00F5331D" w:rsidRPr="003312A9" w:rsidRDefault="00F5331D" w:rsidP="00F5331D">
      <w:pPr>
        <w:ind w:left="5664" w:right="-55"/>
        <w:jc w:val="right"/>
        <w:rPr>
          <w:color w:val="000000" w:themeColor="text1"/>
        </w:rPr>
      </w:pPr>
      <w:r w:rsidRPr="003312A9">
        <w:rPr>
          <w:color w:val="000000" w:themeColor="text1"/>
        </w:rPr>
        <w:t>от  17.09.2024  № 146</w:t>
      </w:r>
    </w:p>
    <w:p w:rsidR="00F5331D" w:rsidRPr="003312A9" w:rsidRDefault="00F5331D" w:rsidP="00F5331D">
      <w:pPr>
        <w:ind w:left="5664" w:right="-55"/>
        <w:jc w:val="right"/>
        <w:rPr>
          <w:color w:val="000000" w:themeColor="text1"/>
        </w:rPr>
      </w:pPr>
    </w:p>
    <w:p w:rsidR="00F5331D" w:rsidRPr="003312A9" w:rsidRDefault="00F5331D" w:rsidP="00F5331D">
      <w:pPr>
        <w:tabs>
          <w:tab w:val="left" w:pos="3432"/>
        </w:tabs>
        <w:jc w:val="center"/>
        <w:rPr>
          <w:bCs/>
          <w:color w:val="000000" w:themeColor="text1"/>
        </w:rPr>
      </w:pPr>
      <w:r w:rsidRPr="003312A9">
        <w:rPr>
          <w:bCs/>
          <w:color w:val="000000" w:themeColor="text1"/>
        </w:rPr>
        <w:t>Изменения</w:t>
      </w:r>
    </w:p>
    <w:p w:rsidR="00F5331D" w:rsidRPr="003312A9" w:rsidRDefault="00F5331D" w:rsidP="00F5331D">
      <w:pPr>
        <w:tabs>
          <w:tab w:val="left" w:pos="3432"/>
        </w:tabs>
        <w:jc w:val="center"/>
        <w:rPr>
          <w:bCs/>
          <w:color w:val="000000" w:themeColor="text1"/>
        </w:rPr>
      </w:pPr>
      <w:r w:rsidRPr="003312A9">
        <w:rPr>
          <w:bCs/>
          <w:color w:val="000000" w:themeColor="text1"/>
        </w:rPr>
        <w:t xml:space="preserve">в Устав муниципального образования </w:t>
      </w:r>
    </w:p>
    <w:p w:rsidR="00F5331D" w:rsidRPr="003312A9" w:rsidRDefault="00F5331D" w:rsidP="00F5331D">
      <w:pPr>
        <w:tabs>
          <w:tab w:val="left" w:pos="3432"/>
        </w:tabs>
        <w:jc w:val="center"/>
        <w:rPr>
          <w:bCs/>
          <w:color w:val="000000" w:themeColor="text1"/>
        </w:rPr>
      </w:pPr>
      <w:r w:rsidRPr="003312A9">
        <w:rPr>
          <w:bCs/>
          <w:color w:val="000000" w:themeColor="text1"/>
        </w:rPr>
        <w:t xml:space="preserve">Верхнечебеньковский сельсовет </w:t>
      </w:r>
    </w:p>
    <w:p w:rsidR="00F5331D" w:rsidRPr="003312A9" w:rsidRDefault="00F5331D" w:rsidP="00F5331D">
      <w:pPr>
        <w:tabs>
          <w:tab w:val="left" w:pos="3432"/>
        </w:tabs>
        <w:jc w:val="center"/>
        <w:rPr>
          <w:bCs/>
          <w:color w:val="000000" w:themeColor="text1"/>
        </w:rPr>
      </w:pPr>
      <w:proofErr w:type="spellStart"/>
      <w:r w:rsidRPr="003312A9">
        <w:rPr>
          <w:bCs/>
          <w:color w:val="000000" w:themeColor="text1"/>
        </w:rPr>
        <w:t>Сакмарского</w:t>
      </w:r>
      <w:proofErr w:type="spellEnd"/>
      <w:r w:rsidRPr="003312A9">
        <w:rPr>
          <w:bCs/>
          <w:color w:val="000000" w:themeColor="text1"/>
        </w:rPr>
        <w:t xml:space="preserve"> района Оренбургской области</w:t>
      </w:r>
    </w:p>
    <w:p w:rsidR="00F5331D" w:rsidRPr="003312A9" w:rsidRDefault="00F5331D" w:rsidP="00F5331D">
      <w:pPr>
        <w:autoSpaceDE w:val="0"/>
        <w:autoSpaceDN w:val="0"/>
        <w:adjustRightInd w:val="0"/>
        <w:ind w:firstLine="709"/>
        <w:jc w:val="both"/>
        <w:rPr>
          <w:bCs/>
          <w:color w:val="000000" w:themeColor="text1"/>
        </w:rPr>
      </w:pPr>
    </w:p>
    <w:p w:rsidR="00F5331D" w:rsidRPr="003312A9" w:rsidRDefault="00F5331D" w:rsidP="00F5331D">
      <w:pPr>
        <w:numPr>
          <w:ilvl w:val="0"/>
          <w:numId w:val="1"/>
        </w:numPr>
        <w:tabs>
          <w:tab w:val="left" w:pos="540"/>
        </w:tabs>
        <w:suppressAutoHyphens/>
        <w:ind w:firstLine="680"/>
        <w:contextualSpacing/>
        <w:jc w:val="both"/>
        <w:rPr>
          <w:bCs/>
        </w:rPr>
      </w:pPr>
      <w:r w:rsidRPr="003312A9">
        <w:rPr>
          <w:bCs/>
        </w:rPr>
        <w:t>В статье 5:</w:t>
      </w:r>
    </w:p>
    <w:p w:rsidR="00F5331D" w:rsidRPr="003312A9" w:rsidRDefault="00F5331D" w:rsidP="00F5331D">
      <w:pPr>
        <w:tabs>
          <w:tab w:val="left" w:pos="540"/>
        </w:tabs>
        <w:suppressAutoHyphens/>
        <w:ind w:firstLine="680"/>
        <w:contextualSpacing/>
        <w:jc w:val="both"/>
        <w:rPr>
          <w:bCs/>
        </w:rPr>
      </w:pPr>
      <w:r w:rsidRPr="003312A9">
        <w:rPr>
          <w:bCs/>
          <w:kern w:val="2"/>
        </w:rPr>
        <w:t>а) Пункт 29 части 1 изложить в новой редакции</w:t>
      </w:r>
      <w:r w:rsidRPr="003312A9">
        <w:rPr>
          <w:bCs/>
        </w:rPr>
        <w:t>:</w:t>
      </w:r>
    </w:p>
    <w:p w:rsidR="00F5331D" w:rsidRPr="003312A9" w:rsidRDefault="00F5331D" w:rsidP="00F5331D">
      <w:pPr>
        <w:tabs>
          <w:tab w:val="left" w:pos="540"/>
        </w:tabs>
        <w:suppressAutoHyphens/>
        <w:ind w:firstLine="680"/>
        <w:jc w:val="both"/>
        <w:rPr>
          <w:bCs/>
          <w:kern w:val="2"/>
        </w:rPr>
      </w:pPr>
      <w:r w:rsidRPr="003312A9">
        <w:rPr>
          <w:bCs/>
          <w:kern w:val="2"/>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3312A9">
        <w:rPr>
          <w:bCs/>
          <w:kern w:val="2"/>
        </w:rPr>
        <w:t>;»</w:t>
      </w:r>
      <w:proofErr w:type="gramEnd"/>
    </w:p>
    <w:p w:rsidR="00F5331D" w:rsidRPr="003312A9" w:rsidRDefault="00F5331D" w:rsidP="00F5331D">
      <w:pPr>
        <w:autoSpaceDE w:val="0"/>
        <w:autoSpaceDN w:val="0"/>
        <w:adjustRightInd w:val="0"/>
        <w:ind w:firstLine="680"/>
        <w:jc w:val="both"/>
        <w:rPr>
          <w:rFonts w:eastAsiaTheme="minorHAnsi"/>
          <w:lang w:eastAsia="en-US"/>
        </w:rPr>
      </w:pPr>
      <w:r w:rsidRPr="003312A9">
        <w:t>б) часть 1 дополнить пунктом 38 следующего содержания:</w:t>
      </w:r>
    </w:p>
    <w:p w:rsidR="00F5331D" w:rsidRPr="003312A9" w:rsidRDefault="00F5331D" w:rsidP="00F5331D">
      <w:pPr>
        <w:autoSpaceDE w:val="0"/>
        <w:autoSpaceDN w:val="0"/>
        <w:adjustRightInd w:val="0"/>
        <w:ind w:firstLine="680"/>
        <w:jc w:val="both"/>
      </w:pPr>
      <w:r w:rsidRPr="003312A9">
        <w:t xml:space="preserve">«38) осуществление учета личных подсобных хозяйств, которые ведут граждане в соответствии с Федеральным законом от 07.07 2003 № 112-ФЗ «О личном подсобном хозяйстве», в </w:t>
      </w:r>
      <w:proofErr w:type="spellStart"/>
      <w:r w:rsidRPr="003312A9">
        <w:t>похозяйственных</w:t>
      </w:r>
      <w:proofErr w:type="spellEnd"/>
      <w:r w:rsidRPr="003312A9">
        <w:t xml:space="preserve"> книгах</w:t>
      </w:r>
      <w:proofErr w:type="gramStart"/>
      <w:r w:rsidRPr="003312A9">
        <w:t>.»</w:t>
      </w:r>
      <w:proofErr w:type="gramEnd"/>
    </w:p>
    <w:p w:rsidR="00F5331D" w:rsidRPr="003312A9" w:rsidRDefault="00F5331D" w:rsidP="00F5331D">
      <w:pPr>
        <w:numPr>
          <w:ilvl w:val="0"/>
          <w:numId w:val="1"/>
        </w:numPr>
        <w:tabs>
          <w:tab w:val="left" w:pos="540"/>
        </w:tabs>
        <w:suppressAutoHyphens/>
        <w:ind w:firstLine="680"/>
        <w:contextualSpacing/>
        <w:jc w:val="both"/>
        <w:rPr>
          <w:bCs/>
          <w:kern w:val="2"/>
        </w:rPr>
      </w:pPr>
      <w:r w:rsidRPr="003312A9">
        <w:rPr>
          <w:bCs/>
          <w:kern w:val="2"/>
        </w:rPr>
        <w:t>В части 1 статьи 6:</w:t>
      </w:r>
    </w:p>
    <w:p w:rsidR="00F5331D" w:rsidRPr="003312A9" w:rsidRDefault="00F5331D" w:rsidP="00F5331D">
      <w:pPr>
        <w:tabs>
          <w:tab w:val="left" w:pos="540"/>
        </w:tabs>
        <w:suppressAutoHyphens/>
        <w:ind w:firstLine="680"/>
        <w:jc w:val="both"/>
        <w:rPr>
          <w:bCs/>
          <w:kern w:val="2"/>
        </w:rPr>
      </w:pPr>
      <w:r w:rsidRPr="003312A9">
        <w:rPr>
          <w:bCs/>
          <w:kern w:val="2"/>
        </w:rPr>
        <w:t>а) пункт 9 изложить в новой редакции:</w:t>
      </w:r>
    </w:p>
    <w:p w:rsidR="00F5331D" w:rsidRPr="003312A9" w:rsidRDefault="00F5331D" w:rsidP="00F5331D">
      <w:pPr>
        <w:tabs>
          <w:tab w:val="left" w:pos="540"/>
        </w:tabs>
        <w:suppressAutoHyphens/>
        <w:ind w:firstLine="680"/>
        <w:jc w:val="both"/>
        <w:rPr>
          <w:bCs/>
          <w:kern w:val="2"/>
        </w:rPr>
      </w:pPr>
      <w:r w:rsidRPr="003312A9">
        <w:rPr>
          <w:bCs/>
          <w:kern w:val="2"/>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3312A9">
        <w:rPr>
          <w:bCs/>
          <w:kern w:val="2"/>
        </w:rPr>
        <w:t>;»</w:t>
      </w:r>
      <w:proofErr w:type="gramEnd"/>
      <w:r w:rsidRPr="003312A9">
        <w:rPr>
          <w:bCs/>
          <w:kern w:val="2"/>
        </w:rPr>
        <w:t>;</w:t>
      </w:r>
    </w:p>
    <w:p w:rsidR="00F5331D" w:rsidRPr="003312A9" w:rsidRDefault="00F5331D" w:rsidP="00F5331D">
      <w:pPr>
        <w:tabs>
          <w:tab w:val="left" w:pos="540"/>
        </w:tabs>
        <w:suppressAutoHyphens/>
        <w:ind w:firstLine="680"/>
        <w:jc w:val="both"/>
        <w:rPr>
          <w:bCs/>
          <w:kern w:val="2"/>
        </w:rPr>
      </w:pPr>
      <w:r w:rsidRPr="003312A9">
        <w:rPr>
          <w:bCs/>
          <w:kern w:val="2"/>
        </w:rPr>
        <w:t>б) пункт 10 изложить в новой редакции:</w:t>
      </w:r>
    </w:p>
    <w:p w:rsidR="00F5331D" w:rsidRPr="003312A9" w:rsidRDefault="00F5331D" w:rsidP="00F5331D">
      <w:pPr>
        <w:autoSpaceDE w:val="0"/>
        <w:autoSpaceDN w:val="0"/>
        <w:adjustRightInd w:val="0"/>
        <w:ind w:firstLine="680"/>
        <w:jc w:val="both"/>
      </w:pPr>
      <w:r w:rsidRPr="003312A9">
        <w:t xml:space="preserve">«10) осуществление международных и внешнеэкономических связей в соответствии с Федеральным законом от 06.10.2003 № 131-ФЗ «Об общих принципах </w:t>
      </w:r>
      <w:r w:rsidRPr="003312A9">
        <w:lastRenderedPageBreak/>
        <w:t>организации местного самоуправления в Российской Федерации» (далее - Федеральный закон от 06.10.2003 № 131-ФЗ)</w:t>
      </w:r>
      <w:proofErr w:type="gramStart"/>
      <w:r w:rsidRPr="003312A9">
        <w:t>;»</w:t>
      </w:r>
      <w:proofErr w:type="gramEnd"/>
    </w:p>
    <w:p w:rsidR="00F5331D" w:rsidRPr="003312A9" w:rsidRDefault="00F5331D" w:rsidP="00F5331D">
      <w:pPr>
        <w:autoSpaceDE w:val="0"/>
        <w:autoSpaceDN w:val="0"/>
        <w:adjustRightInd w:val="0"/>
        <w:ind w:firstLine="680"/>
        <w:jc w:val="both"/>
      </w:pPr>
      <w:r w:rsidRPr="003312A9">
        <w:t>3. Часть 6 статьи 9 дополнить абзацем 2 следующего содержания:</w:t>
      </w:r>
    </w:p>
    <w:p w:rsidR="00F5331D" w:rsidRPr="003312A9" w:rsidRDefault="00F5331D" w:rsidP="00F5331D">
      <w:pPr>
        <w:shd w:val="clear" w:color="auto" w:fill="FFFFFF"/>
        <w:ind w:firstLine="680"/>
        <w:jc w:val="both"/>
      </w:pPr>
      <w:r w:rsidRPr="003312A9">
        <w:t>«В случае</w:t>
      </w:r>
      <w:proofErr w:type="gramStart"/>
      <w:r w:rsidRPr="003312A9">
        <w:t>,</w:t>
      </w:r>
      <w:proofErr w:type="gramEnd"/>
      <w:r w:rsidRPr="003312A9">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3312A9">
        <w:t>.»</w:t>
      </w:r>
      <w:proofErr w:type="gramEnd"/>
    </w:p>
    <w:p w:rsidR="00F5331D" w:rsidRPr="003312A9" w:rsidRDefault="00F5331D" w:rsidP="00F5331D">
      <w:pPr>
        <w:autoSpaceDE w:val="0"/>
        <w:autoSpaceDN w:val="0"/>
        <w:adjustRightInd w:val="0"/>
        <w:ind w:firstLine="680"/>
        <w:jc w:val="both"/>
      </w:pPr>
      <w:r w:rsidRPr="003312A9">
        <w:t>4. В статье 13:</w:t>
      </w:r>
    </w:p>
    <w:p w:rsidR="00F5331D" w:rsidRPr="003312A9" w:rsidRDefault="00F5331D" w:rsidP="00F5331D">
      <w:pPr>
        <w:tabs>
          <w:tab w:val="left" w:pos="540"/>
        </w:tabs>
        <w:suppressAutoHyphens/>
        <w:ind w:firstLine="680"/>
        <w:jc w:val="both"/>
        <w:rPr>
          <w:bCs/>
          <w:kern w:val="2"/>
        </w:rPr>
      </w:pPr>
      <w:r w:rsidRPr="003312A9">
        <w:rPr>
          <w:bCs/>
          <w:kern w:val="2"/>
        </w:rPr>
        <w:t>а) пункт 3 части 1 изложить в новой редакции:</w:t>
      </w:r>
    </w:p>
    <w:p w:rsidR="00F5331D" w:rsidRPr="003312A9" w:rsidRDefault="00F5331D" w:rsidP="00F5331D">
      <w:pPr>
        <w:tabs>
          <w:tab w:val="left" w:pos="540"/>
        </w:tabs>
        <w:suppressAutoHyphens/>
        <w:ind w:firstLine="680"/>
        <w:jc w:val="both"/>
        <w:rPr>
          <w:bCs/>
          <w:kern w:val="2"/>
        </w:rPr>
      </w:pPr>
      <w:r w:rsidRPr="003312A9">
        <w:rPr>
          <w:bCs/>
          <w:kern w:val="2"/>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F5331D" w:rsidRPr="003312A9" w:rsidRDefault="00F5331D" w:rsidP="00F5331D">
      <w:pPr>
        <w:tabs>
          <w:tab w:val="left" w:pos="540"/>
        </w:tabs>
        <w:suppressAutoHyphens/>
        <w:ind w:firstLine="680"/>
        <w:jc w:val="both"/>
        <w:rPr>
          <w:bCs/>
          <w:kern w:val="2"/>
        </w:rPr>
      </w:pPr>
      <w:r w:rsidRPr="003312A9">
        <w:rPr>
          <w:bCs/>
          <w:kern w:val="2"/>
        </w:rPr>
        <w:t>б) часть 2 дополнить абзацем 2 следующего содержания:</w:t>
      </w:r>
    </w:p>
    <w:p w:rsidR="00F5331D" w:rsidRPr="003312A9" w:rsidRDefault="00F5331D" w:rsidP="00F5331D">
      <w:pPr>
        <w:autoSpaceDE w:val="0"/>
        <w:autoSpaceDN w:val="0"/>
        <w:adjustRightInd w:val="0"/>
        <w:ind w:firstLine="680"/>
        <w:jc w:val="both"/>
        <w:outlineLvl w:val="2"/>
        <w:rPr>
          <w:bCs/>
          <w:iCs/>
        </w:rPr>
      </w:pPr>
      <w:proofErr w:type="gramStart"/>
      <w:r w:rsidRPr="003312A9">
        <w:rPr>
          <w:bCs/>
          <w:iCs/>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F5331D" w:rsidRPr="003312A9" w:rsidRDefault="00F5331D" w:rsidP="00F5331D">
      <w:pPr>
        <w:numPr>
          <w:ilvl w:val="0"/>
          <w:numId w:val="2"/>
        </w:numPr>
        <w:tabs>
          <w:tab w:val="left" w:pos="540"/>
          <w:tab w:val="left" w:pos="1134"/>
        </w:tabs>
        <w:suppressAutoHyphens/>
        <w:ind w:hanging="191"/>
        <w:contextualSpacing/>
        <w:jc w:val="both"/>
        <w:rPr>
          <w:bCs/>
          <w:kern w:val="2"/>
        </w:rPr>
      </w:pPr>
      <w:r w:rsidRPr="003312A9">
        <w:rPr>
          <w:bCs/>
          <w:kern w:val="2"/>
        </w:rPr>
        <w:t>В статье 23:</w:t>
      </w:r>
    </w:p>
    <w:p w:rsidR="00F5331D" w:rsidRPr="003312A9" w:rsidRDefault="00F5331D" w:rsidP="00F5331D">
      <w:pPr>
        <w:tabs>
          <w:tab w:val="left" w:pos="540"/>
        </w:tabs>
        <w:suppressAutoHyphens/>
        <w:ind w:firstLine="680"/>
        <w:jc w:val="both"/>
        <w:rPr>
          <w:bCs/>
          <w:kern w:val="2"/>
        </w:rPr>
      </w:pPr>
      <w:r w:rsidRPr="003312A9">
        <w:rPr>
          <w:bCs/>
          <w:kern w:val="2"/>
        </w:rPr>
        <w:t>а) пункт 4 части 1 исключить</w:t>
      </w:r>
    </w:p>
    <w:p w:rsidR="00F5331D" w:rsidRPr="003312A9" w:rsidRDefault="00F5331D" w:rsidP="00F5331D">
      <w:pPr>
        <w:tabs>
          <w:tab w:val="left" w:pos="540"/>
        </w:tabs>
        <w:suppressAutoHyphens/>
        <w:ind w:firstLine="680"/>
        <w:jc w:val="both"/>
        <w:rPr>
          <w:bCs/>
          <w:kern w:val="2"/>
        </w:rPr>
      </w:pPr>
      <w:r w:rsidRPr="003312A9">
        <w:rPr>
          <w:bCs/>
          <w:kern w:val="2"/>
        </w:rPr>
        <w:t>б) дополнить частью 7 следующего содержания:</w:t>
      </w:r>
    </w:p>
    <w:p w:rsidR="00F5331D" w:rsidRPr="003312A9" w:rsidRDefault="00F5331D" w:rsidP="00F5331D">
      <w:pPr>
        <w:tabs>
          <w:tab w:val="left" w:pos="540"/>
        </w:tabs>
        <w:suppressAutoHyphens/>
        <w:ind w:firstLine="680"/>
        <w:jc w:val="both"/>
        <w:rPr>
          <w:bCs/>
          <w:kern w:val="2"/>
        </w:rPr>
      </w:pPr>
      <w:r w:rsidRPr="003312A9">
        <w:rPr>
          <w:bCs/>
          <w:kern w:val="2"/>
        </w:rPr>
        <w:t xml:space="preserve">«7. Полномочия контрольно-счетного органа сельсовета по осуществлению внешнего финансового контроля передаются контрольно-счетному органу </w:t>
      </w:r>
      <w:proofErr w:type="spellStart"/>
      <w:r w:rsidRPr="003312A9">
        <w:rPr>
          <w:bCs/>
          <w:kern w:val="2"/>
        </w:rPr>
        <w:t>Сакмарского</w:t>
      </w:r>
      <w:proofErr w:type="spellEnd"/>
      <w:r w:rsidRPr="003312A9">
        <w:rPr>
          <w:bCs/>
          <w:kern w:val="2"/>
        </w:rPr>
        <w:t xml:space="preserve"> района, на основании Соглашения, заключенного Советом депутатов с Советом депутатов </w:t>
      </w:r>
      <w:proofErr w:type="spellStart"/>
      <w:r w:rsidRPr="003312A9">
        <w:rPr>
          <w:bCs/>
          <w:kern w:val="2"/>
        </w:rPr>
        <w:t>Сакмарского</w:t>
      </w:r>
      <w:proofErr w:type="spellEnd"/>
      <w:r w:rsidRPr="003312A9">
        <w:rPr>
          <w:bCs/>
          <w:kern w:val="2"/>
        </w:rPr>
        <w:t xml:space="preserve"> района.</w:t>
      </w:r>
    </w:p>
    <w:p w:rsidR="00F5331D" w:rsidRPr="003312A9" w:rsidRDefault="00F5331D" w:rsidP="00F5331D">
      <w:pPr>
        <w:tabs>
          <w:tab w:val="left" w:pos="540"/>
        </w:tabs>
        <w:suppressAutoHyphens/>
        <w:ind w:firstLine="680"/>
        <w:jc w:val="both"/>
        <w:rPr>
          <w:bCs/>
          <w:kern w:val="2"/>
        </w:rPr>
      </w:pPr>
      <w:r w:rsidRPr="003312A9">
        <w:rPr>
          <w:bCs/>
          <w:kern w:val="2"/>
        </w:rPr>
        <w:t>6. Часть 1 статьи 29 дополнить пунктом 10.1 следующего содержания:</w:t>
      </w:r>
    </w:p>
    <w:p w:rsidR="00F5331D" w:rsidRPr="003312A9" w:rsidRDefault="00F5331D" w:rsidP="00F5331D">
      <w:pPr>
        <w:ind w:firstLine="680"/>
        <w:jc w:val="both"/>
      </w:pPr>
      <w:r w:rsidRPr="003312A9">
        <w:t>«10.1) приобретения им статуса иностранного агента;»</w:t>
      </w:r>
    </w:p>
    <w:p w:rsidR="00F5331D" w:rsidRPr="003312A9" w:rsidRDefault="00F5331D" w:rsidP="00F5331D">
      <w:pPr>
        <w:tabs>
          <w:tab w:val="left" w:pos="540"/>
        </w:tabs>
        <w:suppressAutoHyphens/>
        <w:ind w:firstLine="680"/>
        <w:contextualSpacing/>
        <w:jc w:val="both"/>
        <w:rPr>
          <w:bCs/>
          <w:kern w:val="2"/>
        </w:rPr>
      </w:pPr>
      <w:r w:rsidRPr="003312A9">
        <w:rPr>
          <w:bCs/>
          <w:kern w:val="2"/>
        </w:rPr>
        <w:t>7. В части 1 статьи 36 после слов «субъектов Российской Федерации» дополнить словами</w:t>
      </w:r>
      <w:proofErr w:type="gramStart"/>
      <w:r w:rsidRPr="003312A9">
        <w:rPr>
          <w:bCs/>
          <w:kern w:val="2"/>
        </w:rPr>
        <w:t>: «</w:t>
      </w:r>
      <w:proofErr w:type="gramEnd"/>
      <w:r w:rsidRPr="003312A9">
        <w:rPr>
          <w:bCs/>
          <w:kern w:val="2"/>
        </w:rPr>
        <w:t>,</w:t>
      </w:r>
      <w:r w:rsidRPr="003312A9">
        <w:rPr>
          <w:b/>
          <w:bCs/>
          <w:kern w:val="2"/>
        </w:rPr>
        <w:t>(</w:t>
      </w:r>
      <w:r w:rsidRPr="003312A9">
        <w:rPr>
          <w:bCs/>
          <w:kern w:val="2"/>
        </w:rPr>
        <w:t>федеральных территорий</w:t>
      </w:r>
      <w:r w:rsidRPr="003312A9">
        <w:rPr>
          <w:b/>
          <w:bCs/>
          <w:kern w:val="2"/>
        </w:rPr>
        <w:t>)</w:t>
      </w:r>
      <w:r w:rsidRPr="003312A9">
        <w:rPr>
          <w:bCs/>
          <w:kern w:val="2"/>
        </w:rPr>
        <w:t>»;</w:t>
      </w:r>
    </w:p>
    <w:p w:rsidR="00F5331D" w:rsidRPr="003312A9" w:rsidRDefault="00F5331D" w:rsidP="00F5331D">
      <w:pPr>
        <w:numPr>
          <w:ilvl w:val="0"/>
          <w:numId w:val="3"/>
        </w:numPr>
        <w:tabs>
          <w:tab w:val="left" w:pos="540"/>
        </w:tabs>
        <w:suppressAutoHyphens/>
        <w:contextualSpacing/>
        <w:jc w:val="both"/>
        <w:rPr>
          <w:bCs/>
          <w:kern w:val="2"/>
        </w:rPr>
      </w:pPr>
      <w:r w:rsidRPr="003312A9">
        <w:rPr>
          <w:bCs/>
          <w:kern w:val="2"/>
        </w:rPr>
        <w:t>В статье 41:</w:t>
      </w:r>
    </w:p>
    <w:p w:rsidR="00F5331D" w:rsidRPr="003312A9" w:rsidRDefault="00F5331D" w:rsidP="00F5331D">
      <w:pPr>
        <w:tabs>
          <w:tab w:val="left" w:pos="540"/>
        </w:tabs>
        <w:suppressAutoHyphens/>
        <w:ind w:firstLine="680"/>
        <w:contextualSpacing/>
        <w:jc w:val="both"/>
        <w:rPr>
          <w:bCs/>
          <w:kern w:val="2"/>
        </w:rPr>
      </w:pPr>
      <w:r w:rsidRPr="003312A9">
        <w:rPr>
          <w:bCs/>
          <w:kern w:val="2"/>
        </w:rPr>
        <w:t>а) часть 2- исключить;</w:t>
      </w:r>
    </w:p>
    <w:p w:rsidR="00F5331D" w:rsidRPr="003312A9" w:rsidRDefault="00F5331D" w:rsidP="00F5331D">
      <w:pPr>
        <w:ind w:firstLine="680"/>
        <w:jc w:val="both"/>
        <w:rPr>
          <w:rFonts w:eastAsia="Calibri"/>
          <w:lang w:eastAsia="en-US"/>
        </w:rPr>
      </w:pPr>
      <w:r w:rsidRPr="003312A9">
        <w:rPr>
          <w:rFonts w:eastAsia="Calibri"/>
        </w:rPr>
        <w:t>б) часть 4 изложить в новой редакции:</w:t>
      </w:r>
    </w:p>
    <w:p w:rsidR="00F5331D" w:rsidRPr="003312A9" w:rsidRDefault="00F5331D" w:rsidP="00F5331D">
      <w:pPr>
        <w:ind w:firstLine="680"/>
        <w:jc w:val="both"/>
        <w:rPr>
          <w:rFonts w:eastAsia="Calibri"/>
        </w:rPr>
      </w:pPr>
      <w:r w:rsidRPr="003312A9">
        <w:rPr>
          <w:rFonts w:eastAsia="Calibri"/>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5331D" w:rsidRPr="003312A9" w:rsidRDefault="00F5331D" w:rsidP="00F5331D">
      <w:pPr>
        <w:ind w:firstLine="680"/>
        <w:jc w:val="both"/>
        <w:rPr>
          <w:rFonts w:eastAsia="Calibri"/>
        </w:rPr>
      </w:pPr>
      <w:r w:rsidRPr="003312A9">
        <w:rPr>
          <w:rFonts w:eastAsia="Calibri"/>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rsidR="00F5331D" w:rsidRPr="003312A9" w:rsidRDefault="00F5331D" w:rsidP="00F5331D">
      <w:pPr>
        <w:ind w:firstLine="680"/>
        <w:jc w:val="both"/>
        <w:rPr>
          <w:bCs/>
          <w:kern w:val="2"/>
        </w:rPr>
      </w:pPr>
      <w:r w:rsidRPr="003312A9">
        <w:rPr>
          <w:bCs/>
          <w:kern w:val="2"/>
        </w:rPr>
        <w:t>официальное опубликование муниципального правового акта;</w:t>
      </w:r>
    </w:p>
    <w:p w:rsidR="00F5331D" w:rsidRPr="003312A9" w:rsidRDefault="00F5331D" w:rsidP="00F5331D">
      <w:pPr>
        <w:ind w:firstLine="680"/>
        <w:jc w:val="both"/>
        <w:rPr>
          <w:bCs/>
          <w:kern w:val="2"/>
        </w:rPr>
      </w:pPr>
      <w:r w:rsidRPr="003312A9">
        <w:rPr>
          <w:bCs/>
          <w:kern w:val="2"/>
        </w:rPr>
        <w:t>размещение на официальном сайте сельсовета в информационно-телекоммуникационной сети «Интернет»</w:t>
      </w:r>
      <w:r w:rsidRPr="003312A9">
        <w:t xml:space="preserve">  </w:t>
      </w:r>
      <w:r w:rsidRPr="003312A9">
        <w:rPr>
          <w:bCs/>
          <w:kern w:val="2"/>
        </w:rPr>
        <w:t>верхнечебеньковский</w:t>
      </w:r>
      <w:proofErr w:type="gramStart"/>
      <w:r w:rsidRPr="003312A9">
        <w:rPr>
          <w:bCs/>
          <w:kern w:val="2"/>
        </w:rPr>
        <w:t>.с</w:t>
      </w:r>
      <w:proofErr w:type="gramEnd"/>
      <w:r w:rsidRPr="003312A9">
        <w:rPr>
          <w:bCs/>
          <w:kern w:val="2"/>
        </w:rPr>
        <w:t>ельсовет56.рф;</w:t>
      </w:r>
    </w:p>
    <w:p w:rsidR="00F5331D" w:rsidRPr="003312A9" w:rsidRDefault="00F5331D" w:rsidP="00F5331D">
      <w:pPr>
        <w:ind w:firstLine="680"/>
        <w:jc w:val="both"/>
      </w:pPr>
      <w:r w:rsidRPr="003312A9">
        <w:rPr>
          <w:bCs/>
          <w:kern w:val="2"/>
        </w:rPr>
        <w:t xml:space="preserve">размещение в местах, доступных для неограниченного круга лиц, на информационных стендах в здании администрации, библиотеки сельсовета, в здании сельского Дома культуры по адресу: с. Верхние Чебеньки, ул. Школьная дом2а; в медпункте с. Нижние Чебеньки ул. Центральная дом 10;  в медпункте </w:t>
      </w:r>
      <w:proofErr w:type="gramStart"/>
      <w:r w:rsidRPr="003312A9">
        <w:rPr>
          <w:bCs/>
          <w:kern w:val="2"/>
        </w:rPr>
        <w:t>с</w:t>
      </w:r>
      <w:proofErr w:type="gramEnd"/>
      <w:r w:rsidRPr="003312A9">
        <w:rPr>
          <w:bCs/>
          <w:kern w:val="2"/>
        </w:rPr>
        <w:t>. Степные Огни, ул. Степная дом 1 кв. 1, в магазине по адресу: с. Дмитриевка, ул. Юбилейная дом 113а.</w:t>
      </w:r>
    </w:p>
    <w:p w:rsidR="00F5331D" w:rsidRPr="003312A9" w:rsidRDefault="00F5331D" w:rsidP="00F5331D">
      <w:pPr>
        <w:ind w:firstLine="680"/>
        <w:jc w:val="both"/>
      </w:pPr>
      <w:r w:rsidRPr="003312A9">
        <w:lastRenderedPageBreak/>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roofErr w:type="gramStart"/>
      <w:r w:rsidRPr="003312A9">
        <w:t>.»</w:t>
      </w:r>
      <w:proofErr w:type="gramEnd"/>
    </w:p>
    <w:p w:rsidR="00F5331D" w:rsidRPr="003312A9" w:rsidRDefault="00F5331D" w:rsidP="00F5331D">
      <w:pPr>
        <w:tabs>
          <w:tab w:val="left" w:pos="540"/>
        </w:tabs>
        <w:suppressAutoHyphens/>
        <w:ind w:firstLine="680"/>
        <w:jc w:val="both"/>
        <w:rPr>
          <w:bCs/>
          <w:kern w:val="2"/>
        </w:rPr>
      </w:pPr>
      <w:r w:rsidRPr="003312A9">
        <w:rPr>
          <w:bCs/>
          <w:kern w:val="2"/>
        </w:rPr>
        <w:t>в) дополнить частью 4.1 следующего содержания:</w:t>
      </w:r>
    </w:p>
    <w:p w:rsidR="00F5331D" w:rsidRPr="003312A9" w:rsidRDefault="00F5331D" w:rsidP="00F5331D">
      <w:pPr>
        <w:ind w:firstLine="680"/>
        <w:jc w:val="both"/>
      </w:pPr>
      <w:r w:rsidRPr="003312A9">
        <w:t>«4.1.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«Степные Просторы».</w:t>
      </w:r>
      <w:bookmarkStart w:id="0" w:name="_GoBack"/>
      <w:bookmarkEnd w:id="0"/>
    </w:p>
    <w:p w:rsidR="00F5331D" w:rsidRPr="003312A9" w:rsidRDefault="00F5331D" w:rsidP="00F5331D">
      <w:pPr>
        <w:tabs>
          <w:tab w:val="left" w:pos="540"/>
        </w:tabs>
        <w:suppressAutoHyphens/>
        <w:ind w:firstLine="680"/>
        <w:jc w:val="both"/>
        <w:rPr>
          <w:bCs/>
          <w:kern w:val="2"/>
        </w:rPr>
      </w:pPr>
      <w:r w:rsidRPr="003312A9">
        <w:rPr>
          <w:bCs/>
          <w:kern w:val="2"/>
        </w:rPr>
        <w:t>г) часть 6 изложить в новой редакции:</w:t>
      </w:r>
    </w:p>
    <w:p w:rsidR="00F5331D" w:rsidRPr="003312A9" w:rsidRDefault="00F5331D" w:rsidP="00F5331D">
      <w:pPr>
        <w:ind w:firstLine="680"/>
        <w:jc w:val="both"/>
        <w:rPr>
          <w:bCs/>
          <w:kern w:val="2"/>
        </w:rPr>
      </w:pPr>
      <w:r w:rsidRPr="003312A9">
        <w:rPr>
          <w:bCs/>
          <w:kern w:val="2"/>
        </w:rPr>
        <w:t>«6.</w:t>
      </w:r>
      <w:r w:rsidRPr="003312A9">
        <w:rPr>
          <w:rFonts w:eastAsia="Calibri"/>
        </w:rPr>
        <w:t xml:space="preserve"> </w:t>
      </w:r>
      <w:r w:rsidRPr="003312A9">
        <w:rPr>
          <w:bCs/>
          <w:kern w:val="2"/>
        </w:rPr>
        <w:t xml:space="preserve">Муниципальные правовые акты </w:t>
      </w:r>
      <w:r w:rsidRPr="003312A9">
        <w:rPr>
          <w:rFonts w:eastAsia="Calibri"/>
        </w:rPr>
        <w:t>органов местного самоуправления сельсовета</w:t>
      </w:r>
      <w:r w:rsidRPr="003312A9">
        <w:rPr>
          <w:bCs/>
          <w:kern w:val="2"/>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3312A9">
        <w:rPr>
          <w:bCs/>
          <w:kern w:val="2"/>
        </w:rPr>
        <w:t>.»</w:t>
      </w:r>
      <w:proofErr w:type="gramEnd"/>
    </w:p>
    <w:p w:rsidR="00F5331D" w:rsidRPr="003312A9" w:rsidRDefault="00F5331D" w:rsidP="00F5331D">
      <w:pPr>
        <w:numPr>
          <w:ilvl w:val="0"/>
          <w:numId w:val="4"/>
        </w:numPr>
        <w:tabs>
          <w:tab w:val="left" w:pos="540"/>
        </w:tabs>
        <w:suppressAutoHyphens/>
        <w:ind w:firstLine="680"/>
        <w:contextualSpacing/>
        <w:jc w:val="both"/>
        <w:rPr>
          <w:bCs/>
          <w:kern w:val="2"/>
        </w:rPr>
      </w:pPr>
      <w:r w:rsidRPr="003312A9">
        <w:rPr>
          <w:bCs/>
          <w:kern w:val="2"/>
        </w:rPr>
        <w:t>Абзац 2 части 2 статьи 61 изложить в новой редакции:</w:t>
      </w:r>
    </w:p>
    <w:p w:rsidR="00F5331D" w:rsidRPr="003312A9" w:rsidRDefault="00F5331D" w:rsidP="00F5331D">
      <w:pPr>
        <w:autoSpaceDE w:val="0"/>
        <w:autoSpaceDN w:val="0"/>
        <w:adjustRightInd w:val="0"/>
        <w:ind w:firstLine="680"/>
        <w:jc w:val="both"/>
      </w:pPr>
      <w:r w:rsidRPr="003312A9">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roofErr w:type="gramStart"/>
      <w:r w:rsidRPr="003312A9">
        <w:t>.»</w:t>
      </w:r>
      <w:proofErr w:type="gramEnd"/>
    </w:p>
    <w:p w:rsidR="00F5331D" w:rsidRPr="003312A9" w:rsidRDefault="00F5331D" w:rsidP="00F5331D"/>
    <w:p w:rsidR="003312A9" w:rsidRPr="003312A9" w:rsidRDefault="003312A9" w:rsidP="003312A9">
      <w:pPr>
        <w:pStyle w:val="a3"/>
        <w:rPr>
          <w:spacing w:val="-2"/>
          <w:sz w:val="24"/>
          <w:szCs w:val="24"/>
        </w:rPr>
      </w:pPr>
    </w:p>
    <w:p w:rsidR="003312A9" w:rsidRPr="003312A9" w:rsidRDefault="003312A9" w:rsidP="003312A9">
      <w:pPr>
        <w:pStyle w:val="a3"/>
        <w:rPr>
          <w:spacing w:val="-2"/>
          <w:sz w:val="24"/>
          <w:szCs w:val="24"/>
        </w:rPr>
      </w:pPr>
    </w:p>
    <w:p w:rsidR="003312A9" w:rsidRPr="003312A9" w:rsidRDefault="003312A9" w:rsidP="003312A9">
      <w:pPr>
        <w:pStyle w:val="a3"/>
        <w:rPr>
          <w:sz w:val="24"/>
          <w:szCs w:val="24"/>
        </w:rPr>
      </w:pPr>
      <w:r w:rsidRPr="003312A9">
        <w:rPr>
          <w:spacing w:val="-2"/>
          <w:sz w:val="24"/>
          <w:szCs w:val="24"/>
        </w:rPr>
        <w:t>Уведомление</w:t>
      </w:r>
    </w:p>
    <w:p w:rsidR="003312A9" w:rsidRPr="003312A9" w:rsidRDefault="003312A9" w:rsidP="003312A9">
      <w:pPr>
        <w:pStyle w:val="a3"/>
        <w:ind w:left="2"/>
        <w:rPr>
          <w:sz w:val="24"/>
          <w:szCs w:val="24"/>
        </w:rPr>
      </w:pPr>
      <w:r w:rsidRPr="003312A9">
        <w:rPr>
          <w:sz w:val="24"/>
          <w:szCs w:val="24"/>
        </w:rPr>
        <w:t>о включении сведений об уставе муниципального образования, муниципальном правовом акте о внесении изменений в устав муниципального</w:t>
      </w:r>
      <w:r w:rsidRPr="003312A9">
        <w:rPr>
          <w:spacing w:val="-7"/>
          <w:sz w:val="24"/>
          <w:szCs w:val="24"/>
        </w:rPr>
        <w:t xml:space="preserve"> </w:t>
      </w:r>
      <w:r w:rsidRPr="003312A9">
        <w:rPr>
          <w:sz w:val="24"/>
          <w:szCs w:val="24"/>
        </w:rPr>
        <w:t>образования</w:t>
      </w:r>
      <w:r w:rsidRPr="003312A9">
        <w:rPr>
          <w:spacing w:val="-7"/>
          <w:sz w:val="24"/>
          <w:szCs w:val="24"/>
        </w:rPr>
        <w:t xml:space="preserve"> </w:t>
      </w:r>
      <w:r w:rsidRPr="003312A9">
        <w:rPr>
          <w:sz w:val="24"/>
          <w:szCs w:val="24"/>
        </w:rPr>
        <w:t>в</w:t>
      </w:r>
      <w:r w:rsidRPr="003312A9">
        <w:rPr>
          <w:spacing w:val="-8"/>
          <w:sz w:val="24"/>
          <w:szCs w:val="24"/>
        </w:rPr>
        <w:t xml:space="preserve"> </w:t>
      </w:r>
      <w:r w:rsidRPr="003312A9">
        <w:rPr>
          <w:sz w:val="24"/>
          <w:szCs w:val="24"/>
        </w:rPr>
        <w:t>государственный</w:t>
      </w:r>
      <w:r w:rsidRPr="003312A9">
        <w:rPr>
          <w:spacing w:val="-8"/>
          <w:sz w:val="24"/>
          <w:szCs w:val="24"/>
        </w:rPr>
        <w:t xml:space="preserve"> </w:t>
      </w:r>
      <w:r w:rsidRPr="003312A9">
        <w:rPr>
          <w:sz w:val="24"/>
          <w:szCs w:val="24"/>
        </w:rPr>
        <w:t>реестр</w:t>
      </w:r>
      <w:r w:rsidRPr="003312A9">
        <w:rPr>
          <w:spacing w:val="-8"/>
          <w:sz w:val="24"/>
          <w:szCs w:val="24"/>
        </w:rPr>
        <w:t xml:space="preserve"> </w:t>
      </w:r>
      <w:r w:rsidRPr="003312A9">
        <w:rPr>
          <w:sz w:val="24"/>
          <w:szCs w:val="24"/>
        </w:rPr>
        <w:t>уставов муниципальных образований субъекта Российской Федерации</w:t>
      </w:r>
    </w:p>
    <w:p w:rsidR="003312A9" w:rsidRPr="003312A9" w:rsidRDefault="003312A9" w:rsidP="003312A9">
      <w:pPr>
        <w:pStyle w:val="a5"/>
        <w:rPr>
          <w:b/>
          <w:sz w:val="24"/>
          <w:szCs w:val="24"/>
        </w:rPr>
      </w:pPr>
    </w:p>
    <w:p w:rsidR="003312A9" w:rsidRPr="003312A9" w:rsidRDefault="003312A9" w:rsidP="003312A9">
      <w:pPr>
        <w:pStyle w:val="a5"/>
        <w:ind w:left="118" w:right="113" w:firstLine="709"/>
        <w:jc w:val="both"/>
        <w:rPr>
          <w:sz w:val="24"/>
          <w:szCs w:val="24"/>
        </w:rPr>
      </w:pPr>
      <w:r w:rsidRPr="003312A9">
        <w:rPr>
          <w:sz w:val="24"/>
          <w:szCs w:val="24"/>
        </w:rPr>
        <w:t>Управление Минюста России по Оренбургской области уведомляет</w:t>
      </w:r>
      <w:r w:rsidRPr="003312A9">
        <w:rPr>
          <w:spacing w:val="80"/>
          <w:sz w:val="24"/>
          <w:szCs w:val="24"/>
        </w:rPr>
        <w:t xml:space="preserve"> </w:t>
      </w:r>
      <w:r w:rsidRPr="003312A9">
        <w:rPr>
          <w:sz w:val="24"/>
          <w:szCs w:val="24"/>
        </w:rPr>
        <w:t xml:space="preserve">о включении в государственный реестр </w:t>
      </w:r>
      <w:proofErr w:type="gramStart"/>
      <w:r w:rsidRPr="003312A9">
        <w:rPr>
          <w:sz w:val="24"/>
          <w:szCs w:val="24"/>
        </w:rPr>
        <w:t>уставов муниципальных образований Оренбургской области решения Совета депутатов муниципального</w:t>
      </w:r>
      <w:r w:rsidRPr="003312A9">
        <w:rPr>
          <w:spacing w:val="-18"/>
          <w:sz w:val="24"/>
          <w:szCs w:val="24"/>
        </w:rPr>
        <w:t xml:space="preserve"> </w:t>
      </w:r>
      <w:r w:rsidRPr="003312A9">
        <w:rPr>
          <w:sz w:val="24"/>
          <w:szCs w:val="24"/>
        </w:rPr>
        <w:t>образования</w:t>
      </w:r>
      <w:proofErr w:type="gramEnd"/>
      <w:r w:rsidRPr="003312A9">
        <w:rPr>
          <w:spacing w:val="-17"/>
          <w:sz w:val="24"/>
          <w:szCs w:val="24"/>
        </w:rPr>
        <w:t xml:space="preserve"> </w:t>
      </w:r>
      <w:r w:rsidRPr="003312A9">
        <w:rPr>
          <w:sz w:val="24"/>
          <w:szCs w:val="24"/>
        </w:rPr>
        <w:t>Верхнечебеньковский</w:t>
      </w:r>
      <w:r w:rsidRPr="003312A9">
        <w:rPr>
          <w:spacing w:val="-18"/>
          <w:sz w:val="24"/>
          <w:szCs w:val="24"/>
        </w:rPr>
        <w:t xml:space="preserve"> </w:t>
      </w:r>
      <w:r w:rsidRPr="003312A9">
        <w:rPr>
          <w:sz w:val="24"/>
          <w:szCs w:val="24"/>
        </w:rPr>
        <w:t>сельсовет</w:t>
      </w:r>
      <w:r w:rsidRPr="003312A9">
        <w:rPr>
          <w:spacing w:val="-17"/>
          <w:sz w:val="24"/>
          <w:szCs w:val="24"/>
        </w:rPr>
        <w:t xml:space="preserve"> </w:t>
      </w:r>
      <w:proofErr w:type="spellStart"/>
      <w:r w:rsidRPr="003312A9">
        <w:rPr>
          <w:sz w:val="24"/>
          <w:szCs w:val="24"/>
        </w:rPr>
        <w:t>Сакмарского</w:t>
      </w:r>
      <w:proofErr w:type="spellEnd"/>
      <w:r w:rsidRPr="003312A9">
        <w:rPr>
          <w:sz w:val="24"/>
          <w:szCs w:val="24"/>
        </w:rPr>
        <w:t xml:space="preserve"> района</w:t>
      </w:r>
      <w:r w:rsidRPr="003312A9">
        <w:rPr>
          <w:spacing w:val="-1"/>
          <w:sz w:val="24"/>
          <w:szCs w:val="24"/>
        </w:rPr>
        <w:t xml:space="preserve"> </w:t>
      </w:r>
      <w:r w:rsidRPr="003312A9">
        <w:rPr>
          <w:sz w:val="24"/>
          <w:szCs w:val="24"/>
        </w:rPr>
        <w:t>Оренбургской</w:t>
      </w:r>
      <w:r w:rsidRPr="003312A9">
        <w:rPr>
          <w:spacing w:val="-2"/>
          <w:sz w:val="24"/>
          <w:szCs w:val="24"/>
        </w:rPr>
        <w:t xml:space="preserve"> </w:t>
      </w:r>
      <w:r w:rsidRPr="003312A9">
        <w:rPr>
          <w:sz w:val="24"/>
          <w:szCs w:val="24"/>
        </w:rPr>
        <w:t>области</w:t>
      </w:r>
      <w:r w:rsidRPr="003312A9">
        <w:rPr>
          <w:spacing w:val="-2"/>
          <w:sz w:val="24"/>
          <w:szCs w:val="24"/>
        </w:rPr>
        <w:t xml:space="preserve"> </w:t>
      </w:r>
      <w:r w:rsidRPr="003312A9">
        <w:rPr>
          <w:sz w:val="24"/>
          <w:szCs w:val="24"/>
        </w:rPr>
        <w:t>от</w:t>
      </w:r>
      <w:r w:rsidRPr="003312A9">
        <w:rPr>
          <w:spacing w:val="-1"/>
          <w:sz w:val="24"/>
          <w:szCs w:val="24"/>
        </w:rPr>
        <w:t xml:space="preserve"> </w:t>
      </w:r>
      <w:r w:rsidRPr="003312A9">
        <w:rPr>
          <w:sz w:val="24"/>
          <w:szCs w:val="24"/>
        </w:rPr>
        <w:t>17.09.2024</w:t>
      </w:r>
      <w:r w:rsidRPr="003312A9">
        <w:rPr>
          <w:spacing w:val="-1"/>
          <w:sz w:val="24"/>
          <w:szCs w:val="24"/>
        </w:rPr>
        <w:t xml:space="preserve"> </w:t>
      </w:r>
      <w:r w:rsidRPr="003312A9">
        <w:rPr>
          <w:sz w:val="24"/>
          <w:szCs w:val="24"/>
        </w:rPr>
        <w:t>№</w:t>
      </w:r>
      <w:r w:rsidRPr="003312A9">
        <w:rPr>
          <w:spacing w:val="-1"/>
          <w:sz w:val="24"/>
          <w:szCs w:val="24"/>
        </w:rPr>
        <w:t xml:space="preserve"> </w:t>
      </w:r>
      <w:r w:rsidRPr="003312A9">
        <w:rPr>
          <w:sz w:val="24"/>
          <w:szCs w:val="24"/>
        </w:rPr>
        <w:t>146</w:t>
      </w:r>
      <w:r w:rsidRPr="003312A9">
        <w:rPr>
          <w:spacing w:val="-1"/>
          <w:sz w:val="24"/>
          <w:szCs w:val="24"/>
        </w:rPr>
        <w:t xml:space="preserve"> </w:t>
      </w:r>
      <w:r w:rsidRPr="003312A9">
        <w:rPr>
          <w:sz w:val="24"/>
          <w:szCs w:val="24"/>
        </w:rPr>
        <w:t>«О</w:t>
      </w:r>
      <w:r w:rsidRPr="003312A9">
        <w:rPr>
          <w:spacing w:val="-2"/>
          <w:sz w:val="24"/>
          <w:szCs w:val="24"/>
        </w:rPr>
        <w:t xml:space="preserve"> </w:t>
      </w:r>
      <w:r w:rsidRPr="003312A9">
        <w:rPr>
          <w:sz w:val="24"/>
          <w:szCs w:val="24"/>
        </w:rPr>
        <w:t>внесении</w:t>
      </w:r>
      <w:r w:rsidRPr="003312A9">
        <w:rPr>
          <w:spacing w:val="-2"/>
          <w:sz w:val="24"/>
          <w:szCs w:val="24"/>
        </w:rPr>
        <w:t xml:space="preserve"> </w:t>
      </w:r>
      <w:r w:rsidRPr="003312A9">
        <w:rPr>
          <w:sz w:val="24"/>
          <w:szCs w:val="24"/>
        </w:rPr>
        <w:t xml:space="preserve">изменений в Устав муниципального образования Верхнечебеньковский сельсовет </w:t>
      </w:r>
      <w:proofErr w:type="spellStart"/>
      <w:r w:rsidRPr="003312A9">
        <w:rPr>
          <w:sz w:val="24"/>
          <w:szCs w:val="24"/>
        </w:rPr>
        <w:t>Сакмарского</w:t>
      </w:r>
      <w:proofErr w:type="spellEnd"/>
      <w:r w:rsidRPr="003312A9">
        <w:rPr>
          <w:sz w:val="24"/>
          <w:szCs w:val="24"/>
        </w:rPr>
        <w:t xml:space="preserve"> района Оренбургской области» (далее – муниципальный правовой акт).</w:t>
      </w:r>
    </w:p>
    <w:p w:rsidR="003312A9" w:rsidRPr="003312A9" w:rsidRDefault="003312A9" w:rsidP="003312A9">
      <w:pPr>
        <w:pStyle w:val="a5"/>
        <w:ind w:left="827"/>
        <w:jc w:val="both"/>
        <w:rPr>
          <w:sz w:val="24"/>
          <w:szCs w:val="24"/>
        </w:rPr>
      </w:pPr>
      <w:r w:rsidRPr="003312A9">
        <w:rPr>
          <w:sz w:val="24"/>
          <w:szCs w:val="24"/>
        </w:rPr>
        <w:t>Дата</w:t>
      </w:r>
      <w:r w:rsidRPr="003312A9">
        <w:rPr>
          <w:spacing w:val="43"/>
          <w:sz w:val="24"/>
          <w:szCs w:val="24"/>
        </w:rPr>
        <w:t xml:space="preserve"> </w:t>
      </w:r>
      <w:r w:rsidRPr="003312A9">
        <w:rPr>
          <w:sz w:val="24"/>
          <w:szCs w:val="24"/>
        </w:rPr>
        <w:t>государственной</w:t>
      </w:r>
      <w:r w:rsidRPr="003312A9">
        <w:rPr>
          <w:spacing w:val="44"/>
          <w:sz w:val="24"/>
          <w:szCs w:val="24"/>
        </w:rPr>
        <w:t xml:space="preserve"> </w:t>
      </w:r>
      <w:r w:rsidRPr="003312A9">
        <w:rPr>
          <w:sz w:val="24"/>
          <w:szCs w:val="24"/>
        </w:rPr>
        <w:t>регистрации</w:t>
      </w:r>
      <w:r w:rsidRPr="003312A9">
        <w:rPr>
          <w:spacing w:val="44"/>
          <w:sz w:val="24"/>
          <w:szCs w:val="24"/>
        </w:rPr>
        <w:t xml:space="preserve"> </w:t>
      </w:r>
      <w:r w:rsidRPr="003312A9">
        <w:rPr>
          <w:sz w:val="24"/>
          <w:szCs w:val="24"/>
        </w:rPr>
        <w:t>муниципального</w:t>
      </w:r>
      <w:r w:rsidRPr="003312A9">
        <w:rPr>
          <w:spacing w:val="44"/>
          <w:sz w:val="24"/>
          <w:szCs w:val="24"/>
        </w:rPr>
        <w:t xml:space="preserve"> </w:t>
      </w:r>
      <w:r w:rsidRPr="003312A9">
        <w:rPr>
          <w:sz w:val="24"/>
          <w:szCs w:val="24"/>
        </w:rPr>
        <w:t>правового</w:t>
      </w:r>
      <w:r w:rsidRPr="003312A9">
        <w:rPr>
          <w:spacing w:val="44"/>
          <w:sz w:val="24"/>
          <w:szCs w:val="24"/>
        </w:rPr>
        <w:t xml:space="preserve"> </w:t>
      </w:r>
      <w:r w:rsidRPr="003312A9">
        <w:rPr>
          <w:spacing w:val="-4"/>
          <w:sz w:val="24"/>
          <w:szCs w:val="24"/>
        </w:rPr>
        <w:t>акта</w:t>
      </w:r>
    </w:p>
    <w:p w:rsidR="003312A9" w:rsidRPr="003312A9" w:rsidRDefault="003312A9" w:rsidP="003312A9">
      <w:pPr>
        <w:pStyle w:val="a5"/>
        <w:ind w:left="118"/>
        <w:rPr>
          <w:sz w:val="24"/>
          <w:szCs w:val="24"/>
        </w:rPr>
      </w:pPr>
      <w:r w:rsidRPr="003312A9">
        <w:rPr>
          <w:spacing w:val="-2"/>
          <w:sz w:val="24"/>
          <w:szCs w:val="24"/>
        </w:rPr>
        <w:t>23.09.2024.</w:t>
      </w:r>
    </w:p>
    <w:p w:rsidR="003312A9" w:rsidRPr="003312A9" w:rsidRDefault="003312A9" w:rsidP="003312A9">
      <w:pPr>
        <w:pStyle w:val="a5"/>
        <w:ind w:left="118" w:right="114" w:firstLine="709"/>
        <w:jc w:val="both"/>
        <w:rPr>
          <w:sz w:val="24"/>
          <w:szCs w:val="24"/>
        </w:rPr>
      </w:pPr>
      <w:r w:rsidRPr="003312A9">
        <w:rPr>
          <w:spacing w:val="-2"/>
          <w:sz w:val="24"/>
          <w:szCs w:val="24"/>
        </w:rPr>
        <w:t>Государственный</w:t>
      </w:r>
      <w:r w:rsidRPr="003312A9">
        <w:rPr>
          <w:spacing w:val="-4"/>
          <w:sz w:val="24"/>
          <w:szCs w:val="24"/>
        </w:rPr>
        <w:t xml:space="preserve"> </w:t>
      </w:r>
      <w:r w:rsidRPr="003312A9">
        <w:rPr>
          <w:spacing w:val="-2"/>
          <w:sz w:val="24"/>
          <w:szCs w:val="24"/>
        </w:rPr>
        <w:t>регистрационный</w:t>
      </w:r>
      <w:r w:rsidRPr="003312A9">
        <w:rPr>
          <w:spacing w:val="-4"/>
          <w:sz w:val="24"/>
          <w:szCs w:val="24"/>
        </w:rPr>
        <w:t xml:space="preserve"> </w:t>
      </w:r>
      <w:r w:rsidRPr="003312A9">
        <w:rPr>
          <w:spacing w:val="-2"/>
          <w:sz w:val="24"/>
          <w:szCs w:val="24"/>
        </w:rPr>
        <w:t>номер</w:t>
      </w:r>
      <w:r w:rsidRPr="003312A9">
        <w:rPr>
          <w:spacing w:val="-3"/>
          <w:sz w:val="24"/>
          <w:szCs w:val="24"/>
        </w:rPr>
        <w:t xml:space="preserve"> </w:t>
      </w:r>
      <w:r w:rsidRPr="003312A9">
        <w:rPr>
          <w:spacing w:val="-2"/>
          <w:sz w:val="24"/>
          <w:szCs w:val="24"/>
        </w:rPr>
        <w:t>муниципального</w:t>
      </w:r>
      <w:r w:rsidRPr="003312A9">
        <w:rPr>
          <w:spacing w:val="-4"/>
          <w:sz w:val="24"/>
          <w:szCs w:val="24"/>
        </w:rPr>
        <w:t xml:space="preserve"> </w:t>
      </w:r>
      <w:r w:rsidRPr="003312A9">
        <w:rPr>
          <w:spacing w:val="-2"/>
          <w:sz w:val="24"/>
          <w:szCs w:val="24"/>
        </w:rPr>
        <w:t xml:space="preserve">правового </w:t>
      </w:r>
      <w:r w:rsidRPr="003312A9">
        <w:rPr>
          <w:sz w:val="24"/>
          <w:szCs w:val="24"/>
        </w:rPr>
        <w:t>акта RU565253042024001.</w:t>
      </w:r>
    </w:p>
    <w:p w:rsidR="003312A9" w:rsidRPr="003312A9" w:rsidRDefault="003312A9" w:rsidP="003312A9">
      <w:pPr>
        <w:pStyle w:val="a5"/>
        <w:ind w:left="118" w:right="113" w:firstLine="709"/>
        <w:jc w:val="both"/>
        <w:rPr>
          <w:sz w:val="24"/>
          <w:szCs w:val="24"/>
        </w:rPr>
      </w:pPr>
      <w:r w:rsidRPr="003312A9">
        <w:rPr>
          <w:spacing w:val="-2"/>
          <w:sz w:val="24"/>
          <w:szCs w:val="24"/>
        </w:rPr>
        <w:t>23.09.2024</w:t>
      </w:r>
      <w:r w:rsidRPr="003312A9">
        <w:rPr>
          <w:spacing w:val="-6"/>
          <w:sz w:val="24"/>
          <w:szCs w:val="24"/>
        </w:rPr>
        <w:t xml:space="preserve"> </w:t>
      </w:r>
      <w:r w:rsidRPr="003312A9">
        <w:rPr>
          <w:spacing w:val="-2"/>
          <w:sz w:val="24"/>
          <w:szCs w:val="24"/>
        </w:rPr>
        <w:t>текст</w:t>
      </w:r>
      <w:r w:rsidRPr="003312A9">
        <w:rPr>
          <w:spacing w:val="-6"/>
          <w:sz w:val="24"/>
          <w:szCs w:val="24"/>
        </w:rPr>
        <w:t xml:space="preserve"> </w:t>
      </w:r>
      <w:r w:rsidRPr="003312A9">
        <w:rPr>
          <w:spacing w:val="-2"/>
          <w:sz w:val="24"/>
          <w:szCs w:val="24"/>
        </w:rPr>
        <w:t>муниципального</w:t>
      </w:r>
      <w:r w:rsidRPr="003312A9">
        <w:rPr>
          <w:spacing w:val="-6"/>
          <w:sz w:val="24"/>
          <w:szCs w:val="24"/>
        </w:rPr>
        <w:t xml:space="preserve"> </w:t>
      </w:r>
      <w:r w:rsidRPr="003312A9">
        <w:rPr>
          <w:spacing w:val="-2"/>
          <w:sz w:val="24"/>
          <w:szCs w:val="24"/>
        </w:rPr>
        <w:t>правового</w:t>
      </w:r>
      <w:r w:rsidRPr="003312A9">
        <w:rPr>
          <w:spacing w:val="-6"/>
          <w:sz w:val="24"/>
          <w:szCs w:val="24"/>
        </w:rPr>
        <w:t xml:space="preserve"> </w:t>
      </w:r>
      <w:r w:rsidRPr="003312A9">
        <w:rPr>
          <w:spacing w:val="-2"/>
          <w:sz w:val="24"/>
          <w:szCs w:val="24"/>
        </w:rPr>
        <w:t>акта</w:t>
      </w:r>
      <w:r w:rsidRPr="003312A9">
        <w:rPr>
          <w:spacing w:val="-6"/>
          <w:sz w:val="24"/>
          <w:szCs w:val="24"/>
        </w:rPr>
        <w:t xml:space="preserve"> </w:t>
      </w:r>
      <w:r w:rsidRPr="003312A9">
        <w:rPr>
          <w:spacing w:val="-2"/>
          <w:sz w:val="24"/>
          <w:szCs w:val="24"/>
        </w:rPr>
        <w:t>размещен</w:t>
      </w:r>
      <w:r w:rsidRPr="003312A9">
        <w:rPr>
          <w:spacing w:val="-6"/>
          <w:sz w:val="24"/>
          <w:szCs w:val="24"/>
        </w:rPr>
        <w:t xml:space="preserve"> </w:t>
      </w:r>
      <w:r w:rsidRPr="003312A9">
        <w:rPr>
          <w:spacing w:val="-2"/>
          <w:sz w:val="24"/>
          <w:szCs w:val="24"/>
        </w:rPr>
        <w:t>на</w:t>
      </w:r>
      <w:r w:rsidRPr="003312A9">
        <w:rPr>
          <w:spacing w:val="-6"/>
          <w:sz w:val="24"/>
          <w:szCs w:val="24"/>
        </w:rPr>
        <w:t xml:space="preserve"> </w:t>
      </w:r>
      <w:r w:rsidRPr="003312A9">
        <w:rPr>
          <w:spacing w:val="-2"/>
          <w:sz w:val="24"/>
          <w:szCs w:val="24"/>
        </w:rPr>
        <w:t xml:space="preserve">портале </w:t>
      </w:r>
      <w:r w:rsidRPr="003312A9">
        <w:rPr>
          <w:sz w:val="24"/>
          <w:szCs w:val="24"/>
        </w:rPr>
        <w:t>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7" w:history="1">
        <w:r w:rsidRPr="003312A9">
          <w:rPr>
            <w:rStyle w:val="a7"/>
            <w:color w:val="auto"/>
            <w:sz w:val="24"/>
            <w:szCs w:val="24"/>
            <w:u w:val="none"/>
          </w:rPr>
          <w:t>http://pravo-minjust.ru,</w:t>
        </w:r>
      </w:hyperlink>
      <w:r w:rsidRPr="003312A9">
        <w:rPr>
          <w:sz w:val="24"/>
          <w:szCs w:val="24"/>
        </w:rPr>
        <w:t xml:space="preserve"> http://право-минюст</w:t>
      </w:r>
      <w:proofErr w:type="gramStart"/>
      <w:r w:rsidRPr="003312A9">
        <w:rPr>
          <w:sz w:val="24"/>
          <w:szCs w:val="24"/>
        </w:rPr>
        <w:t>.р</w:t>
      </w:r>
      <w:proofErr w:type="gramEnd"/>
      <w:r w:rsidRPr="003312A9">
        <w:rPr>
          <w:sz w:val="24"/>
          <w:szCs w:val="24"/>
        </w:rPr>
        <w:t>ф).</w:t>
      </w:r>
    </w:p>
    <w:p w:rsidR="003312A9" w:rsidRPr="003312A9" w:rsidRDefault="003312A9" w:rsidP="003312A9">
      <w:pPr>
        <w:pStyle w:val="a5"/>
        <w:spacing w:before="23"/>
        <w:rPr>
          <w:sz w:val="24"/>
          <w:szCs w:val="24"/>
        </w:rPr>
      </w:pPr>
    </w:p>
    <w:p w:rsidR="003312A9" w:rsidRPr="003312A9" w:rsidRDefault="003312A9" w:rsidP="003312A9">
      <w:pPr>
        <w:pStyle w:val="a5"/>
        <w:tabs>
          <w:tab w:val="left" w:pos="7603"/>
        </w:tabs>
        <w:ind w:left="118"/>
        <w:rPr>
          <w:spacing w:val="-2"/>
          <w:sz w:val="24"/>
          <w:szCs w:val="24"/>
        </w:rPr>
      </w:pPr>
      <w:r w:rsidRPr="003312A9">
        <w:rPr>
          <w:sz w:val="24"/>
          <w:szCs w:val="24"/>
        </w:rPr>
        <w:t xml:space="preserve">Начальник </w:t>
      </w:r>
      <w:r w:rsidRPr="003312A9">
        <w:rPr>
          <w:spacing w:val="-2"/>
          <w:sz w:val="24"/>
          <w:szCs w:val="24"/>
        </w:rPr>
        <w:t>управления</w:t>
      </w:r>
      <w:r w:rsidRPr="003312A9">
        <w:rPr>
          <w:sz w:val="24"/>
          <w:szCs w:val="24"/>
        </w:rPr>
        <w:tab/>
        <w:t xml:space="preserve">А.В. </w:t>
      </w:r>
      <w:r w:rsidRPr="003312A9">
        <w:rPr>
          <w:spacing w:val="-2"/>
          <w:sz w:val="24"/>
          <w:szCs w:val="24"/>
        </w:rPr>
        <w:t>Батурин</w:t>
      </w:r>
    </w:p>
    <w:p w:rsidR="003312A9" w:rsidRPr="003312A9" w:rsidRDefault="003312A9" w:rsidP="003312A9">
      <w:pPr>
        <w:pStyle w:val="a5"/>
        <w:tabs>
          <w:tab w:val="left" w:pos="7603"/>
        </w:tabs>
        <w:ind w:left="118"/>
        <w:rPr>
          <w:spacing w:val="-2"/>
          <w:sz w:val="24"/>
          <w:szCs w:val="24"/>
        </w:rPr>
      </w:pPr>
    </w:p>
    <w:p w:rsidR="003312A9" w:rsidRPr="003312A9" w:rsidRDefault="003312A9" w:rsidP="003312A9">
      <w:pPr>
        <w:pStyle w:val="a5"/>
        <w:tabs>
          <w:tab w:val="left" w:pos="7603"/>
        </w:tabs>
        <w:ind w:left="118"/>
        <w:rPr>
          <w:sz w:val="24"/>
          <w:szCs w:val="24"/>
        </w:rPr>
      </w:pPr>
    </w:p>
    <w:p w:rsidR="003312A9" w:rsidRDefault="003312A9" w:rsidP="003312A9">
      <w:pPr>
        <w:pStyle w:val="a5"/>
        <w:spacing w:before="48"/>
      </w:pPr>
    </w:p>
    <w:tbl>
      <w:tblPr>
        <w:tblStyle w:val="a8"/>
        <w:tblW w:w="0" w:type="auto"/>
        <w:tblLook w:val="04A0" w:firstRow="1" w:lastRow="0" w:firstColumn="1" w:lastColumn="0" w:noHBand="0" w:noVBand="1"/>
      </w:tblPr>
      <w:tblGrid>
        <w:gridCol w:w="2392"/>
        <w:gridCol w:w="2393"/>
        <w:gridCol w:w="2393"/>
        <w:gridCol w:w="2393"/>
      </w:tblGrid>
      <w:tr w:rsidR="003312A9" w:rsidRPr="0062753A" w:rsidTr="004374F5">
        <w:tc>
          <w:tcPr>
            <w:tcW w:w="2392" w:type="dxa"/>
            <w:tcBorders>
              <w:top w:val="single" w:sz="4" w:space="0" w:color="auto"/>
              <w:left w:val="single" w:sz="4" w:space="0" w:color="auto"/>
              <w:bottom w:val="single" w:sz="4" w:space="0" w:color="auto"/>
              <w:right w:val="single" w:sz="4" w:space="0" w:color="auto"/>
            </w:tcBorders>
          </w:tcPr>
          <w:p w:rsidR="003312A9" w:rsidRPr="0062753A" w:rsidRDefault="003312A9" w:rsidP="004374F5">
            <w:pPr>
              <w:widowControl w:val="0"/>
              <w:suppressAutoHyphens/>
              <w:autoSpaceDE w:val="0"/>
              <w:autoSpaceDN w:val="0"/>
              <w:adjustRightInd w:val="0"/>
              <w:rPr>
                <w:bCs/>
                <w:color w:val="000000"/>
                <w:sz w:val="20"/>
                <w:szCs w:val="20"/>
                <w:lang w:eastAsia="en-US"/>
              </w:rPr>
            </w:pPr>
            <w:r w:rsidRPr="0062753A">
              <w:rPr>
                <w:bCs/>
                <w:sz w:val="20"/>
                <w:szCs w:val="20"/>
                <w:lang w:eastAsia="en-US"/>
              </w:rPr>
              <w:t xml:space="preserve">Учредители: Совет депутатов муниципального </w:t>
            </w:r>
            <w:r w:rsidRPr="0062753A">
              <w:rPr>
                <w:bCs/>
                <w:sz w:val="20"/>
                <w:szCs w:val="20"/>
                <w:lang w:eastAsia="en-US"/>
              </w:rPr>
              <w:lastRenderedPageBreak/>
              <w:t xml:space="preserve">образования Верхнечебеньковский сельсовет </w:t>
            </w:r>
            <w:proofErr w:type="spellStart"/>
            <w:r w:rsidRPr="0062753A">
              <w:rPr>
                <w:bCs/>
                <w:sz w:val="20"/>
                <w:szCs w:val="20"/>
                <w:lang w:eastAsia="en-US"/>
              </w:rPr>
              <w:t>Сакмарского</w:t>
            </w:r>
            <w:proofErr w:type="spellEnd"/>
            <w:r w:rsidRPr="0062753A">
              <w:rPr>
                <w:bCs/>
                <w:sz w:val="20"/>
                <w:szCs w:val="20"/>
                <w:lang w:eastAsia="en-US"/>
              </w:rPr>
              <w:t xml:space="preserve"> района Оренбургской области</w:t>
            </w:r>
            <w:r w:rsidRPr="0062753A">
              <w:rPr>
                <w:bCs/>
                <w:color w:val="000000"/>
                <w:sz w:val="20"/>
                <w:szCs w:val="20"/>
                <w:lang w:eastAsia="en-US"/>
              </w:rPr>
              <w:t xml:space="preserve">, администрация </w:t>
            </w:r>
            <w:r w:rsidRPr="0062753A">
              <w:rPr>
                <w:bCs/>
                <w:sz w:val="20"/>
                <w:szCs w:val="20"/>
                <w:lang w:eastAsia="en-US"/>
              </w:rPr>
              <w:t xml:space="preserve">муниципального образования  Верхнечебеньковский сельсовет </w:t>
            </w:r>
            <w:proofErr w:type="spellStart"/>
            <w:r w:rsidRPr="0062753A">
              <w:rPr>
                <w:bCs/>
                <w:sz w:val="20"/>
                <w:szCs w:val="20"/>
                <w:lang w:eastAsia="en-US"/>
              </w:rPr>
              <w:t>Сакмарского</w:t>
            </w:r>
            <w:proofErr w:type="spellEnd"/>
            <w:r w:rsidRPr="0062753A">
              <w:rPr>
                <w:bCs/>
                <w:sz w:val="20"/>
                <w:szCs w:val="20"/>
                <w:lang w:eastAsia="en-US"/>
              </w:rPr>
              <w:t xml:space="preserve"> района Оренбургской области, глава муниципального образования Верхнечебеньковский сельсовет </w:t>
            </w:r>
            <w:proofErr w:type="spellStart"/>
            <w:r w:rsidRPr="0062753A">
              <w:rPr>
                <w:bCs/>
                <w:sz w:val="20"/>
                <w:szCs w:val="20"/>
                <w:lang w:eastAsia="en-US"/>
              </w:rPr>
              <w:t>Сакмарского</w:t>
            </w:r>
            <w:proofErr w:type="spellEnd"/>
            <w:r w:rsidRPr="0062753A">
              <w:rPr>
                <w:bCs/>
                <w:sz w:val="20"/>
                <w:szCs w:val="20"/>
                <w:lang w:eastAsia="en-US"/>
              </w:rPr>
              <w:t xml:space="preserve"> района Оренбургской области</w:t>
            </w:r>
          </w:p>
          <w:p w:rsidR="003312A9" w:rsidRPr="0062753A" w:rsidRDefault="003312A9" w:rsidP="004374F5">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tcPr>
          <w:p w:rsidR="003312A9" w:rsidRPr="0062753A" w:rsidRDefault="003312A9" w:rsidP="004374F5">
            <w:pPr>
              <w:autoSpaceDE w:val="0"/>
              <w:autoSpaceDN w:val="0"/>
              <w:adjustRightInd w:val="0"/>
              <w:jc w:val="center"/>
              <w:rPr>
                <w:sz w:val="20"/>
                <w:szCs w:val="20"/>
                <w:lang w:eastAsia="en-US"/>
              </w:rPr>
            </w:pPr>
            <w:r w:rsidRPr="0062753A">
              <w:rPr>
                <w:bCs/>
                <w:sz w:val="20"/>
                <w:szCs w:val="20"/>
                <w:lang w:eastAsia="en-US"/>
              </w:rPr>
              <w:lastRenderedPageBreak/>
              <w:t>Тираж: 5 экз.</w:t>
            </w:r>
            <w:r w:rsidRPr="0062753A">
              <w:rPr>
                <w:sz w:val="20"/>
                <w:szCs w:val="20"/>
                <w:lang w:eastAsia="en-US"/>
              </w:rPr>
              <w:t xml:space="preserve"> </w:t>
            </w:r>
          </w:p>
          <w:p w:rsidR="003312A9" w:rsidRPr="0062753A" w:rsidRDefault="003312A9" w:rsidP="004374F5">
            <w:pPr>
              <w:autoSpaceDE w:val="0"/>
              <w:autoSpaceDN w:val="0"/>
              <w:adjustRightInd w:val="0"/>
              <w:jc w:val="center"/>
              <w:rPr>
                <w:sz w:val="20"/>
                <w:szCs w:val="20"/>
                <w:lang w:eastAsia="en-US"/>
              </w:rPr>
            </w:pPr>
          </w:p>
          <w:p w:rsidR="003312A9" w:rsidRPr="0062753A" w:rsidRDefault="003312A9" w:rsidP="004374F5">
            <w:pPr>
              <w:autoSpaceDE w:val="0"/>
              <w:autoSpaceDN w:val="0"/>
              <w:adjustRightInd w:val="0"/>
              <w:jc w:val="center"/>
              <w:rPr>
                <w:bCs/>
                <w:color w:val="000000"/>
                <w:sz w:val="20"/>
                <w:szCs w:val="20"/>
                <w:lang w:eastAsia="en-US"/>
              </w:rPr>
            </w:pPr>
            <w:r w:rsidRPr="0062753A">
              <w:rPr>
                <w:bCs/>
                <w:sz w:val="20"/>
                <w:szCs w:val="20"/>
                <w:lang w:eastAsia="en-US"/>
              </w:rPr>
              <w:t xml:space="preserve">Главный редактор: </w:t>
            </w:r>
            <w:r w:rsidRPr="0062753A">
              <w:rPr>
                <w:bCs/>
                <w:sz w:val="20"/>
                <w:szCs w:val="20"/>
                <w:lang w:eastAsia="en-US"/>
              </w:rPr>
              <w:lastRenderedPageBreak/>
              <w:t>Рахматуллин Р.Б.</w:t>
            </w:r>
          </w:p>
          <w:p w:rsidR="003312A9" w:rsidRPr="0062753A" w:rsidRDefault="003312A9" w:rsidP="004374F5">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3312A9" w:rsidRPr="0062753A" w:rsidRDefault="003312A9" w:rsidP="004374F5">
            <w:pPr>
              <w:autoSpaceDE w:val="0"/>
              <w:autoSpaceDN w:val="0"/>
              <w:adjustRightInd w:val="0"/>
              <w:jc w:val="center"/>
              <w:rPr>
                <w:bCs/>
                <w:sz w:val="20"/>
                <w:szCs w:val="20"/>
                <w:lang w:eastAsia="en-US"/>
              </w:rPr>
            </w:pPr>
            <w:r w:rsidRPr="0062753A">
              <w:rPr>
                <w:bCs/>
                <w:sz w:val="20"/>
                <w:szCs w:val="20"/>
                <w:lang w:eastAsia="en-US"/>
              </w:rPr>
              <w:lastRenderedPageBreak/>
              <w:t>Д</w:t>
            </w:r>
            <w:r>
              <w:rPr>
                <w:bCs/>
                <w:sz w:val="20"/>
                <w:szCs w:val="20"/>
                <w:lang w:eastAsia="en-US"/>
              </w:rPr>
              <w:t>ата выхода в свет: «24</w:t>
            </w:r>
            <w:r w:rsidRPr="0062753A">
              <w:rPr>
                <w:bCs/>
                <w:sz w:val="20"/>
                <w:szCs w:val="20"/>
                <w:lang w:eastAsia="en-US"/>
              </w:rPr>
              <w:t>» сентября  2024 г.</w:t>
            </w:r>
          </w:p>
          <w:p w:rsidR="003312A9" w:rsidRPr="0062753A" w:rsidRDefault="003312A9" w:rsidP="004374F5">
            <w:pPr>
              <w:autoSpaceDE w:val="0"/>
              <w:autoSpaceDN w:val="0"/>
              <w:adjustRightInd w:val="0"/>
              <w:jc w:val="center"/>
              <w:rPr>
                <w:bCs/>
                <w:sz w:val="20"/>
                <w:szCs w:val="20"/>
                <w:lang w:eastAsia="en-US"/>
              </w:rPr>
            </w:pPr>
            <w:r w:rsidRPr="0062753A">
              <w:rPr>
                <w:bCs/>
                <w:sz w:val="20"/>
                <w:szCs w:val="20"/>
                <w:lang w:eastAsia="en-US"/>
              </w:rPr>
              <w:t xml:space="preserve">Распространяется </w:t>
            </w:r>
            <w:r w:rsidRPr="0062753A">
              <w:rPr>
                <w:bCs/>
                <w:sz w:val="20"/>
                <w:szCs w:val="20"/>
                <w:lang w:eastAsia="en-US"/>
              </w:rPr>
              <w:lastRenderedPageBreak/>
              <w:t>бесплатно</w:t>
            </w:r>
          </w:p>
        </w:tc>
        <w:tc>
          <w:tcPr>
            <w:tcW w:w="2393" w:type="dxa"/>
            <w:tcBorders>
              <w:top w:val="single" w:sz="4" w:space="0" w:color="auto"/>
              <w:left w:val="single" w:sz="4" w:space="0" w:color="auto"/>
              <w:bottom w:val="single" w:sz="4" w:space="0" w:color="auto"/>
              <w:right w:val="single" w:sz="4" w:space="0" w:color="auto"/>
            </w:tcBorders>
            <w:hideMark/>
          </w:tcPr>
          <w:p w:rsidR="003312A9" w:rsidRPr="0062753A" w:rsidRDefault="003312A9" w:rsidP="004374F5">
            <w:pPr>
              <w:autoSpaceDE w:val="0"/>
              <w:autoSpaceDN w:val="0"/>
              <w:adjustRightInd w:val="0"/>
              <w:jc w:val="center"/>
              <w:rPr>
                <w:bCs/>
                <w:sz w:val="20"/>
                <w:szCs w:val="20"/>
                <w:lang w:eastAsia="en-US"/>
              </w:rPr>
            </w:pPr>
            <w:r w:rsidRPr="0062753A">
              <w:rPr>
                <w:bCs/>
                <w:sz w:val="20"/>
                <w:szCs w:val="20"/>
                <w:lang w:eastAsia="en-US"/>
              </w:rPr>
              <w:lastRenderedPageBreak/>
              <w:t xml:space="preserve">Адрес редакции/ издателя/ типографии: 461446, Оренбургская </w:t>
            </w:r>
            <w:r w:rsidRPr="0062753A">
              <w:rPr>
                <w:bCs/>
                <w:sz w:val="20"/>
                <w:szCs w:val="20"/>
                <w:lang w:eastAsia="en-US"/>
              </w:rPr>
              <w:lastRenderedPageBreak/>
              <w:t xml:space="preserve">обл., </w:t>
            </w:r>
            <w:proofErr w:type="spellStart"/>
            <w:r w:rsidRPr="0062753A">
              <w:rPr>
                <w:bCs/>
                <w:sz w:val="20"/>
                <w:szCs w:val="20"/>
                <w:lang w:eastAsia="en-US"/>
              </w:rPr>
              <w:t>Сакмарский</w:t>
            </w:r>
            <w:proofErr w:type="spellEnd"/>
            <w:r w:rsidRPr="0062753A">
              <w:rPr>
                <w:bCs/>
                <w:sz w:val="20"/>
                <w:szCs w:val="20"/>
                <w:lang w:eastAsia="en-US"/>
              </w:rPr>
              <w:t xml:space="preserve"> р-н, Верхние Чебеньки ул. Школьная, д. 1а</w:t>
            </w:r>
          </w:p>
        </w:tc>
      </w:tr>
    </w:tbl>
    <w:p w:rsidR="00296087" w:rsidRDefault="003312A9"/>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1956"/>
    <w:multiLevelType w:val="hybridMultilevel"/>
    <w:tmpl w:val="316C4FB2"/>
    <w:lvl w:ilvl="0" w:tplc="D23E445E">
      <w:start w:val="8"/>
      <w:numFmt w:val="decimal"/>
      <w:lvlText w:val="%1."/>
      <w:lvlJc w:val="left"/>
      <w:pPr>
        <w:ind w:left="1076" w:hanging="360"/>
      </w:pPr>
      <w:rPr>
        <w:color w:val="auto"/>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1">
    <w:nsid w:val="732C389D"/>
    <w:multiLevelType w:val="hybridMultilevel"/>
    <w:tmpl w:val="BA944592"/>
    <w:lvl w:ilvl="0" w:tplc="0C6A7BDA">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75371156"/>
    <w:multiLevelType w:val="hybridMultilevel"/>
    <w:tmpl w:val="4B92A5E8"/>
    <w:lvl w:ilvl="0" w:tplc="549C777C">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F6094C"/>
    <w:multiLevelType w:val="hybridMultilevel"/>
    <w:tmpl w:val="07B88210"/>
    <w:lvl w:ilvl="0" w:tplc="AF248566">
      <w:start w:val="8"/>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1D"/>
    <w:rsid w:val="000E579D"/>
    <w:rsid w:val="003312A9"/>
    <w:rsid w:val="00887B6B"/>
    <w:rsid w:val="00F5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3312A9"/>
    <w:pPr>
      <w:widowControl w:val="0"/>
      <w:autoSpaceDE w:val="0"/>
      <w:autoSpaceDN w:val="0"/>
      <w:jc w:val="center"/>
    </w:pPr>
    <w:rPr>
      <w:b/>
      <w:bCs/>
      <w:sz w:val="28"/>
      <w:szCs w:val="28"/>
      <w:lang w:eastAsia="en-US"/>
    </w:rPr>
  </w:style>
  <w:style w:type="character" w:customStyle="1" w:styleId="a4">
    <w:name w:val="Название Знак"/>
    <w:basedOn w:val="a0"/>
    <w:link w:val="a3"/>
    <w:uiPriority w:val="1"/>
    <w:rsid w:val="003312A9"/>
    <w:rPr>
      <w:rFonts w:ascii="Times New Roman" w:eastAsia="Times New Roman" w:hAnsi="Times New Roman" w:cs="Times New Roman"/>
      <w:b/>
      <w:bCs/>
      <w:sz w:val="28"/>
      <w:szCs w:val="28"/>
    </w:rPr>
  </w:style>
  <w:style w:type="paragraph" w:styleId="a5">
    <w:name w:val="Body Text"/>
    <w:basedOn w:val="a"/>
    <w:link w:val="a6"/>
    <w:uiPriority w:val="1"/>
    <w:semiHidden/>
    <w:unhideWhenUsed/>
    <w:qFormat/>
    <w:rsid w:val="003312A9"/>
    <w:pPr>
      <w:widowControl w:val="0"/>
      <w:autoSpaceDE w:val="0"/>
      <w:autoSpaceDN w:val="0"/>
    </w:pPr>
    <w:rPr>
      <w:sz w:val="28"/>
      <w:szCs w:val="28"/>
      <w:lang w:eastAsia="en-US"/>
    </w:rPr>
  </w:style>
  <w:style w:type="character" w:customStyle="1" w:styleId="a6">
    <w:name w:val="Основной текст Знак"/>
    <w:basedOn w:val="a0"/>
    <w:link w:val="a5"/>
    <w:uiPriority w:val="1"/>
    <w:semiHidden/>
    <w:rsid w:val="003312A9"/>
    <w:rPr>
      <w:rFonts w:ascii="Times New Roman" w:eastAsia="Times New Roman" w:hAnsi="Times New Roman" w:cs="Times New Roman"/>
      <w:sz w:val="28"/>
      <w:szCs w:val="28"/>
    </w:rPr>
  </w:style>
  <w:style w:type="character" w:styleId="a7">
    <w:name w:val="Hyperlink"/>
    <w:basedOn w:val="a0"/>
    <w:uiPriority w:val="99"/>
    <w:semiHidden/>
    <w:unhideWhenUsed/>
    <w:rsid w:val="003312A9"/>
    <w:rPr>
      <w:color w:val="0000FF"/>
      <w:u w:val="single"/>
    </w:rPr>
  </w:style>
  <w:style w:type="table" w:styleId="a8">
    <w:name w:val="Table Grid"/>
    <w:basedOn w:val="a1"/>
    <w:uiPriority w:val="39"/>
    <w:rsid w:val="0033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3312A9"/>
    <w:pPr>
      <w:widowControl w:val="0"/>
      <w:autoSpaceDE w:val="0"/>
      <w:autoSpaceDN w:val="0"/>
      <w:jc w:val="center"/>
    </w:pPr>
    <w:rPr>
      <w:b/>
      <w:bCs/>
      <w:sz w:val="28"/>
      <w:szCs w:val="28"/>
      <w:lang w:eastAsia="en-US"/>
    </w:rPr>
  </w:style>
  <w:style w:type="character" w:customStyle="1" w:styleId="a4">
    <w:name w:val="Название Знак"/>
    <w:basedOn w:val="a0"/>
    <w:link w:val="a3"/>
    <w:uiPriority w:val="1"/>
    <w:rsid w:val="003312A9"/>
    <w:rPr>
      <w:rFonts w:ascii="Times New Roman" w:eastAsia="Times New Roman" w:hAnsi="Times New Roman" w:cs="Times New Roman"/>
      <w:b/>
      <w:bCs/>
      <w:sz w:val="28"/>
      <w:szCs w:val="28"/>
    </w:rPr>
  </w:style>
  <w:style w:type="paragraph" w:styleId="a5">
    <w:name w:val="Body Text"/>
    <w:basedOn w:val="a"/>
    <w:link w:val="a6"/>
    <w:uiPriority w:val="1"/>
    <w:semiHidden/>
    <w:unhideWhenUsed/>
    <w:qFormat/>
    <w:rsid w:val="003312A9"/>
    <w:pPr>
      <w:widowControl w:val="0"/>
      <w:autoSpaceDE w:val="0"/>
      <w:autoSpaceDN w:val="0"/>
    </w:pPr>
    <w:rPr>
      <w:sz w:val="28"/>
      <w:szCs w:val="28"/>
      <w:lang w:eastAsia="en-US"/>
    </w:rPr>
  </w:style>
  <w:style w:type="character" w:customStyle="1" w:styleId="a6">
    <w:name w:val="Основной текст Знак"/>
    <w:basedOn w:val="a0"/>
    <w:link w:val="a5"/>
    <w:uiPriority w:val="1"/>
    <w:semiHidden/>
    <w:rsid w:val="003312A9"/>
    <w:rPr>
      <w:rFonts w:ascii="Times New Roman" w:eastAsia="Times New Roman" w:hAnsi="Times New Roman" w:cs="Times New Roman"/>
      <w:sz w:val="28"/>
      <w:szCs w:val="28"/>
    </w:rPr>
  </w:style>
  <w:style w:type="character" w:styleId="a7">
    <w:name w:val="Hyperlink"/>
    <w:basedOn w:val="a0"/>
    <w:uiPriority w:val="99"/>
    <w:semiHidden/>
    <w:unhideWhenUsed/>
    <w:rsid w:val="003312A9"/>
    <w:rPr>
      <w:color w:val="0000FF"/>
      <w:u w:val="single"/>
    </w:rPr>
  </w:style>
  <w:style w:type="table" w:styleId="a8">
    <w:name w:val="Table Grid"/>
    <w:basedOn w:val="a1"/>
    <w:uiPriority w:val="39"/>
    <w:rsid w:val="0033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1737">
      <w:bodyDiv w:val="1"/>
      <w:marLeft w:val="0"/>
      <w:marRight w:val="0"/>
      <w:marTop w:val="0"/>
      <w:marBottom w:val="0"/>
      <w:divBdr>
        <w:top w:val="none" w:sz="0" w:space="0" w:color="auto"/>
        <w:left w:val="none" w:sz="0" w:space="0" w:color="auto"/>
        <w:bottom w:val="none" w:sz="0" w:space="0" w:color="auto"/>
        <w:right w:val="none" w:sz="0" w:space="0" w:color="auto"/>
      </w:divBdr>
    </w:div>
    <w:div w:id="17141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2024-09-25T09:41:00Z</dcterms:created>
  <dcterms:modified xsi:type="dcterms:W3CDTF">2024-09-25T10:12:00Z</dcterms:modified>
</cp:coreProperties>
</file>