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06" w:rsidRDefault="000F1106" w:rsidP="000F110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Совет депутатов</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муниципального образования </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Верхнечебеньковский сельсовет</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Сакмарского района</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Оренбургской области</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четвертого созыва</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 Е Ш Е Н И Е </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17.09.2024 года № 146</w:t>
      </w:r>
    </w:p>
    <w:p w:rsidR="000F1106" w:rsidRDefault="000F1106" w:rsidP="000F1106">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 Верхние Чебеньки</w:t>
      </w:r>
    </w:p>
    <w:p w:rsidR="000F1106" w:rsidRDefault="000F1106" w:rsidP="000F110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tbl>
      <w:tblPr>
        <w:tblW w:w="0" w:type="auto"/>
        <w:tblLook w:val="04A0" w:firstRow="1" w:lastRow="0" w:firstColumn="1" w:lastColumn="0" w:noHBand="0" w:noVBand="1"/>
      </w:tblPr>
      <w:tblGrid>
        <w:gridCol w:w="4785"/>
        <w:gridCol w:w="4786"/>
      </w:tblGrid>
      <w:tr w:rsidR="000F1106" w:rsidTr="000F1106">
        <w:tc>
          <w:tcPr>
            <w:tcW w:w="4785" w:type="dxa"/>
            <w:hideMark/>
          </w:tcPr>
          <w:p w:rsidR="000F1106" w:rsidRDefault="000F1106">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О внесении изменений в Устав муниципального образования Верхнечебеньковский сельсовет Сакмарского района Оренбургской области</w:t>
            </w:r>
          </w:p>
        </w:tc>
        <w:tc>
          <w:tcPr>
            <w:tcW w:w="4786" w:type="dxa"/>
          </w:tcPr>
          <w:p w:rsidR="000F1106" w:rsidRDefault="000F1106">
            <w:pPr>
              <w:spacing w:after="0" w:line="240" w:lineRule="auto"/>
              <w:jc w:val="both"/>
              <w:rPr>
                <w:rFonts w:ascii="Times New Roman" w:eastAsia="Times New Roman" w:hAnsi="Times New Roman" w:cs="Times New Roman"/>
                <w:color w:val="000000" w:themeColor="text1"/>
                <w:sz w:val="24"/>
                <w:szCs w:val="24"/>
                <w:lang w:eastAsia="ru-RU"/>
              </w:rPr>
            </w:pPr>
          </w:p>
        </w:tc>
      </w:tr>
    </w:tbl>
    <w:p w:rsidR="000F1106" w:rsidRDefault="000F1106" w:rsidP="000F1106">
      <w:pPr>
        <w:autoSpaceDE w:val="0"/>
        <w:autoSpaceDN w:val="0"/>
        <w:adjustRightInd w:val="0"/>
        <w:spacing w:before="108" w:after="108" w:line="240" w:lineRule="auto"/>
        <w:outlineLvl w:val="0"/>
        <w:rPr>
          <w:rFonts w:ascii="Arial" w:eastAsia="Times New Roman" w:hAnsi="Arial" w:cs="Times New Roman"/>
          <w:color w:val="000000" w:themeColor="text1"/>
          <w:sz w:val="24"/>
          <w:szCs w:val="24"/>
          <w:lang w:eastAsia="ru-RU"/>
        </w:rPr>
      </w:pPr>
    </w:p>
    <w:p w:rsidR="000F1106" w:rsidRDefault="000F1106" w:rsidP="000F1106">
      <w:pPr>
        <w:autoSpaceDE w:val="0"/>
        <w:autoSpaceDN w:val="0"/>
        <w:adjustRightInd w:val="0"/>
        <w:spacing w:before="108" w:after="108" w:line="240" w:lineRule="auto"/>
        <w:ind w:firstLine="709"/>
        <w:jc w:val="both"/>
        <w:outlineLvl w:val="0"/>
        <w:rPr>
          <w:rFonts w:ascii="Times New Roman" w:eastAsia="Times New Roman" w:hAnsi="Times New Roman" w:cs="Times New Roman"/>
          <w:bCs/>
          <w:color w:val="000000" w:themeColor="text1"/>
          <w:spacing w:val="-7"/>
          <w:sz w:val="28"/>
          <w:szCs w:val="28"/>
          <w:lang w:eastAsia="ru-RU"/>
        </w:rPr>
      </w:pPr>
      <w:r>
        <w:rPr>
          <w:rFonts w:ascii="Times New Roman" w:eastAsia="Times New Roman" w:hAnsi="Times New Roman" w:cs="Times New Roman"/>
          <w:bCs/>
          <w:color w:val="000000" w:themeColor="text1"/>
          <w:sz w:val="28"/>
          <w:szCs w:val="28"/>
          <w:lang w:eastAsia="ru-RU"/>
        </w:rPr>
        <w:t xml:space="preserve">Руководствуясь </w:t>
      </w:r>
      <w:r>
        <w:rPr>
          <w:rFonts w:ascii="Times New Roman" w:eastAsia="Times New Roman" w:hAnsi="Times New Roman" w:cs="Times New Roman"/>
          <w:bCs/>
          <w:color w:val="000000" w:themeColor="text1"/>
          <w:spacing w:val="-7"/>
          <w:sz w:val="28"/>
          <w:szCs w:val="28"/>
          <w:lang w:eastAsia="ru-RU"/>
        </w:rPr>
        <w:t>Федеральным законом от 6 октября 2003 года № 131 – ФЗ «Об общих принципах организации местного самоуправления в Российской Федерации»</w:t>
      </w: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color w:val="000000" w:themeColor="text1"/>
          <w:spacing w:val="-7"/>
          <w:sz w:val="28"/>
          <w:szCs w:val="28"/>
          <w:lang w:eastAsia="ru-RU"/>
        </w:rPr>
        <w:t>Совет депутатов муниципального образования Верхнечебеньковский сельсовет РЕШИЛ:</w:t>
      </w:r>
    </w:p>
    <w:p w:rsidR="000F1106" w:rsidRDefault="000F1106" w:rsidP="000F1106">
      <w:pPr>
        <w:pStyle w:val="a4"/>
        <w:spacing w:after="0" w:line="240" w:lineRule="auto"/>
        <w:ind w:left="0"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1. Внести изменения в Устав муниципального образования Верхнечебеньковский с</w:t>
      </w:r>
      <w:r>
        <w:rPr>
          <w:rFonts w:ascii="Times New Roman" w:eastAsia="Times New Roman" w:hAnsi="Times New Roman" w:cs="Times New Roman"/>
          <w:bCs/>
          <w:sz w:val="28"/>
          <w:szCs w:val="28"/>
        </w:rPr>
        <w:t>ельсовет Сакмарского</w:t>
      </w:r>
      <w:r>
        <w:rPr>
          <w:rFonts w:ascii="Times New Roman" w:eastAsia="Times New Roman" w:hAnsi="Times New Roman" w:cs="Times New Roman"/>
          <w:sz w:val="28"/>
          <w:szCs w:val="28"/>
        </w:rPr>
        <w:t xml:space="preserve"> района Оренбургской  области:</w:t>
      </w:r>
    </w:p>
    <w:p w:rsidR="000F1106" w:rsidRDefault="000F1106" w:rsidP="000F110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Главе муниципального образования Верхнечебеньковский с</w:t>
      </w:r>
      <w:r>
        <w:rPr>
          <w:rFonts w:ascii="Times New Roman" w:eastAsia="Times New Roman" w:hAnsi="Times New Roman" w:cs="Times New Roman"/>
          <w:bCs/>
          <w:sz w:val="28"/>
          <w:szCs w:val="28"/>
        </w:rPr>
        <w:t>ельсовет Сакмарского района</w:t>
      </w:r>
      <w:r>
        <w:rPr>
          <w:rFonts w:ascii="Times New Roman" w:eastAsia="Times New Roman" w:hAnsi="Times New Roman" w:cs="Times New Roman"/>
          <w:sz w:val="28"/>
          <w:szCs w:val="28"/>
        </w:rPr>
        <w:t xml:space="preserve"> Оренбургской области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w:t>
      </w:r>
      <w:hyperlink r:id="rId6" w:history="1">
        <w:r>
          <w:rPr>
            <w:rStyle w:val="a3"/>
            <w:rFonts w:ascii="Times New Roman" w:hAnsi="Times New Roman" w:cs="Times New Roman"/>
            <w:sz w:val="28"/>
            <w:szCs w:val="28"/>
          </w:rPr>
          <w:t>http://право-минюст.рф</w:t>
        </w:r>
      </w:hyperlink>
      <w:r>
        <w:rPr>
          <w:rFonts w:ascii="Times New Roman" w:eastAsia="Times New Roman" w:hAnsi="Times New Roman" w:cs="Times New Roman"/>
          <w:sz w:val="28"/>
          <w:szCs w:val="28"/>
        </w:rPr>
        <w:t>).</w:t>
      </w:r>
    </w:p>
    <w:p w:rsidR="000F1106" w:rsidRDefault="000F1106" w:rsidP="000F110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Глава муниципального образования Верхнечебеньковский с</w:t>
      </w:r>
      <w:r>
        <w:rPr>
          <w:rFonts w:ascii="Times New Roman" w:eastAsia="Times New Roman" w:hAnsi="Times New Roman" w:cs="Times New Roman"/>
          <w:bCs/>
          <w:sz w:val="28"/>
          <w:szCs w:val="28"/>
        </w:rPr>
        <w:t xml:space="preserve">ельсовет Сакмарского района </w:t>
      </w:r>
      <w:r>
        <w:rPr>
          <w:rFonts w:ascii="Times New Roman" w:eastAsia="Times New Roman" w:hAnsi="Times New Roman" w:cs="Times New Roman"/>
          <w:sz w:val="28"/>
          <w:szCs w:val="28"/>
        </w:rPr>
        <w:t>Оренбургской области обязан официально обнародовать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0F1106" w:rsidRDefault="000F1106" w:rsidP="000F110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Настоящее решение подлежит опубликованию (обнародованию) после его государственной регистрации и вступает в силу после его официального обнародования.</w:t>
      </w:r>
    </w:p>
    <w:p w:rsidR="000F1106" w:rsidRDefault="000F1106" w:rsidP="000F110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Направить сведения об опубликовании (обнародовании) решения о внесении изменений и дополнений в Устав в Управление Министерства юстиции Российской Федерации по Оренбургской области в течение 10 дней со дня его официального опубликования.</w:t>
      </w:r>
    </w:p>
    <w:p w:rsidR="000F1106" w:rsidRDefault="000F1106" w:rsidP="000F1106">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6. Контроль за исполнением настоящего решения возложить на главу муниципального образования Верхнечебеньковский с</w:t>
      </w:r>
      <w:r>
        <w:rPr>
          <w:rFonts w:ascii="Times New Roman" w:eastAsia="Times New Roman" w:hAnsi="Times New Roman" w:cs="Times New Roman"/>
          <w:bCs/>
          <w:sz w:val="28"/>
          <w:szCs w:val="28"/>
        </w:rPr>
        <w:t>ельсовет Сакмарского района Оренбургской области.</w:t>
      </w:r>
    </w:p>
    <w:p w:rsidR="000F1106" w:rsidRDefault="000F1106" w:rsidP="000F1106">
      <w:pPr>
        <w:spacing w:after="0" w:line="240" w:lineRule="auto"/>
        <w:contextualSpacing/>
        <w:jc w:val="both"/>
        <w:rPr>
          <w:rFonts w:ascii="Times New Roman" w:eastAsia="Times New Roman" w:hAnsi="Times New Roman" w:cs="Times New Roman"/>
          <w:sz w:val="28"/>
          <w:szCs w:val="28"/>
          <w:lang w:eastAsia="ru-RU"/>
        </w:rPr>
      </w:pPr>
    </w:p>
    <w:p w:rsidR="000F1106" w:rsidRDefault="000F1106" w:rsidP="000F1106">
      <w:pPr>
        <w:spacing w:after="0" w:line="240" w:lineRule="auto"/>
        <w:ind w:right="-55"/>
        <w:rPr>
          <w:rFonts w:ascii="Times New Roman" w:eastAsia="Times New Roman" w:hAnsi="Times New Roman" w:cs="Times New Roman"/>
          <w:sz w:val="28"/>
          <w:szCs w:val="28"/>
          <w:lang w:eastAsia="ru-RU"/>
        </w:rPr>
      </w:pP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Председатель Совета депутатов </w:t>
      </w: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муниципального образования                     </w:t>
      </w: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Верхнечебеньковский сельсовет</w:t>
      </w: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 Х.З. Зинатуллин</w:t>
      </w: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муниципального образования</w:t>
      </w: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Верхнечебеньковский сельсовет</w:t>
      </w: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p>
    <w:p w:rsidR="000F1106" w:rsidRDefault="000F1106" w:rsidP="000F1106">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______________ Р.Б.Рахматуллин</w:t>
      </w: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Приложение № 1</w:t>
      </w: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к решению Совета депутатов</w:t>
      </w: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муниципального образования</w:t>
      </w: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Верхнечебеньковский сельсовет</w:t>
      </w: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Сакмарского района</w:t>
      </w:r>
    </w:p>
    <w:p w:rsidR="000F1106" w:rsidRDefault="000F1106" w:rsidP="000F1106">
      <w:pPr>
        <w:spacing w:after="0" w:line="240" w:lineRule="auto"/>
        <w:ind w:right="-55"/>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Оренбургской области</w:t>
      </w:r>
    </w:p>
    <w:p w:rsidR="000F1106" w:rsidRDefault="000F1106" w:rsidP="000F1106">
      <w:pPr>
        <w:spacing w:after="0" w:line="240" w:lineRule="auto"/>
        <w:ind w:left="5664" w:right="-55"/>
        <w:jc w:val="righ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0"/>
          <w:szCs w:val="20"/>
          <w:lang w:eastAsia="ru-RU"/>
        </w:rPr>
        <w:t>от  17.09.2024  № 146</w:t>
      </w:r>
    </w:p>
    <w:p w:rsidR="000F1106" w:rsidRDefault="000F1106" w:rsidP="000F1106">
      <w:pPr>
        <w:tabs>
          <w:tab w:val="left" w:pos="3432"/>
        </w:tabs>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Изменения</w:t>
      </w:r>
    </w:p>
    <w:p w:rsidR="000F1106" w:rsidRDefault="000F1106" w:rsidP="000F1106">
      <w:pPr>
        <w:tabs>
          <w:tab w:val="left" w:pos="3432"/>
        </w:tabs>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 Устав муниципального образования </w:t>
      </w:r>
    </w:p>
    <w:p w:rsidR="000F1106" w:rsidRDefault="000F1106" w:rsidP="000F1106">
      <w:pPr>
        <w:tabs>
          <w:tab w:val="left" w:pos="3432"/>
        </w:tabs>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Верхнечебеньковский сельсовет </w:t>
      </w:r>
    </w:p>
    <w:p w:rsidR="000F1106" w:rsidRDefault="000F1106" w:rsidP="000F1106">
      <w:pPr>
        <w:tabs>
          <w:tab w:val="left" w:pos="3432"/>
        </w:tabs>
        <w:spacing w:after="0" w:line="240" w:lineRule="auto"/>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Сакмарского района Оренбургской области</w:t>
      </w:r>
    </w:p>
    <w:p w:rsidR="000F1106" w:rsidRDefault="000F1106" w:rsidP="000F110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0F1106" w:rsidRDefault="000F1106" w:rsidP="000F1106">
      <w:pPr>
        <w:pStyle w:val="a4"/>
        <w:numPr>
          <w:ilvl w:val="0"/>
          <w:numId w:val="1"/>
        </w:numPr>
        <w:tabs>
          <w:tab w:val="left" w:pos="540"/>
        </w:tabs>
        <w:suppressAutoHyphens/>
        <w:spacing w:after="0" w:line="240" w:lineRule="auto"/>
        <w:ind w:left="0"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статье 5:</w:t>
      </w:r>
    </w:p>
    <w:p w:rsidR="000F1106" w:rsidRDefault="000F1106" w:rsidP="000F1106">
      <w:pPr>
        <w:pStyle w:val="a4"/>
        <w:tabs>
          <w:tab w:val="left" w:pos="540"/>
        </w:tabs>
        <w:suppressAutoHyphens/>
        <w:spacing w:after="0" w:line="240" w:lineRule="auto"/>
        <w:ind w:left="0" w:firstLine="68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kern w:val="2"/>
          <w:sz w:val="28"/>
          <w:szCs w:val="28"/>
          <w:lang w:eastAsia="ru-RU"/>
        </w:rPr>
        <w:t>а) Пункт 29 части 1 изложить в новой редакции</w:t>
      </w:r>
      <w:r>
        <w:rPr>
          <w:rFonts w:ascii="Times New Roman" w:eastAsia="Times New Roman" w:hAnsi="Times New Roman" w:cs="Times New Roman"/>
          <w:bCs/>
          <w:sz w:val="28"/>
          <w:szCs w:val="28"/>
          <w:lang w:eastAsia="ru-RU"/>
        </w:rPr>
        <w:t>:</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F1106" w:rsidRDefault="000F1106" w:rsidP="000F1106">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б) часть 1 дополнить пунктом 38 следующего содержания:</w:t>
      </w:r>
    </w:p>
    <w:p w:rsidR="000F1106" w:rsidRDefault="000F1106" w:rsidP="000F1106">
      <w:pPr>
        <w:autoSpaceDE w:val="0"/>
        <w:autoSpaceDN w:val="0"/>
        <w:adjustRightInd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«38) осуществление учета личных подсобных хозяйств, которые ведут граждане в соответствии с Федеральным законом от 07.07 2003 № 112-ФЗ «О личном подсобном хозяйстве», в похозяйственных книгах.»</w:t>
      </w:r>
    </w:p>
    <w:p w:rsidR="000F1106" w:rsidRDefault="000F1106" w:rsidP="000F1106">
      <w:pPr>
        <w:pStyle w:val="a4"/>
        <w:numPr>
          <w:ilvl w:val="0"/>
          <w:numId w:val="1"/>
        </w:numPr>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В части 1 статьи 6:</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а) пункт 9 изложить в новой редакции:</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б) пункт 10 изложить в новой редакции:</w:t>
      </w:r>
    </w:p>
    <w:p w:rsidR="000F1106" w:rsidRDefault="000F1106" w:rsidP="000F1106">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0F1106" w:rsidRDefault="000F1106" w:rsidP="000F1106">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Часть 6 статьи 9 дополнить абзацем 2 следующего содержания:</w:t>
      </w:r>
    </w:p>
    <w:p w:rsidR="000F1106" w:rsidRDefault="000F1106" w:rsidP="000F1106">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0F1106" w:rsidRDefault="000F1106" w:rsidP="000F1106">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В статье 13:</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а) пункт 3 части 1 изложить в новой редакции:</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б) часть 2 дополнить абзацем 2 следующего содержания:</w:t>
      </w:r>
    </w:p>
    <w:p w:rsidR="000F1106" w:rsidRDefault="000F1106" w:rsidP="000F1106">
      <w:pPr>
        <w:autoSpaceDE w:val="0"/>
        <w:autoSpaceDN w:val="0"/>
        <w:adjustRightInd w:val="0"/>
        <w:spacing w:after="0" w:line="240" w:lineRule="auto"/>
        <w:ind w:firstLine="680"/>
        <w:jc w:val="both"/>
        <w:outlineLvl w:val="2"/>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F1106" w:rsidRDefault="000F1106" w:rsidP="000F1106">
      <w:pPr>
        <w:pStyle w:val="a4"/>
        <w:numPr>
          <w:ilvl w:val="0"/>
          <w:numId w:val="2"/>
        </w:numPr>
        <w:tabs>
          <w:tab w:val="left" w:pos="540"/>
          <w:tab w:val="left" w:pos="1134"/>
        </w:tabs>
        <w:suppressAutoHyphens/>
        <w:spacing w:after="0" w:line="240" w:lineRule="auto"/>
        <w:ind w:hanging="191"/>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В статье 23:</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а) пункт 4 части 1 исключить</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б) дополнить частью 7 следующего содержания:</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«7. Полномочия контрольно-счетного органа сельсовета по осуществлению внешнего финансового контроля передаются контрольно-счетному органу Сакмарского района, на основании Соглашения, заключенного Советом депутатов с Советом депутатов Сакмарского района.</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6. Часть 1 статьи 29 дополнить пунктом 10.1 следующего содержания:</w:t>
      </w:r>
    </w:p>
    <w:p w:rsidR="000F1106" w:rsidRDefault="000F1106" w:rsidP="000F110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приобретения им статуса иностранного агента;»</w:t>
      </w:r>
    </w:p>
    <w:p w:rsidR="000F1106" w:rsidRDefault="000F1106" w:rsidP="000F1106">
      <w:pPr>
        <w:pStyle w:val="a4"/>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7. В части 1 статьи 36 после слов «субъектов Российской Федерации» дополнить словами: «,</w:t>
      </w:r>
      <w:r>
        <w:rPr>
          <w:rFonts w:ascii="Times New Roman" w:eastAsia="Times New Roman" w:hAnsi="Times New Roman" w:cs="Times New Roman"/>
          <w:b/>
          <w:bCs/>
          <w:kern w:val="2"/>
          <w:sz w:val="28"/>
          <w:szCs w:val="28"/>
          <w:lang w:eastAsia="ru-RU"/>
        </w:rPr>
        <w:t>(</w:t>
      </w:r>
      <w:r>
        <w:rPr>
          <w:rFonts w:ascii="Times New Roman" w:eastAsia="Times New Roman" w:hAnsi="Times New Roman" w:cs="Times New Roman"/>
          <w:bCs/>
          <w:kern w:val="2"/>
          <w:sz w:val="28"/>
          <w:szCs w:val="28"/>
          <w:lang w:eastAsia="ru-RU"/>
        </w:rPr>
        <w:t>федеральных территорий</w:t>
      </w:r>
      <w:r>
        <w:rPr>
          <w:rFonts w:ascii="Times New Roman" w:eastAsia="Times New Roman" w:hAnsi="Times New Roman" w:cs="Times New Roman"/>
          <w:b/>
          <w:bCs/>
          <w:kern w:val="2"/>
          <w:sz w:val="28"/>
          <w:szCs w:val="28"/>
          <w:lang w:eastAsia="ru-RU"/>
        </w:rPr>
        <w:t>)</w:t>
      </w:r>
      <w:r>
        <w:rPr>
          <w:rFonts w:ascii="Times New Roman" w:eastAsia="Times New Roman" w:hAnsi="Times New Roman" w:cs="Times New Roman"/>
          <w:bCs/>
          <w:kern w:val="2"/>
          <w:sz w:val="28"/>
          <w:szCs w:val="28"/>
          <w:lang w:eastAsia="ru-RU"/>
        </w:rPr>
        <w:t>»;</w:t>
      </w:r>
    </w:p>
    <w:p w:rsidR="000F1106" w:rsidRDefault="000F1106" w:rsidP="000F1106">
      <w:pPr>
        <w:pStyle w:val="a4"/>
        <w:numPr>
          <w:ilvl w:val="0"/>
          <w:numId w:val="3"/>
        </w:numPr>
        <w:tabs>
          <w:tab w:val="left" w:pos="540"/>
        </w:tabs>
        <w:suppressAutoHyphens/>
        <w:spacing w:after="0" w:line="240" w:lineRule="auto"/>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В статье 41:</w:t>
      </w:r>
    </w:p>
    <w:p w:rsidR="000F1106" w:rsidRDefault="000F1106" w:rsidP="000F1106">
      <w:pPr>
        <w:pStyle w:val="a4"/>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а) часть 2- исключить;</w:t>
      </w:r>
    </w:p>
    <w:p w:rsidR="000F1106" w:rsidRDefault="000F1106" w:rsidP="000F1106">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б) часть 4 изложить в новой редакции:</w:t>
      </w:r>
    </w:p>
    <w:p w:rsidR="000F1106" w:rsidRDefault="000F1106" w:rsidP="000F1106">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F1106" w:rsidRDefault="000F1106" w:rsidP="000F1106">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rsidR="000F1106" w:rsidRDefault="000F1106" w:rsidP="000F1106">
      <w:pPr>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официальное опубликование муниципального правового акта;</w:t>
      </w:r>
    </w:p>
    <w:p w:rsidR="000F1106" w:rsidRDefault="000F1106" w:rsidP="000F1106">
      <w:pPr>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размещение на официальном сайте сельсовета в информационно-телекоммуникационной сети «Интернет»</w:t>
      </w:r>
      <w:r>
        <w:rPr>
          <w:rFonts w:ascii="Times New Roman" w:hAnsi="Times New Roman" w:cs="Times New Roman"/>
          <w:sz w:val="28"/>
          <w:szCs w:val="28"/>
        </w:rPr>
        <w:t xml:space="preserve">  </w:t>
      </w:r>
      <w:r>
        <w:rPr>
          <w:rFonts w:ascii="Times New Roman" w:eastAsia="Times New Roman" w:hAnsi="Times New Roman" w:cs="Times New Roman"/>
          <w:bCs/>
          <w:kern w:val="2"/>
          <w:sz w:val="28"/>
          <w:szCs w:val="28"/>
          <w:lang w:eastAsia="ru-RU"/>
        </w:rPr>
        <w:t>верхнечебеньковский.сельсовет56.рф;</w:t>
      </w:r>
    </w:p>
    <w:p w:rsidR="000F1106" w:rsidRDefault="000F1106" w:rsidP="000F110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kern w:val="2"/>
          <w:sz w:val="28"/>
          <w:szCs w:val="28"/>
          <w:lang w:eastAsia="ru-RU"/>
        </w:rPr>
        <w:t xml:space="preserve">размещение в местах, доступных для неограниченного круга лиц, на информационных стендах в здании администрации, библиотеки сельсовета, в здании сельского Дома культуры по адресу: с. Верхние Чебеньки, ул. Школьная дом2а; в медпункте с. Нижние Чебеньки ул. Центральная дом 10;  </w:t>
      </w:r>
      <w:r>
        <w:rPr>
          <w:rFonts w:ascii="Times New Roman" w:eastAsia="Times New Roman" w:hAnsi="Times New Roman" w:cs="Times New Roman"/>
          <w:bCs/>
          <w:kern w:val="2"/>
          <w:sz w:val="28"/>
          <w:szCs w:val="28"/>
          <w:lang w:eastAsia="ru-RU"/>
        </w:rPr>
        <w:lastRenderedPageBreak/>
        <w:t>в медпункте с. Степные Огни, ул. Степная дом 1 кв. 1, в магазине по адресу: с. Дмитриевка, ул. Юбилейная дом 113а.</w:t>
      </w:r>
    </w:p>
    <w:p w:rsidR="000F1106" w:rsidRDefault="000F1106" w:rsidP="000F110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в) дополнить частью 4.1 следующего содержания:</w:t>
      </w:r>
    </w:p>
    <w:p w:rsidR="000F1106" w:rsidRDefault="000F1106" w:rsidP="000F110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«Степные Просторы».</w:t>
      </w:r>
    </w:p>
    <w:p w:rsidR="000F1106" w:rsidRDefault="000F1106" w:rsidP="000F1106">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г) часть 6 изложить в новой редакции:</w:t>
      </w:r>
    </w:p>
    <w:p w:rsidR="000F1106" w:rsidRDefault="000F1106" w:rsidP="000F1106">
      <w:pPr>
        <w:spacing w:after="0" w:line="240" w:lineRule="auto"/>
        <w:ind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«6.</w:t>
      </w:r>
      <w:r>
        <w:rPr>
          <w:rFonts w:ascii="Times New Roman" w:eastAsia="Calibri" w:hAnsi="Times New Roman" w:cs="Times New Roman"/>
          <w:sz w:val="28"/>
          <w:szCs w:val="28"/>
        </w:rPr>
        <w:t xml:space="preserve"> </w:t>
      </w:r>
      <w:r>
        <w:rPr>
          <w:rFonts w:ascii="Times New Roman" w:eastAsia="Times New Roman" w:hAnsi="Times New Roman" w:cs="Times New Roman"/>
          <w:bCs/>
          <w:kern w:val="2"/>
          <w:sz w:val="28"/>
          <w:szCs w:val="28"/>
          <w:lang w:eastAsia="ru-RU"/>
        </w:rPr>
        <w:t xml:space="preserve">Муниципальные правовые акты </w:t>
      </w:r>
      <w:r>
        <w:rPr>
          <w:rFonts w:ascii="Times New Roman" w:eastAsia="Calibri" w:hAnsi="Times New Roman" w:cs="Times New Roman"/>
          <w:sz w:val="28"/>
          <w:szCs w:val="28"/>
        </w:rPr>
        <w:t>органов местного самоуправления сельсовета</w:t>
      </w:r>
      <w:r>
        <w:rPr>
          <w:rFonts w:ascii="Times New Roman" w:eastAsia="Times New Roman" w:hAnsi="Times New Roman" w:cs="Times New Roman"/>
          <w:bCs/>
          <w:kern w:val="2"/>
          <w:sz w:val="28"/>
          <w:szCs w:val="28"/>
          <w:lang w:eastAsia="ru-RU"/>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0F1106" w:rsidRDefault="000F1106" w:rsidP="000F1106">
      <w:pPr>
        <w:pStyle w:val="a4"/>
        <w:numPr>
          <w:ilvl w:val="0"/>
          <w:numId w:val="4"/>
        </w:numPr>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Абзац 2 части 2 статьи 61 изложить в новой редакции:</w:t>
      </w:r>
    </w:p>
    <w:p w:rsidR="000F1106" w:rsidRDefault="000F1106" w:rsidP="000F1106">
      <w:pPr>
        <w:pStyle w:val="ConsNormal"/>
        <w:widowControl/>
        <w:ind w:firstLine="680"/>
        <w:jc w:val="both"/>
        <w:rPr>
          <w:rFonts w:ascii="Times New Roman" w:hAnsi="Times New Roman" w:cs="Times New Roman"/>
          <w:sz w:val="28"/>
          <w:szCs w:val="28"/>
        </w:rPr>
      </w:pPr>
      <w:r>
        <w:rPr>
          <w:rFonts w:ascii="Times New Roman" w:hAnsi="Times New Roman" w:cs="Times New Roman"/>
          <w:sz w:val="28"/>
          <w:szCs w:val="28"/>
        </w:rPr>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0F1106" w:rsidRDefault="000F1106" w:rsidP="000F1106"/>
    <w:p w:rsidR="00296087" w:rsidRDefault="000F1106">
      <w:bookmarkStart w:id="0" w:name="_GoBack"/>
      <w:bookmarkEnd w:id="0"/>
    </w:p>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F1956"/>
    <w:multiLevelType w:val="hybridMultilevel"/>
    <w:tmpl w:val="316C4FB2"/>
    <w:lvl w:ilvl="0" w:tplc="D23E445E">
      <w:start w:val="8"/>
      <w:numFmt w:val="decimal"/>
      <w:lvlText w:val="%1."/>
      <w:lvlJc w:val="left"/>
      <w:pPr>
        <w:ind w:left="1076" w:hanging="360"/>
      </w:pPr>
      <w:rPr>
        <w:color w:val="auto"/>
      </w:rPr>
    </w:lvl>
    <w:lvl w:ilvl="1" w:tplc="04190019">
      <w:start w:val="1"/>
      <w:numFmt w:val="lowerLetter"/>
      <w:lvlText w:val="%2."/>
      <w:lvlJc w:val="left"/>
      <w:pPr>
        <w:ind w:left="1796" w:hanging="360"/>
      </w:pPr>
    </w:lvl>
    <w:lvl w:ilvl="2" w:tplc="0419001B">
      <w:start w:val="1"/>
      <w:numFmt w:val="lowerRoman"/>
      <w:lvlText w:val="%3."/>
      <w:lvlJc w:val="right"/>
      <w:pPr>
        <w:ind w:left="2516" w:hanging="180"/>
      </w:pPr>
    </w:lvl>
    <w:lvl w:ilvl="3" w:tplc="0419000F">
      <w:start w:val="1"/>
      <w:numFmt w:val="decimal"/>
      <w:lvlText w:val="%4."/>
      <w:lvlJc w:val="left"/>
      <w:pPr>
        <w:ind w:left="3236" w:hanging="360"/>
      </w:pPr>
    </w:lvl>
    <w:lvl w:ilvl="4" w:tplc="04190019">
      <w:start w:val="1"/>
      <w:numFmt w:val="lowerLetter"/>
      <w:lvlText w:val="%5."/>
      <w:lvlJc w:val="left"/>
      <w:pPr>
        <w:ind w:left="3956" w:hanging="360"/>
      </w:pPr>
    </w:lvl>
    <w:lvl w:ilvl="5" w:tplc="0419001B">
      <w:start w:val="1"/>
      <w:numFmt w:val="lowerRoman"/>
      <w:lvlText w:val="%6."/>
      <w:lvlJc w:val="right"/>
      <w:pPr>
        <w:ind w:left="4676" w:hanging="180"/>
      </w:pPr>
    </w:lvl>
    <w:lvl w:ilvl="6" w:tplc="0419000F">
      <w:start w:val="1"/>
      <w:numFmt w:val="decimal"/>
      <w:lvlText w:val="%7."/>
      <w:lvlJc w:val="left"/>
      <w:pPr>
        <w:ind w:left="5396" w:hanging="360"/>
      </w:pPr>
    </w:lvl>
    <w:lvl w:ilvl="7" w:tplc="04190019">
      <w:start w:val="1"/>
      <w:numFmt w:val="lowerLetter"/>
      <w:lvlText w:val="%8."/>
      <w:lvlJc w:val="left"/>
      <w:pPr>
        <w:ind w:left="6116" w:hanging="360"/>
      </w:pPr>
    </w:lvl>
    <w:lvl w:ilvl="8" w:tplc="0419001B">
      <w:start w:val="1"/>
      <w:numFmt w:val="lowerRoman"/>
      <w:lvlText w:val="%9."/>
      <w:lvlJc w:val="right"/>
      <w:pPr>
        <w:ind w:left="6836" w:hanging="180"/>
      </w:pPr>
    </w:lvl>
  </w:abstractNum>
  <w:abstractNum w:abstractNumId="1">
    <w:nsid w:val="732C389D"/>
    <w:multiLevelType w:val="hybridMultilevel"/>
    <w:tmpl w:val="BA944592"/>
    <w:lvl w:ilvl="0" w:tplc="0C6A7BDA">
      <w:start w:val="5"/>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75371156"/>
    <w:multiLevelType w:val="hybridMultilevel"/>
    <w:tmpl w:val="4B92A5E8"/>
    <w:lvl w:ilvl="0" w:tplc="549C777C">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EF6094C"/>
    <w:multiLevelType w:val="hybridMultilevel"/>
    <w:tmpl w:val="07B88210"/>
    <w:lvl w:ilvl="0" w:tplc="AF248566">
      <w:start w:val="8"/>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06"/>
    <w:rsid w:val="000E579D"/>
    <w:rsid w:val="000F1106"/>
    <w:rsid w:val="0088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1106"/>
    <w:rPr>
      <w:color w:val="0000FF" w:themeColor="hyperlink"/>
      <w:u w:val="single"/>
    </w:rPr>
  </w:style>
  <w:style w:type="paragraph" w:styleId="a4">
    <w:name w:val="List Paragraph"/>
    <w:basedOn w:val="a"/>
    <w:uiPriority w:val="34"/>
    <w:qFormat/>
    <w:rsid w:val="000F1106"/>
    <w:pPr>
      <w:ind w:left="720"/>
      <w:contextualSpacing/>
    </w:pPr>
  </w:style>
  <w:style w:type="paragraph" w:customStyle="1" w:styleId="ConsNormal">
    <w:name w:val="ConsNormal"/>
    <w:rsid w:val="000F11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1106"/>
    <w:rPr>
      <w:color w:val="0000FF" w:themeColor="hyperlink"/>
      <w:u w:val="single"/>
    </w:rPr>
  </w:style>
  <w:style w:type="paragraph" w:styleId="a4">
    <w:name w:val="List Paragraph"/>
    <w:basedOn w:val="a"/>
    <w:uiPriority w:val="34"/>
    <w:qFormat/>
    <w:rsid w:val="000F1106"/>
    <w:pPr>
      <w:ind w:left="720"/>
      <w:contextualSpacing/>
    </w:pPr>
  </w:style>
  <w:style w:type="paragraph" w:customStyle="1" w:styleId="ConsNormal">
    <w:name w:val="ConsNormal"/>
    <w:rsid w:val="000F11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1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7268</Characters>
  <Application>Microsoft Office Word</Application>
  <DocSecurity>0</DocSecurity>
  <Lines>60</Lines>
  <Paragraphs>17</Paragraphs>
  <ScaleCrop>false</ScaleCrop>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2024-09-19T11:38:00Z</dcterms:created>
  <dcterms:modified xsi:type="dcterms:W3CDTF">2024-09-19T11:38:00Z</dcterms:modified>
</cp:coreProperties>
</file>