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E" w:rsidRPr="0072739E" w:rsidRDefault="0072739E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ПРОЕКТ                </w:t>
      </w:r>
    </w:p>
    <w:p w:rsidR="0072739E" w:rsidRPr="0072739E" w:rsidRDefault="0072739E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образования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Верхнечебеньковский сельсовет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Оренбургской области</w:t>
      </w:r>
    </w:p>
    <w:p w:rsidR="0072739E" w:rsidRPr="0072739E" w:rsidRDefault="0072739E" w:rsidP="0072739E">
      <w:pPr>
        <w:suppressAutoHyphens w:val="0"/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72739E" w:rsidRPr="0072739E" w:rsidRDefault="0072739E" w:rsidP="0072739E">
      <w:pPr>
        <w:suppressAutoHyphens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Верхние Чебеньки</w:t>
      </w:r>
    </w:p>
    <w:p w:rsidR="0072739E" w:rsidRPr="0072739E" w:rsidRDefault="0072739E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от__________  г.  № _</w:t>
      </w:r>
      <w:proofErr w:type="gramStart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72739E" w:rsidRDefault="0072739E" w:rsidP="007765B7">
      <w:pPr>
        <w:pStyle w:val="114"/>
        <w:spacing w:before="0" w:after="0"/>
        <w:rPr>
          <w:sz w:val="32"/>
          <w:szCs w:val="32"/>
        </w:rPr>
      </w:pPr>
    </w:p>
    <w:p w:rsidR="0072739E" w:rsidRDefault="0072739E" w:rsidP="007765B7">
      <w:pPr>
        <w:pStyle w:val="114"/>
        <w:spacing w:before="0" w:after="0"/>
        <w:rPr>
          <w:sz w:val="32"/>
          <w:szCs w:val="32"/>
        </w:rPr>
      </w:pP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утверждении порядка рассмотрения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обращений граждан в администрации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</w:t>
      </w:r>
      <w:r w:rsidR="0072739E"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униципального образования Верхнечебеньковск</w:t>
      </w: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ий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сельсовет </w:t>
      </w:r>
      <w:proofErr w:type="spellStart"/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Сакмарского</w:t>
      </w:r>
      <w:proofErr w:type="spellEnd"/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района Оренбургской области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02.05.2006 № 59-ФЗ «О порядке рассмотрения обращений граждан Российской Федерации»: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администрации м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proofErr w:type="gramEnd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согласно приложению. 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администрации </w:t>
      </w:r>
      <w:proofErr w:type="spellStart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02.06.2022 г 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рассмотрения обращений граждан в администрации муниципального образования  Верхнечебеньковский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нбургской области» </w:t>
      </w:r>
      <w:proofErr w:type="gramStart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от 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1.2024 № 5-п)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B7D68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7765B7" w:rsidRDefault="000B7D68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                                      Р.Б. Рахматуллин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B7D68" w:rsidRDefault="000B7D68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0B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дело, прокуратуру, на сайт</w:t>
      </w:r>
    </w:p>
    <w:p w:rsidR="007765B7" w:rsidRDefault="007765B7" w:rsidP="007765B7">
      <w:pPr>
        <w:rPr>
          <w:rFonts w:ascii="Times New Roman" w:hAnsi="Times New Roman" w:cs="Times New Roman"/>
          <w:sz w:val="24"/>
          <w:szCs w:val="24"/>
        </w:rPr>
      </w:pP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7765B7" w:rsidRDefault="000B7D68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Верхнечебеньк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овский  сельсовет</w:t>
      </w:r>
    </w:p>
    <w:p w:rsidR="007765B7" w:rsidRDefault="007765B7" w:rsidP="007765B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от  __________ № _</w:t>
      </w:r>
      <w:proofErr w:type="gramStart"/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обращений граждан в администрации мун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 Верхнечебеньковск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ий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Общие положения.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Порядок рассмотрения обращений граждан в администрации м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униципального образования Верхнечебеньковский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 (далее - порядок) устанавливает основные требования к организ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ации работы администрации Верхнечебеньк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овский сельсовет (далее – администрации сельсовета) с обращениями граждан в соответствии с Федеральным законом от 02.05.2006 № 59-ФЗ «О порядке рассмотрения обращений граждан Российской Федерации».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 законами и иными федеральными законами.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обращений граждан государственными органами, органами местного самоуправления и должностными  лицами распространяется на правоотношения, связанные с рассмотрением указанными органами</w:t>
      </w:r>
      <w:r w:rsidR="004D513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должностными лицами обращений объединений граждан, в том числе юридических лиц, осуществляющими публично значимые  функции государственными и муниципальными учреждениями, иными организациями и их должностными лицами.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Поступившие обращения рассматриваются главой муниципального образования, либо лицом, официально исполняющим его обязанности.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Администрация сельсовета обеспечивает объективное, всестороннее и своевременное рассмотрение устных и письменных обращений граждан, адресованных главе муниципального образования, осуществляет информационно-аналитическую работу по количеству и  характеру вопросов, содержащихся в обращениях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Объективное, всестороннее рассмотрение обращений граждан и своевременное принятие мер по ним являются служебной обязанностью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должностных лиц администрации сельсовета, которые несут персональную ответственность за организацию данной работы.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Сведения, содержащиеся в обращениях, могут использоваться только в служебных целях.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При утрате исполнителем обращении в письменной форме граждан и документов, связанных с их рассмотрением, назначается служебное разбирательство, о результатах которого информируется глава  муниципального образования. Лица, по результатам разбирательства признанные виновными в утрате обращений в письменной форме граждан и документов, привлекаются к дисциплинарной ответственности.                                                     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администрации сельсовета.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8.Уполномоченное должностное лицо администрации сельсовета регулярно готовит информационно-аналитические и статистические материалы о поступающих обращениях граждан; организует и проводит учебу специалистов администрации сельсовета  по вопросам работы с обращениями граждан; по поручению должностных лиц администрации муниципального образования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и первичная обработка обращений в письменной форме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Все поступившие по почте обращения в письменной форме граждан (в том числе и телеграммы) и документы, связанные с их рассмотрением, передаются сотрудникам администрации сельсовета.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Прием обращений в письменной форме непосредственно от граждан осуществляется всеми сотрудниками администрации сельсовета.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на которых отсутствуют фамилия, имя, отчество (последнее – при наличии), почтовый адрес, по которому должен быть направлен ответ, подпись гражданина и дата принимаются, но ответы на них не даются, а в случае, если они содержат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его компетенцией.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 Обращения, поступившие по факсу, принимаются сотрудником приемной администрации сельсовета и передаются для дальнейшей регистрации главе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 Обращения граждан, поступившие по электронной почте, принимаются в приемной и передаются ответственному должностному лицу администрации сельсовета для дальнейшей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 Телефонные звонки не являются обращениями граждан и рассматриваются как сообщения.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 Коммерческие предложения обращениями не являются.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Порядок регистрации и рассмотрения обращений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Обращения в письменной форме или в форме электронного документа, поступившее на имя должностных лиц администрации сельсовета, регистрируются в установленном порядке.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 Ответственные должностные лица местной администрации: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-своевременно изучают их содержание и составляют аннотации;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-осуществляют подборку всех имеющихся в отделе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предыдущим обращениям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производят регистрацию с использованием автоматизированной системы.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  Электронная регистрация производится в регистрационной карте с указанием: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порядка приема (напрямую от гражданина или через организацию);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фамилии, имени, отчества (при наличии) 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адреса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категории заявителя;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краткого содержания обращения;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автора и текста резолюции;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исполнителя (фамилии должностного лица, в компетенции которого находится рассмотрение вопроса заявителя);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срока исполнения.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Каждому обращению присваивается регистрационный номер, который состоит из индекса дела по номенклатуре администрации сельсовета, первой буквы фамилии автора обращения и порядкового номера обращения (01- 30\А-1, 01-30\Д-24 и т.д.). Штамп с регистрационным номером и датой проставляется в нижнем правом углу первого листа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 После регистрации обращения граждан передаются должностному лицу администрации сельсовета для ознакомления и наложения резолюции по направлениям своей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19. Должностное лицо администрации сельсовета в течение 2-х рабочих дней по результатам ознакомления с текстом обращения, прилагаемыми к нему документами, дает необходимые поручения, в том числе о рассмотрении обращения с выездом на место.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должностного лица администрации сельсовета является подписанная резолюция и сопроводительные письма о переадресации обращений для рассмотрения по компетенции.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  В соответствии с резолюцией уполномоченного должностного лица сотрудники местной администрации направляют материалы исполнителю.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 Дата исполнения и результат рассмотрения заносятся в регистрационную карту.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22. Отметка о снятии с контроля ставится после принятия должностным лицом администрации муниципального образования решения о приобщении обращения в дело.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 В случае если письмо подписано двумя или более авторами или поступило от трудового коллектива, общественной организации, то в регистрационную карту вносятся первые две фамилии. Такое обращение считается коллективным. Ответ на коллективное обращение дается одному из авторов обращения.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 В случае если в обращение в письменной форме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регистрационной карте делается отметка «Анонимное».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 Обращение, в котором обжалуется судебное решение, в течение семи дней со дня регистрации, возвращается гражданину с разъяснением порядка обжалования.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26. Обращение в письменной форме, содержащее информацию о фактах возможных нарушений законодательства Российской Федерации в сфере миграции, направляются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пяти дней со дня регистрации в территориальный отдел федерального органа исполнительной власти в сфере внутренних дел и Губернатору Оренбургской области с уведомлением гражданина, направившего обращение, о переадресации его обращения, за исключением случая, указанного в пункте 26 настоящего Порядка.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 Обращение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Гражданину, направившему обращение, сообщается о недопустимости злоупотребления правом.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 В случае, если текст обращения в письменной форме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29. Обращения, в которых отсутствуют сведения, достаточные для их разрешения, 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с разъяснением порядка разрешения вопроса.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30. В случае если поступило несколько писем одного содержания от автора, то об этом в регистрационной карте делается отметка «В дополнение к имеющейся переписке»,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в обращении в письменной форме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муниципального образования вправе принять решение о прекращении переписки с гражданином по данному вопросу при условии, что указанное обращение и ранее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направляемые обращения направлялись в администрацию сельсовета или одному и тому же должностному лицу. О данном решении письменно уведомляется гражданин, направивший обращение.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32. Обращения в письменной форме с вопросами о личном приеме должностными лицами администрации сельсовета рассматриваются как обращения. При необходимости авторам направляются сообщения о графике приема граждан.</w:t>
      </w:r>
    </w:p>
    <w:p w:rsidR="004D513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33. Обращения в письменной форме с вопросами, решение которых не входит в 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22 настоящего порядка.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34. В случае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35. Запрещается передавать обращения граждан от одного специалиста администрации сельсовета другому специалисту   без согласования с главой муниципального образования.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36. Запрещается направлять обращения граждан на рассмотрение должностному лицу, решение или действие (бездействие) которых обжалуется. А если решение поставленных в обращении вопросов входит в компетенцию именно этих должностных лиц, жалоба возвращается гражданину с разъяснением  его права обжаловать соответствующее решение или действие (бездействие) в установленном порядке в суде.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37. Обращение, поступившее в форме электронного документа,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—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38. В случае, если текст обращения в письменной форме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семи дней со дня регистрации обращения сообщается гражданину, направившему обращение.</w:t>
      </w:r>
    </w:p>
    <w:p w:rsidR="007765B7" w:rsidRDefault="007765B7" w:rsidP="007765B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обращения в письменной форме,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сельсовета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765B7" w:rsidRDefault="007765B7" w:rsidP="007765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Требования к оформлению ответа.</w:t>
      </w:r>
    </w:p>
    <w:p w:rsidR="007765B7" w:rsidRDefault="007765B7" w:rsidP="007765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40. Ответы в органы исполнительной власти области об исполнении поручений о рассмотрении обращений граждан, а также ответы на обращения граждан подписываются главой муниципального образования.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поручение было адресовано конкретному должностному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администрации сельсовета, ответ подписывается данным должностным лицом (при условии наделения данного должностного лица организационно-распорядительными полномочиями в установленном порядке).</w:t>
      </w:r>
    </w:p>
    <w:p w:rsidR="004D5137" w:rsidRDefault="004D513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исключительных случаях, а также в случае направления запроса, предусмотренного частью 2 статьи 10 настоящего Федерального закона от 02.05.2006 № 59-ФЗ «О порядке рассмотрения обращений граждан Российской Федерации» руководитель органа местного самоуправления, должностное лицо  либо уполномоченное  на то лицо вправе продлить срок рассмотрения обращений не более чем на 30 дней, уведомив о продлении срока его рассмотрения  гражданина, направившего обращение.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41. Содержание ответа должно быть кратким и исчерпывающим. При подтверждении фактов, изложенных в обращении в письменной форме, в ответе следует указывать, какие меры приняты по данному обращению.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42.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43. Ответы в органы исполнительной власти области и заявителям печатаются на бланках установленной формы. В левом нижнем углу указываются фамилия исполнителя и номер его служебного телефона. На ответе заявителю указывается исходящий номер, который был присвоен обращению при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44. Если на обращение дается промежуточный ответ, то в тексте указывается срок окончательного разрешения вопроса. Обращение ставится на контроль до окончательного его исполнения.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45. Ответ на обращение направляется в форме электронного документа по адресу электронной почты, указанному в обращении, поступившему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поступившему в письменной форме.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на поступившее обращение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 размещается на официальном сайте администрации сельсовета с соблюдением требований части 2 статьи 6 Федерального закона от 02.05.2006 № 59-ФЗ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рассмотрения обращений граждан Российской Федерации».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46. Все материалы, связанные с обращением гражданина,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подлинник обращения, ответа на данное обращение, передаются ответственному должностному лицу для приобщения в соответствующее номенклатурное дело. Ответы, не соответствующие требованиям настоящего  порядка, возвращаются исполнителю для доработки.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47. В регистрационной карте должностными лицами администрации указывается результат рассмотрения и дата исполнения.</w:t>
      </w:r>
    </w:p>
    <w:p w:rsidR="007765B7" w:rsidRDefault="007765B7" w:rsidP="007765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</w:p>
    <w:p w:rsidR="007765B7" w:rsidRDefault="007765B7" w:rsidP="007765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Организация работы по приему граждан.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48. Организацию личного приема граждан должностными лицами  администрации сельсовета осуществляет главой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49. Глава муниципального образования (при наличии - его заместители) в соответствии с графиком ежемесячно проводят прием граждан по личным вопросам.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График приема граждан по личным вопросам доводится до сведения населения в соответствии с установленным порядком, аналогичным порядку обнародования муниципальных правовых актов.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50. В ходе записи гражданина на прием сотрудник администрации вправе уточнить мотивы обращения и существо вопроса, а также ознакомиться с документами, подтверждающими обоснованность просьбы гражданина.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 администрации  устно консультирует заявителя, разъясняя порядок разрешения его вопроса.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51. Во время приема сотрудник администрации   вправе направить заявителя на беседу к соответствующему должностному лицу администрации сельсовета.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52. Ответственный сотрудник администрации осуществляет запись граждан на личный  прием к главе муниципального образования и его заместителям (при наличии).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Обращение проверяется на повторность. В случае повторного обращения осуществляется подборка всех имеющихся материалов по предыдущим обращениям заявителя.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Подобранные материалы представляются главе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каждого гражданина, записавшегося на личный прием, оформляется карточка личного приема гражданина.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 администрации для подготовки предварительной информации по вопросам граждан, записавшихся на прием,</w:t>
      </w:r>
      <w:r>
        <w:rPr>
          <w:rFonts w:ascii="Times New Roman" w:eastAsia="Times New Roman" w:hAnsi="Times New Roman" w:cs="Times New Roman"/>
          <w:i/>
          <w:color w:val="C0504D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имеет право привлекать к рассмотрению указанных вопросов сотрудников   администрации сельсовета, которые обязаны предоставлять необходимые справочные и информационные материалы, оказывать консультацию и другую необходимую помощь.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прекращается за день до даты приема.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повторный прием к главе муниципального образования и его заместителям осуществляется не ранее получения гражданином ответа на предыдущее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письменной или устной форме.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53. При личном приеме гражданин предъявляет документ, удостоверяющий его личность.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54. Прием граждан ведется в порядке очередности согласно предварительной записи, осуществляемой сотрудником администрации.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55. Во время личного приема каждый гражданин имеет возможность изложить свое обращение устно либо в письменной форме. 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 В случае отказа в удовлетворении просьбы, гражданину разъясняются мотивы отказа и порядок обжалования принятого решения.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 и не приводятся новые доводы и обстоятельства.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7765B7" w:rsidRDefault="007765B7" w:rsidP="007765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58.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59. После завершения личного приема должностными лицами и согласно поручениям ответственные должностные лица администрации  оформляют рассылку документов через приемную.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60. При поступлении ответа на обращение по личному приему сотрудник администрации на карточке проставляет результат рассмотрения  и дату исполнения.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61. Информация о принятых мерах по обращениям граждан, рассмотренным должностными лицами во время личного приема, направляется главе муниципального образования.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своевременным исполнением поручений должностных лиц администрации муниципального образования по приему граждан осуществляет  глава муниципального образования.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63.Глава муниципального образования и его заместители (при наличии) принимают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64.  Материалы с личного приема хранятся в течение 5 лет, а затем уничтожаются в установленном порядке.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65. В случае грубого, агрессивного поведения гражданина прием может быть прекращен, о чем делается соответствующая отметка в карточке личного приема.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Сроки рассмотрения обращений граждан. 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66.  Все поступающие  обращения регистрируются в администрации сельсовета в течение трех дней с момента поступления.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67. Обращение, содержащее вопросы, решение которых не входит в компетенцию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Губернатору Оренбургской области с уведомлением гражданина, направившего обращение, о переадресации его обращения, за исключением случая, указанного в </w:t>
      </w:r>
      <w:hyperlink r:id="rId6" w:anchor="7DQ0KA" w:history="1">
        <w:r>
          <w:rPr>
            <w:rStyle w:val="a3"/>
            <w:rFonts w:ascii="Times New Roman" w:eastAsia="Times New Roman" w:hAnsi="Times New Roman" w:cs="Times New Roman"/>
            <w:color w:val="auto"/>
            <w:lang w:eastAsia="zh-CN"/>
          </w:rPr>
          <w:t>части 4 статьи 11 Федерального 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02.05.2006 № 59-ФЗ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порядке рассмотрения обращений граждан Российской Федерации».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69. Обращения граждан, содержащие вопросы, решение которых входит в компетенцию администрации сельсовета, рассматриваются в течение 30 дней со дня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70. В целях ускорения работы с обращениями граждан, требующими неотложного исполнения, могут использоваться пометки «Срочно» и «Весьма срочно».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.Контроль за рассмотрением обращений граждан.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71. На обращение в письменной форме, взятом на контроль должностным лицом администрации сельсовета, проставляется штамп «Контроль».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поручений должностных лиц администрации сельсовета осуществляется главой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73. 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резолюцию.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Продление сроков производится по служебной записке ответственного исполнителя должностными лицами, давшими поручение.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Уведомление о продлении срока рассмотрения обращения (промежуточный ответ) заблаговременно направляется заявителю.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контроль за рассмотрением обращения установлен вышестоящим органом, то исполнитель обязан заблаговременно согласовать с ним продление срока рассмотрения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74. Ответственные специалисты администрации анализируют ответы на контрольные письма, обращая особое внимание на качество и полноту решения поставленных в обращениях граждан вопросов.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75. Глава муниципального образования и его заместители (при наличии) принимают решение о снятии документа с контроля или продлении срока контроля.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76. Обращение в письменной форме, копии документов, связанные с их рассмотрением, формируются в дела в соответствии с утвержденной номенклатурой дел.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77. Рассмотренные обращения граждан и связанные с их разрешением документы хранятся в  течение 5 лет, а затем  уничтожаются в установленном порядке.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.Ответственность должностных лиц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нарушение  порядка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рассмотрения обращений граждан.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 характер, без их согласия, утрата обращения в письменной форме и документов, связанных с их рассмотрением, влекут за собой дисциплинарную ответственность должностных лиц в соответствии с действующим законодательством.</w:t>
      </w:r>
      <w:proofErr w:type="gramEnd"/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IX. О периодичности размещения информации о работе с обращениями граждан».</w:t>
      </w:r>
    </w:p>
    <w:p w:rsidR="007765B7" w:rsidRDefault="007765B7" w:rsidP="007765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Размещение информации о работе с обращениями граждан на интернет-сайте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Белоусовский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осуществляется ответственным специалистом раз в полугодие (срок размещение не позднее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15-го числа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месяца, следующего за соответствующим периодом) согласно Приложению №1 к  Порядку рассмотрения обращений граждан в администрации мун</w:t>
      </w:r>
      <w:r w:rsidR="003F1A49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 Верхнечебенько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вский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области.</w:t>
      </w:r>
      <w:proofErr w:type="gramEnd"/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№1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 Порядку рассмотрения обращений граждан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муниципального образования  </w:t>
      </w:r>
    </w:p>
    <w:p w:rsidR="007765B7" w:rsidRDefault="003F1A49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Верхнечебенько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вский сельсовет </w:t>
      </w:r>
      <w:proofErr w:type="spellStart"/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Оренбургской области.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о работе с обращениями граждан 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 том числе, в ходе личного приема)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Администрации м</w:t>
      </w:r>
      <w:r w:rsidR="003F1A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униципального образования Верхнечебеньк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овский сельсовет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Оренбургской области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за первое/второе полугодие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года.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073"/>
        <w:gridCol w:w="1678"/>
        <w:gridCol w:w="1699"/>
        <w:gridCol w:w="1870"/>
        <w:gridCol w:w="1579"/>
      </w:tblGrid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обращений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Поддержано*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Разъяснено**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 поддержано***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стадии выполнения</w:t>
            </w: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через вышестоящие органы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-коллективные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повторные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вопросам: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-водоснабжения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газификации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строительство (ремонт)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жилищно-коммунальное хозяйство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земельные вопросы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здравоохранения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науки и культура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-социальные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транспорта, связи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ОВД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трудоустройство и зарплата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ремонт и строительство дорог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-оказание материальной помощи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-экология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-освещение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-другие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Поддержано - означает, что по результатам рассмотрения предложение признано целесообразным, заявление или жалоба – обоснованными и подлежащими удовлетворению. 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**Разъяснено - означает, что по результатам рассмотрения предложения, заявления или жалобы заявитель проинформирован о порядке их реализации или удовлетворения. 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***Не поддержано - означает, что по результатам рассмотрения предложение признано нецелесообразным, заявление или жалоба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необоснованными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неподлежащими удовлетворению</w:t>
      </w:r>
    </w:p>
    <w:p w:rsidR="007765B7" w:rsidRDefault="007765B7" w:rsidP="007765B7">
      <w:pPr>
        <w:rPr>
          <w:rFonts w:ascii="Times New Roman" w:hAnsi="Times New Roman" w:cs="Times New Roman"/>
          <w:sz w:val="24"/>
          <w:szCs w:val="24"/>
        </w:rPr>
      </w:pPr>
    </w:p>
    <w:p w:rsidR="007765B7" w:rsidRDefault="007765B7" w:rsidP="007765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/>
    <w:p w:rsidR="007765B7" w:rsidRDefault="007765B7" w:rsidP="007765B7"/>
    <w:p w:rsidR="00296087" w:rsidRDefault="003F1A4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7"/>
    <w:rsid w:val="000B7D68"/>
    <w:rsid w:val="000E579D"/>
    <w:rsid w:val="003F1A49"/>
    <w:rsid w:val="004D5137"/>
    <w:rsid w:val="0072739E"/>
    <w:rsid w:val="007765B7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7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6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Заголовок 1+14 пт"/>
    <w:basedOn w:val="1"/>
    <w:rsid w:val="007765B7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7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6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Заголовок 1+14 пт"/>
    <w:basedOn w:val="1"/>
    <w:rsid w:val="007765B7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2024-07-30T11:01:00Z</dcterms:created>
  <dcterms:modified xsi:type="dcterms:W3CDTF">2024-07-30T11:40:00Z</dcterms:modified>
</cp:coreProperties>
</file>