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760" w:rsidRDefault="00533760" w:rsidP="00533760">
      <w:pPr>
        <w:autoSpaceDE w:val="0"/>
        <w:autoSpaceDN w:val="0"/>
        <w:adjustRightInd w:val="0"/>
        <w:jc w:val="center"/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</w:pPr>
      <w:bookmarkStart w:id="0" w:name="_GoBack"/>
      <w:r>
        <w:rPr>
          <w:sz w:val="28"/>
          <w:szCs w:val="28"/>
        </w:rPr>
        <w:t xml:space="preserve">     </w:t>
      </w:r>
      <w:r>
        <w:rPr>
          <w:rFonts w:ascii="Arial Narrow" w:eastAsiaTheme="minorHAnsi" w:hAnsi="Arial Narrow" w:cs="Arial Narrow"/>
          <w:b/>
          <w:bCs/>
          <w:sz w:val="72"/>
          <w:szCs w:val="72"/>
          <w:lang w:eastAsia="en-US"/>
        </w:rPr>
        <w:t>СТЕПНЫЕ ПРОСТОРЫ</w:t>
      </w:r>
    </w:p>
    <w:p w:rsidR="00533760" w:rsidRDefault="00533760" w:rsidP="0053376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</w:pPr>
      <w:r>
        <w:rPr>
          <w:rFonts w:ascii="Arial Narrow" w:eastAsiaTheme="minorHAnsi" w:hAnsi="Arial Narrow" w:cs="Arial Narrow"/>
          <w:b/>
          <w:bCs/>
          <w:sz w:val="44"/>
          <w:szCs w:val="44"/>
          <w:lang w:eastAsia="en-US"/>
        </w:rPr>
        <w:t>№ 7    «  21»  марта 2024 года</w:t>
      </w:r>
    </w:p>
    <w:p w:rsidR="00533760" w:rsidRDefault="00533760" w:rsidP="00533760">
      <w:pPr>
        <w:autoSpaceDE w:val="0"/>
        <w:autoSpaceDN w:val="0"/>
        <w:adjustRightInd w:val="0"/>
        <w:spacing w:after="200" w:line="276" w:lineRule="auto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Газета муниципального образования  Верхнечебеньковский сельсовет</w:t>
      </w:r>
    </w:p>
    <w:p w:rsidR="00533760" w:rsidRDefault="00533760" w:rsidP="00533760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ind w:right="424"/>
        <w:jc w:val="center"/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</w:pPr>
      <w:proofErr w:type="spellStart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>Сакмарского</w:t>
      </w:r>
      <w:proofErr w:type="spellEnd"/>
      <w:r>
        <w:rPr>
          <w:rFonts w:ascii="Arial Narrow" w:eastAsiaTheme="minorHAnsi" w:hAnsi="Arial Narrow" w:cs="Arial Narrow"/>
          <w:b/>
          <w:bCs/>
          <w:sz w:val="28"/>
          <w:szCs w:val="28"/>
          <w:lang w:eastAsia="en-US"/>
        </w:rPr>
        <w:t xml:space="preserve"> района Оренбургской области</w:t>
      </w:r>
    </w:p>
    <w:bookmarkEnd w:id="0"/>
    <w:p w:rsidR="00533760" w:rsidRPr="00533760" w:rsidRDefault="00B73F88" w:rsidP="00533760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533760" w:rsidRPr="00533760">
        <w:rPr>
          <w:b/>
          <w:sz w:val="28"/>
          <w:szCs w:val="28"/>
        </w:rPr>
        <w:t>СОВЕТ ДЕПУТАТОВ</w:t>
      </w:r>
    </w:p>
    <w:p w:rsidR="00533760" w:rsidRPr="00533760" w:rsidRDefault="00533760" w:rsidP="00533760">
      <w:pPr>
        <w:tabs>
          <w:tab w:val="left" w:pos="8430"/>
        </w:tabs>
        <w:jc w:val="both"/>
        <w:rPr>
          <w:b/>
          <w:sz w:val="28"/>
          <w:szCs w:val="28"/>
        </w:rPr>
      </w:pPr>
      <w:r w:rsidRPr="00533760"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533760" w:rsidRPr="00533760" w:rsidRDefault="00533760" w:rsidP="00533760">
      <w:pPr>
        <w:jc w:val="both"/>
        <w:rPr>
          <w:b/>
          <w:sz w:val="28"/>
          <w:szCs w:val="28"/>
        </w:rPr>
      </w:pPr>
      <w:r w:rsidRPr="00533760">
        <w:rPr>
          <w:b/>
          <w:sz w:val="28"/>
          <w:szCs w:val="28"/>
        </w:rPr>
        <w:t xml:space="preserve">  Верхнечебеньковский сельсовет       </w:t>
      </w:r>
    </w:p>
    <w:p w:rsidR="00533760" w:rsidRPr="00533760" w:rsidRDefault="00533760" w:rsidP="00533760">
      <w:pPr>
        <w:jc w:val="both"/>
        <w:rPr>
          <w:b/>
          <w:sz w:val="28"/>
          <w:szCs w:val="28"/>
        </w:rPr>
      </w:pPr>
      <w:r w:rsidRPr="00533760">
        <w:rPr>
          <w:b/>
          <w:sz w:val="28"/>
          <w:szCs w:val="28"/>
        </w:rPr>
        <w:t xml:space="preserve">             </w:t>
      </w:r>
      <w:proofErr w:type="spellStart"/>
      <w:r w:rsidRPr="00533760">
        <w:rPr>
          <w:b/>
          <w:sz w:val="28"/>
          <w:szCs w:val="28"/>
        </w:rPr>
        <w:t>Сакмарского</w:t>
      </w:r>
      <w:proofErr w:type="spellEnd"/>
      <w:r w:rsidRPr="00533760">
        <w:rPr>
          <w:b/>
          <w:sz w:val="28"/>
          <w:szCs w:val="28"/>
        </w:rPr>
        <w:t xml:space="preserve"> района</w:t>
      </w:r>
    </w:p>
    <w:p w:rsidR="00533760" w:rsidRPr="00533760" w:rsidRDefault="00533760" w:rsidP="00533760">
      <w:pPr>
        <w:jc w:val="both"/>
        <w:rPr>
          <w:b/>
          <w:sz w:val="28"/>
          <w:szCs w:val="28"/>
        </w:rPr>
      </w:pPr>
      <w:r w:rsidRPr="00533760">
        <w:rPr>
          <w:b/>
          <w:sz w:val="28"/>
          <w:szCs w:val="28"/>
        </w:rPr>
        <w:t xml:space="preserve">           Оренбургской области                                                      </w:t>
      </w:r>
    </w:p>
    <w:p w:rsidR="00533760" w:rsidRPr="00533760" w:rsidRDefault="00533760" w:rsidP="00533760">
      <w:pPr>
        <w:jc w:val="both"/>
        <w:rPr>
          <w:b/>
          <w:sz w:val="28"/>
          <w:szCs w:val="28"/>
        </w:rPr>
      </w:pPr>
      <w:r w:rsidRPr="00533760">
        <w:rPr>
          <w:b/>
          <w:sz w:val="28"/>
          <w:szCs w:val="28"/>
        </w:rPr>
        <w:t xml:space="preserve">              РЕШЕНИЕ № 130 </w:t>
      </w:r>
    </w:p>
    <w:p w:rsidR="00533760" w:rsidRPr="00533760" w:rsidRDefault="00533760" w:rsidP="00533760">
      <w:pPr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                  от 20.03.2024г.  </w:t>
      </w:r>
    </w:p>
    <w:p w:rsidR="00533760" w:rsidRPr="00533760" w:rsidRDefault="00533760" w:rsidP="00533760">
      <w:pPr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            с. Верхние Чебеньки</w:t>
      </w:r>
    </w:p>
    <w:p w:rsidR="00533760" w:rsidRPr="00533760" w:rsidRDefault="00533760" w:rsidP="00533760">
      <w:pPr>
        <w:jc w:val="both"/>
        <w:rPr>
          <w:sz w:val="28"/>
          <w:szCs w:val="28"/>
        </w:rPr>
      </w:pPr>
    </w:p>
    <w:tbl>
      <w:tblPr>
        <w:tblW w:w="9997" w:type="dxa"/>
        <w:tblLook w:val="04A0" w:firstRow="1" w:lastRow="0" w:firstColumn="1" w:lastColumn="0" w:noHBand="0" w:noVBand="1"/>
      </w:tblPr>
      <w:tblGrid>
        <w:gridCol w:w="5353"/>
        <w:gridCol w:w="4644"/>
      </w:tblGrid>
      <w:tr w:rsidR="00533760" w:rsidRPr="00533760" w:rsidTr="00A6272B">
        <w:tc>
          <w:tcPr>
            <w:tcW w:w="5353" w:type="dxa"/>
          </w:tcPr>
          <w:p w:rsidR="00533760" w:rsidRPr="00533760" w:rsidRDefault="00533760" w:rsidP="00533760">
            <w:pPr>
              <w:contextualSpacing/>
              <w:rPr>
                <w:sz w:val="28"/>
                <w:szCs w:val="28"/>
              </w:rPr>
            </w:pPr>
            <w:r w:rsidRPr="00533760">
              <w:rPr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 w:rsidRPr="00533760">
              <w:rPr>
                <w:sz w:val="28"/>
                <w:szCs w:val="28"/>
              </w:rPr>
              <w:t>Верхнечебеньковского</w:t>
            </w:r>
            <w:proofErr w:type="spellEnd"/>
            <w:r w:rsidRPr="00533760">
              <w:rPr>
                <w:sz w:val="28"/>
                <w:szCs w:val="28"/>
              </w:rPr>
              <w:t xml:space="preserve"> сельсовета от 26.12.2023 № 123  </w:t>
            </w:r>
          </w:p>
          <w:p w:rsidR="00533760" w:rsidRPr="00533760" w:rsidRDefault="00533760" w:rsidP="00533760">
            <w:pPr>
              <w:contextualSpacing/>
              <w:rPr>
                <w:sz w:val="28"/>
                <w:szCs w:val="28"/>
              </w:rPr>
            </w:pPr>
            <w:r w:rsidRPr="00533760">
              <w:rPr>
                <w:sz w:val="28"/>
                <w:szCs w:val="28"/>
              </w:rPr>
              <w:t>«О бюджете МО Верхнечебеньковский сельсовет на 2024 год и плановый период 2025 - 2026 год (с изменениями от 02.02.2024 № 126)</w:t>
            </w:r>
          </w:p>
          <w:p w:rsidR="00533760" w:rsidRPr="00533760" w:rsidRDefault="00533760" w:rsidP="005337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44" w:type="dxa"/>
          </w:tcPr>
          <w:p w:rsidR="00533760" w:rsidRPr="00533760" w:rsidRDefault="00533760" w:rsidP="00533760">
            <w:pPr>
              <w:jc w:val="both"/>
              <w:rPr>
                <w:sz w:val="28"/>
                <w:szCs w:val="28"/>
              </w:rPr>
            </w:pPr>
          </w:p>
        </w:tc>
      </w:tr>
    </w:tbl>
    <w:p w:rsidR="00533760" w:rsidRPr="00533760" w:rsidRDefault="00533760" w:rsidP="00533760">
      <w:pPr>
        <w:jc w:val="both"/>
        <w:rPr>
          <w:sz w:val="28"/>
          <w:szCs w:val="28"/>
        </w:rPr>
      </w:pP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Совет депутатов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РЕШИЛ:</w:t>
      </w:r>
    </w:p>
    <w:p w:rsidR="00533760" w:rsidRPr="00533760" w:rsidRDefault="00533760" w:rsidP="00533760">
      <w:pPr>
        <w:contextualSpacing/>
        <w:jc w:val="both"/>
        <w:rPr>
          <w:sz w:val="28"/>
          <w:szCs w:val="28"/>
        </w:rPr>
      </w:pPr>
      <w:r w:rsidRPr="00533760">
        <w:rPr>
          <w:sz w:val="28"/>
          <w:szCs w:val="28"/>
        </w:rPr>
        <w:tab/>
        <w:t xml:space="preserve">1. Внести в решение совета депутатов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от 26.12.2023 № 123 «О бюджете МО Верхнечебеньковский сельсовет на 2024 год и плановый период 2025 - 2026 год (с изменениями от 02.02.2024 № 126) следующие изменения:</w:t>
      </w:r>
    </w:p>
    <w:p w:rsidR="00533760" w:rsidRPr="00533760" w:rsidRDefault="00533760" w:rsidP="00533760">
      <w:pPr>
        <w:contextualSpacing/>
        <w:jc w:val="both"/>
        <w:rPr>
          <w:sz w:val="28"/>
          <w:szCs w:val="28"/>
        </w:rPr>
      </w:pPr>
      <w:r w:rsidRPr="00533760">
        <w:rPr>
          <w:sz w:val="28"/>
          <w:szCs w:val="28"/>
        </w:rPr>
        <w:tab/>
        <w:t>1.1. Изложить статью 1 в следующей редакции: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b/>
          <w:sz w:val="28"/>
          <w:szCs w:val="28"/>
        </w:rPr>
        <w:t>«Статья 1.</w:t>
      </w:r>
      <w:r w:rsidRPr="00533760">
        <w:rPr>
          <w:sz w:val="28"/>
          <w:szCs w:val="28"/>
        </w:rPr>
        <w:t xml:space="preserve"> 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 Утвердить основные характеристики бюджета МО 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 на 2024 год: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1.1. Прогнозируемый общий объем  доходов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в сумме 9200,0 тыс. рублей, в том числе безвозмездные поступления от других  бюджетов бюджетной системы РФ 4982,8 тыс.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1.2. Общий объем расходов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в сумме   10202,3 тыс.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1.3. Прогнозируемый дефицит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в сумме 1002,3 тыс.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lastRenderedPageBreak/>
        <w:t xml:space="preserve">1.4. Верхний предел муниципального долга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01 января 2025 года 0 тысяч рублей, в том числе верхний предел по муниципальным гарантиям в сумме 0 тысяч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2. Утвердить основные характеристики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2025 и 2026 годы: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33760">
        <w:rPr>
          <w:sz w:val="28"/>
          <w:szCs w:val="28"/>
        </w:rPr>
        <w:t xml:space="preserve">2.1 Прогнозируемый общий объем доходов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2025 год в сумме 8526,82 тыс. рублей, в том числе безвозмездные поступления от других  бюджетов бюджетной системы РФ 5045,8 тыс. рублей, на 2026 год в сумме 8869,44  тыс. рублей, в том числе безвозмездные поступления от других  бюджетов бюджетной системы РФ 5281,70 тыс. рублей.</w:t>
      </w:r>
      <w:proofErr w:type="gramEnd"/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2.2  Общий объем расходов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2025 год в сумме   8526,82 тыс. рублей, в том числе условно утвержденные в сумме 204,0 тыс. рублей и на 2026 год в сумме 8869,44 тыс. рублей, в том числе условно утвержденные 418 тыс.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2.3 Прогнозируемый дефицит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2025 год в сумме 0,0 тыс. рублей, на 2026 год в сумме 0,0 тыс.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2.4 Верхний предел муниципального долга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01 января 2026 года 0 тысяч рублей, в том числе верхний предел по муниципальным гарантиям в сумме 0 тысяч рублей.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Верхний предел муниципального долга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на 01 января 2027 года 0 тысяч рублей, в том числе верхний предел по муниципальным гарантиям в сумме 0 тысяч рублей».</w:t>
      </w:r>
    </w:p>
    <w:p w:rsidR="00533760" w:rsidRPr="00533760" w:rsidRDefault="00533760" w:rsidP="00533760">
      <w:pPr>
        <w:ind w:firstLine="539"/>
        <w:jc w:val="both"/>
        <w:rPr>
          <w:snapToGrid w:val="0"/>
          <w:sz w:val="28"/>
          <w:szCs w:val="28"/>
        </w:rPr>
      </w:pPr>
      <w:r w:rsidRPr="00533760">
        <w:rPr>
          <w:snapToGrid w:val="0"/>
          <w:sz w:val="28"/>
          <w:szCs w:val="28"/>
        </w:rPr>
        <w:t>1.2. Изложить статью 11 в следующей редакции:</w:t>
      </w:r>
    </w:p>
    <w:p w:rsidR="00533760" w:rsidRPr="00533760" w:rsidRDefault="00533760" w:rsidP="00533760">
      <w:pPr>
        <w:ind w:firstLine="539"/>
        <w:jc w:val="both"/>
        <w:rPr>
          <w:b/>
          <w:snapToGrid w:val="0"/>
          <w:sz w:val="28"/>
          <w:szCs w:val="28"/>
        </w:rPr>
      </w:pPr>
      <w:r w:rsidRPr="00533760">
        <w:rPr>
          <w:b/>
          <w:snapToGrid w:val="0"/>
          <w:sz w:val="28"/>
          <w:szCs w:val="28"/>
        </w:rPr>
        <w:t>«Статья 11.</w:t>
      </w:r>
    </w:p>
    <w:p w:rsidR="00533760" w:rsidRPr="00533760" w:rsidRDefault="00533760" w:rsidP="00533760">
      <w:pPr>
        <w:ind w:firstLine="539"/>
        <w:jc w:val="both"/>
        <w:rPr>
          <w:snapToGrid w:val="0"/>
          <w:sz w:val="28"/>
          <w:szCs w:val="28"/>
        </w:rPr>
      </w:pPr>
      <w:r w:rsidRPr="00533760">
        <w:rPr>
          <w:snapToGrid w:val="0"/>
          <w:sz w:val="28"/>
          <w:szCs w:val="28"/>
        </w:rPr>
        <w:t xml:space="preserve">Утвердить общий объем бюджетных ассигнований муниципального дорожного фонда на 2024 год  в сумме 3802,2 тысяч рублей, на 2025 год в сумме 2761,93 тыс. рублей, на 2026 год в сумме 2878,59 тыс. рублей. Средства дорожного фонда направляются на дорожную деятельность в отношении автомобильных дорог общего пользования местного значения МО </w:t>
      </w:r>
      <w:proofErr w:type="spellStart"/>
      <w:r w:rsidRPr="00533760">
        <w:rPr>
          <w:snapToGrid w:val="0"/>
          <w:sz w:val="28"/>
          <w:szCs w:val="28"/>
        </w:rPr>
        <w:t>Верхнечебеньковского</w:t>
      </w:r>
      <w:proofErr w:type="spellEnd"/>
      <w:r w:rsidRPr="00533760">
        <w:rPr>
          <w:snapToGrid w:val="0"/>
          <w:sz w:val="28"/>
          <w:szCs w:val="28"/>
        </w:rPr>
        <w:t xml:space="preserve"> сельсовета».</w:t>
      </w:r>
    </w:p>
    <w:p w:rsidR="00533760" w:rsidRPr="00533760" w:rsidRDefault="00533760" w:rsidP="00533760">
      <w:pPr>
        <w:ind w:firstLine="539"/>
        <w:jc w:val="both"/>
        <w:rPr>
          <w:b/>
          <w:sz w:val="28"/>
          <w:szCs w:val="28"/>
        </w:rPr>
      </w:pPr>
      <w:r w:rsidRPr="00533760">
        <w:rPr>
          <w:snapToGrid w:val="0"/>
          <w:sz w:val="28"/>
          <w:szCs w:val="28"/>
        </w:rPr>
        <w:t>1.3.Изложить статью 17 в следующей редакции:</w:t>
      </w:r>
    </w:p>
    <w:p w:rsidR="00533760" w:rsidRPr="00533760" w:rsidRDefault="00533760" w:rsidP="00533760">
      <w:pPr>
        <w:tabs>
          <w:tab w:val="left" w:pos="360"/>
          <w:tab w:val="left" w:pos="720"/>
          <w:tab w:val="left" w:pos="2355"/>
        </w:tabs>
        <w:jc w:val="both"/>
        <w:rPr>
          <w:b/>
          <w:color w:val="000000"/>
          <w:sz w:val="28"/>
          <w:szCs w:val="28"/>
        </w:rPr>
      </w:pPr>
      <w:r w:rsidRPr="00533760">
        <w:rPr>
          <w:b/>
          <w:sz w:val="28"/>
          <w:szCs w:val="28"/>
        </w:rPr>
        <w:t xml:space="preserve">       «</w:t>
      </w:r>
      <w:r w:rsidRPr="00533760">
        <w:rPr>
          <w:b/>
          <w:color w:val="000000"/>
          <w:sz w:val="28"/>
          <w:szCs w:val="28"/>
        </w:rPr>
        <w:t>Статья 17.</w:t>
      </w:r>
    </w:p>
    <w:p w:rsidR="00533760" w:rsidRPr="00533760" w:rsidRDefault="00533760" w:rsidP="00533760">
      <w:pPr>
        <w:tabs>
          <w:tab w:val="left" w:pos="360"/>
          <w:tab w:val="left" w:pos="720"/>
          <w:tab w:val="left" w:pos="2355"/>
        </w:tabs>
        <w:jc w:val="both"/>
        <w:rPr>
          <w:sz w:val="28"/>
          <w:szCs w:val="28"/>
        </w:rPr>
      </w:pPr>
      <w:r w:rsidRPr="00533760">
        <w:rPr>
          <w:b/>
          <w:color w:val="000000"/>
          <w:sz w:val="28"/>
          <w:szCs w:val="28"/>
        </w:rPr>
        <w:t xml:space="preserve">       </w:t>
      </w:r>
      <w:r w:rsidRPr="00533760">
        <w:rPr>
          <w:sz w:val="28"/>
          <w:szCs w:val="28"/>
        </w:rPr>
        <w:t xml:space="preserve">Установить, что казначейское  обслуживание исполнения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 в соответствии со статьей 215.1 Бюджетного кодекса Российской Федерации осуществляется отделом  казначейского исполнения бюджета финансового отдела администрации </w:t>
      </w:r>
      <w:proofErr w:type="spellStart"/>
      <w:r w:rsidRPr="00533760">
        <w:rPr>
          <w:sz w:val="28"/>
          <w:szCs w:val="28"/>
        </w:rPr>
        <w:t>Сакмарского</w:t>
      </w:r>
      <w:proofErr w:type="spellEnd"/>
      <w:r w:rsidRPr="00533760">
        <w:rPr>
          <w:sz w:val="28"/>
          <w:szCs w:val="28"/>
        </w:rPr>
        <w:t xml:space="preserve"> района на основании соглашения и на безвозмездной основе. </w:t>
      </w:r>
    </w:p>
    <w:p w:rsidR="00533760" w:rsidRPr="00533760" w:rsidRDefault="00533760" w:rsidP="00533760">
      <w:pPr>
        <w:tabs>
          <w:tab w:val="left" w:pos="360"/>
          <w:tab w:val="left" w:pos="720"/>
          <w:tab w:val="left" w:pos="2355"/>
        </w:tabs>
        <w:jc w:val="both"/>
        <w:rPr>
          <w:sz w:val="28"/>
          <w:szCs w:val="28"/>
        </w:rPr>
      </w:pPr>
      <w:r w:rsidRPr="00533760">
        <w:rPr>
          <w:sz w:val="28"/>
          <w:szCs w:val="28"/>
        </w:rPr>
        <w:tab/>
        <w:t xml:space="preserve">Установить, что в 2024 году казначейскому сопровождению подлежат расчеты по муниципальным контрактам о поставке товаров, выполнении работ, оказании услуг, заключаемым на сумму 100 000,0 </w:t>
      </w:r>
      <w:proofErr w:type="spellStart"/>
      <w:r w:rsidRPr="00533760">
        <w:rPr>
          <w:sz w:val="28"/>
          <w:szCs w:val="28"/>
        </w:rPr>
        <w:t>тыс</w:t>
      </w:r>
      <w:proofErr w:type="gramStart"/>
      <w:r w:rsidRPr="00533760">
        <w:rPr>
          <w:sz w:val="28"/>
          <w:szCs w:val="28"/>
        </w:rPr>
        <w:t>.р</w:t>
      </w:r>
      <w:proofErr w:type="gramEnd"/>
      <w:r w:rsidRPr="00533760">
        <w:rPr>
          <w:sz w:val="28"/>
          <w:szCs w:val="28"/>
        </w:rPr>
        <w:t>ублей</w:t>
      </w:r>
      <w:proofErr w:type="spellEnd"/>
      <w:r w:rsidRPr="00533760">
        <w:rPr>
          <w:sz w:val="28"/>
          <w:szCs w:val="28"/>
        </w:rPr>
        <w:t xml:space="preserve"> и более для обеспечения муниципальных нужд бюджета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сельсовета».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533760">
        <w:rPr>
          <w:sz w:val="28"/>
          <w:szCs w:val="28"/>
        </w:rPr>
        <w:t>1.4. Изложить приложения 1, 5, 6, 7, 8, 9 в новой редакции.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lastRenderedPageBreak/>
        <w:t xml:space="preserve">2. Поручить организацию исполнения настоящего решения Совета депутатов главе МО </w:t>
      </w:r>
      <w:proofErr w:type="spellStart"/>
      <w:r w:rsidRPr="00533760">
        <w:rPr>
          <w:sz w:val="28"/>
          <w:szCs w:val="28"/>
        </w:rPr>
        <w:t>Верхнечебеньковского</w:t>
      </w:r>
      <w:proofErr w:type="spellEnd"/>
      <w:r w:rsidRPr="00533760">
        <w:rPr>
          <w:sz w:val="28"/>
          <w:szCs w:val="28"/>
        </w:rPr>
        <w:t xml:space="preserve"> сельсовета.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3. </w:t>
      </w:r>
      <w:proofErr w:type="gramStart"/>
      <w:r w:rsidRPr="00533760">
        <w:rPr>
          <w:sz w:val="28"/>
          <w:szCs w:val="28"/>
        </w:rPr>
        <w:t>Контроль за</w:t>
      </w:r>
      <w:proofErr w:type="gramEnd"/>
      <w:r w:rsidRPr="00533760">
        <w:rPr>
          <w:sz w:val="28"/>
          <w:szCs w:val="28"/>
        </w:rPr>
        <w:t xml:space="preserve"> исполнением настоящего решения возложить на постоянную комиссию по бюджету, агропромышленному комплексу и экономике. 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 xml:space="preserve">4. Вступает в силу после официального опубликования. </w:t>
      </w:r>
    </w:p>
    <w:p w:rsidR="00533760" w:rsidRPr="00533760" w:rsidRDefault="00533760" w:rsidP="0053376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33760" w:rsidRPr="00533760" w:rsidRDefault="00533760" w:rsidP="0053376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33760">
        <w:rPr>
          <w:sz w:val="28"/>
          <w:szCs w:val="28"/>
        </w:rPr>
        <w:t>Глава администрации                                                             Р. Б. Рахматуллин</w:t>
      </w:r>
    </w:p>
    <w:p w:rsidR="00533760" w:rsidRPr="00533760" w:rsidRDefault="00533760" w:rsidP="00533760">
      <w:pPr>
        <w:tabs>
          <w:tab w:val="left" w:pos="85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3760" w:rsidRPr="00533760" w:rsidRDefault="00533760" w:rsidP="00533760">
      <w:pPr>
        <w:tabs>
          <w:tab w:val="left" w:pos="85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6087" w:rsidRDefault="00533760" w:rsidP="00533760">
      <w:r w:rsidRPr="00533760">
        <w:rPr>
          <w:sz w:val="28"/>
          <w:szCs w:val="28"/>
        </w:rPr>
        <w:t xml:space="preserve">Председатель Совета Депутатов                                           Х. З. </w:t>
      </w:r>
      <w:proofErr w:type="spellStart"/>
      <w:r w:rsidRPr="00533760">
        <w:rPr>
          <w:sz w:val="28"/>
          <w:szCs w:val="28"/>
        </w:rPr>
        <w:t>Зинатуллин</w:t>
      </w:r>
      <w:proofErr w:type="spellEnd"/>
      <w:r w:rsidRPr="00533760">
        <w:rPr>
          <w:sz w:val="28"/>
          <w:szCs w:val="28"/>
        </w:rPr>
        <w:t xml:space="preserve"> </w:t>
      </w:r>
      <w:r w:rsidRPr="00533760">
        <w:rPr>
          <w:sz w:val="28"/>
          <w:szCs w:val="28"/>
        </w:rPr>
        <w:tab/>
      </w:r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760"/>
    <w:rsid w:val="000E579D"/>
    <w:rsid w:val="00533760"/>
    <w:rsid w:val="00887B6B"/>
    <w:rsid w:val="00B7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7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701</Words>
  <Characters>4002</Characters>
  <Application>Microsoft Office Word</Application>
  <DocSecurity>0</DocSecurity>
  <Lines>33</Lines>
  <Paragraphs>9</Paragraphs>
  <ScaleCrop>false</ScaleCrop>
  <Company/>
  <LinksUpToDate>false</LinksUpToDate>
  <CharactersWithSpaces>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2024-03-21T04:13:00Z</dcterms:created>
  <dcterms:modified xsi:type="dcterms:W3CDTF">2024-03-21T04:40:00Z</dcterms:modified>
</cp:coreProperties>
</file>