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005" w:rsidRPr="00342E86" w:rsidRDefault="00097005" w:rsidP="000970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</w:pPr>
      <w:r w:rsidRPr="00494CC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89.15pt;margin-top:-.6pt;width:191.15pt;height:37.6pt;z-index:251658240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" strokecolor="white [3212]">
            <v:textbox style="mso-fit-shape-to-text:t">
              <w:txbxContent>
                <w:p w:rsidR="00097005" w:rsidRPr="005E0583" w:rsidRDefault="00097005" w:rsidP="00097005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          Совет депутатов                               </w:t>
      </w:r>
    </w:p>
    <w:p w:rsidR="00097005" w:rsidRPr="00342E86" w:rsidRDefault="00097005" w:rsidP="000970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 xml:space="preserve">  </w:t>
      </w:r>
      <w:r w:rsidRPr="00342E86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>муниципального образования</w:t>
      </w:r>
    </w:p>
    <w:p w:rsidR="00097005" w:rsidRPr="00342E86" w:rsidRDefault="00097005" w:rsidP="000970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>Верхнечебеньковский</w:t>
      </w:r>
      <w:r w:rsidRPr="00342E86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 xml:space="preserve"> сельсовет</w:t>
      </w:r>
    </w:p>
    <w:p w:rsidR="00097005" w:rsidRPr="00342E86" w:rsidRDefault="00097005" w:rsidP="000970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     </w:t>
      </w:r>
      <w:proofErr w:type="spellStart"/>
      <w:r w:rsidRPr="00342E86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>Сакмарского</w:t>
      </w:r>
      <w:proofErr w:type="spellEnd"/>
      <w:r w:rsidRPr="00342E86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района</w:t>
      </w:r>
    </w:p>
    <w:p w:rsidR="00097005" w:rsidRDefault="00097005" w:rsidP="000970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 xml:space="preserve">      </w:t>
      </w:r>
      <w:r w:rsidRPr="00342E86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>Оренбургской области</w:t>
      </w:r>
    </w:p>
    <w:p w:rsidR="00097005" w:rsidRDefault="00097005" w:rsidP="000970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 xml:space="preserve">          Четвертый созыв</w:t>
      </w:r>
    </w:p>
    <w:p w:rsidR="00097005" w:rsidRDefault="00097005" w:rsidP="000970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              РЕШЕНИЕ</w:t>
      </w:r>
    </w:p>
    <w:p w:rsidR="00097005" w:rsidRPr="00342E86" w:rsidRDefault="00097005" w:rsidP="000970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</w:pPr>
    </w:p>
    <w:p w:rsidR="00097005" w:rsidRPr="00685FB7" w:rsidRDefault="00097005" w:rsidP="000970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04.09.2023 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685F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970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112</w:t>
      </w:r>
      <w:r w:rsidRPr="0009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8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</w:p>
    <w:p w:rsidR="00097005" w:rsidRPr="00342E86" w:rsidRDefault="00097005" w:rsidP="000970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Верхние Чебеньки</w:t>
      </w:r>
    </w:p>
    <w:p w:rsidR="00097005" w:rsidRPr="00342E86" w:rsidRDefault="00097005" w:rsidP="00097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005" w:rsidRDefault="00097005" w:rsidP="00097005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  <w:r w:rsidRPr="00DD2EF2">
        <w:rPr>
          <w:rFonts w:ascii="inherit" w:hAnsi="inherit" w:cs="Helvetica" w:hint="eastAsia"/>
          <w:sz w:val="20"/>
          <w:szCs w:val="20"/>
        </w:rPr>
        <w:t xml:space="preserve"> </w:t>
      </w:r>
      <w:r w:rsidRPr="009E4BED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изменения в решение</w:t>
      </w:r>
    </w:p>
    <w:p w:rsidR="00097005" w:rsidRPr="009E4BED" w:rsidRDefault="00097005" w:rsidP="00097005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  <w:r w:rsidRPr="009E4BED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 от 06.09.2013 г. № 95</w:t>
      </w:r>
    </w:p>
    <w:p w:rsidR="00097005" w:rsidRDefault="00097005" w:rsidP="00097005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  <w:r w:rsidRPr="009E4BED">
        <w:rPr>
          <w:sz w:val="28"/>
          <w:szCs w:val="28"/>
        </w:rPr>
        <w:t> </w:t>
      </w:r>
      <w:r>
        <w:rPr>
          <w:sz w:val="28"/>
          <w:szCs w:val="28"/>
        </w:rPr>
        <w:t>«О муниципальном дорожном фонде</w:t>
      </w:r>
    </w:p>
    <w:p w:rsidR="00097005" w:rsidRDefault="00097005" w:rsidP="00097005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Верхнечебеньковского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097005" w:rsidRDefault="00097005" w:rsidP="00097005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Оренбургской</w:t>
      </w:r>
      <w:proofErr w:type="gramEnd"/>
    </w:p>
    <w:p w:rsidR="00097005" w:rsidRDefault="00097005" w:rsidP="00097005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области»</w:t>
      </w:r>
      <w:r w:rsidRPr="00E121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последними изменениями </w:t>
      </w:r>
    </w:p>
    <w:p w:rsidR="00097005" w:rsidRDefault="00097005" w:rsidP="00097005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от 23.12.2021 г № 53,от 15.04.2022г. № 65,</w:t>
      </w:r>
    </w:p>
    <w:p w:rsidR="00097005" w:rsidRPr="009E4BED" w:rsidRDefault="00097005" w:rsidP="00097005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от 24.11.2022 г № 80</w:t>
      </w:r>
    </w:p>
    <w:p w:rsidR="00097005" w:rsidRDefault="00097005" w:rsidP="00097005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97005" w:rsidRDefault="00097005" w:rsidP="00097005">
      <w:pPr>
        <w:pStyle w:val="a3"/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E4BED">
        <w:rPr>
          <w:sz w:val="28"/>
          <w:szCs w:val="28"/>
        </w:rPr>
        <w:t> </w:t>
      </w:r>
      <w:r w:rsidRPr="00217227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статьёй 179.4</w:t>
      </w:r>
      <w:r w:rsidRPr="00217227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 кодекса Российской Федерации от 31 июля 1998 года № 145-ФЗ, с Законом Оренбургской области от 28 июня 2011 года № 252/42-V-ОЗ «О дорожном фонде Оренбургской области», Совет депутатов решил:</w:t>
      </w:r>
    </w:p>
    <w:p w:rsidR="00097005" w:rsidRDefault="00097005" w:rsidP="00097005">
      <w:pPr>
        <w:pStyle w:val="a3"/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 Внести в решение Совета депутатов от 06.09.2013г. № 95 «О    муниципальном дорожном фонде </w:t>
      </w:r>
      <w:proofErr w:type="spellStart"/>
      <w:r>
        <w:rPr>
          <w:sz w:val="28"/>
          <w:szCs w:val="28"/>
        </w:rPr>
        <w:t>Верхнечебеньковского</w:t>
      </w:r>
      <w:proofErr w:type="spellEnd"/>
      <w:r>
        <w:rPr>
          <w:sz w:val="28"/>
          <w:szCs w:val="28"/>
        </w:rPr>
        <w:t xml:space="preserve"> сельсовета    </w:t>
      </w:r>
    </w:p>
    <w:p w:rsidR="00097005" w:rsidRDefault="00097005" w:rsidP="00097005">
      <w:pPr>
        <w:pStyle w:val="a3"/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области» (далее – решение Совета  </w:t>
      </w:r>
      <w:proofErr w:type="gramEnd"/>
    </w:p>
    <w:p w:rsidR="00097005" w:rsidRDefault="00097005" w:rsidP="00097005">
      <w:pPr>
        <w:pStyle w:val="a3"/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депутатов от 06.09.2013г. № 95) (с последними изменениями от 23.12.2021 г № 53, от 15.04.2022 г. № 65, от 24.11.2022 г № 80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следующие изменения:</w:t>
      </w:r>
    </w:p>
    <w:p w:rsidR="00097005" w:rsidRDefault="00097005" w:rsidP="00097005">
      <w:pPr>
        <w:pStyle w:val="a3"/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- Подпункт 2.1.1. пункта 2 Положения о муниципальном дорожном фонде </w:t>
      </w:r>
      <w:proofErr w:type="spellStart"/>
      <w:r>
        <w:rPr>
          <w:sz w:val="28"/>
          <w:szCs w:val="28"/>
        </w:rPr>
        <w:t>Верхнечебеньковского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области» (далее по тексту – Положение) изложить в следующей редакции:</w:t>
      </w:r>
    </w:p>
    <w:p w:rsidR="00097005" w:rsidRDefault="00097005" w:rsidP="00097005">
      <w:pPr>
        <w:pStyle w:val="a3"/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«2</w:t>
      </w:r>
      <w:r w:rsidRPr="009E4BED">
        <w:rPr>
          <w:sz w:val="28"/>
          <w:szCs w:val="28"/>
        </w:rPr>
        <w:t>.</w:t>
      </w:r>
      <w:r>
        <w:rPr>
          <w:sz w:val="28"/>
          <w:szCs w:val="28"/>
        </w:rPr>
        <w:t xml:space="preserve">1.1 Поступление в виде годовых дотаций на выравнивание </w:t>
      </w:r>
      <w:proofErr w:type="gramStart"/>
      <w:r>
        <w:rPr>
          <w:sz w:val="28"/>
          <w:szCs w:val="28"/>
        </w:rPr>
        <w:t>бюджетной</w:t>
      </w:r>
      <w:proofErr w:type="gramEnd"/>
      <w:r>
        <w:rPr>
          <w:sz w:val="28"/>
          <w:szCs w:val="28"/>
        </w:rPr>
        <w:t xml:space="preserve">         </w:t>
      </w:r>
    </w:p>
    <w:p w:rsidR="00097005" w:rsidRPr="009F58DD" w:rsidRDefault="00097005" w:rsidP="00097005">
      <w:pPr>
        <w:pStyle w:val="a3"/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обеспеченности бюджетам </w:t>
      </w:r>
      <w:r w:rsidRPr="009F58DD">
        <w:rPr>
          <w:sz w:val="28"/>
          <w:szCs w:val="28"/>
        </w:rPr>
        <w:t xml:space="preserve">субъектов Российской Федерации и </w:t>
      </w:r>
    </w:p>
    <w:p w:rsidR="00097005" w:rsidRPr="005E0583" w:rsidRDefault="00097005" w:rsidP="00097005">
      <w:pPr>
        <w:pStyle w:val="a3"/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b/>
          <w:bCs/>
          <w:sz w:val="28"/>
          <w:szCs w:val="28"/>
        </w:rPr>
      </w:pPr>
      <w:r w:rsidRPr="009F58DD">
        <w:rPr>
          <w:sz w:val="28"/>
          <w:szCs w:val="28"/>
        </w:rPr>
        <w:t xml:space="preserve">           муниципальных образований – </w:t>
      </w:r>
      <w:r>
        <w:rPr>
          <w:b/>
          <w:bCs/>
          <w:sz w:val="28"/>
          <w:szCs w:val="28"/>
        </w:rPr>
        <w:t>27</w:t>
      </w:r>
      <w:r w:rsidRPr="005E0583">
        <w:rPr>
          <w:b/>
          <w:bCs/>
          <w:sz w:val="28"/>
          <w:szCs w:val="28"/>
        </w:rPr>
        <w:t>%.</w:t>
      </w:r>
      <w:r>
        <w:rPr>
          <w:b/>
          <w:bCs/>
          <w:sz w:val="28"/>
          <w:szCs w:val="28"/>
        </w:rPr>
        <w:t>»</w:t>
      </w:r>
    </w:p>
    <w:p w:rsidR="00097005" w:rsidRPr="00154F94" w:rsidRDefault="00097005" w:rsidP="00097005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C6570">
        <w:rPr>
          <w:sz w:val="28"/>
          <w:szCs w:val="28"/>
        </w:rPr>
        <w:t xml:space="preserve">Настоящее постановление вступает в силу после его обнародования и распространяет свое действие на правоотношения, </w:t>
      </w:r>
      <w:r w:rsidRPr="00154F94">
        <w:rPr>
          <w:sz w:val="28"/>
          <w:szCs w:val="28"/>
        </w:rPr>
        <w:t>возникшие с 01 января 202</w:t>
      </w:r>
      <w:r>
        <w:rPr>
          <w:sz w:val="28"/>
          <w:szCs w:val="28"/>
        </w:rPr>
        <w:t>3</w:t>
      </w:r>
      <w:r w:rsidRPr="00154F94">
        <w:rPr>
          <w:sz w:val="28"/>
          <w:szCs w:val="28"/>
        </w:rPr>
        <w:t xml:space="preserve"> года.</w:t>
      </w:r>
    </w:p>
    <w:p w:rsidR="00097005" w:rsidRDefault="00097005" w:rsidP="00097005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Глава муниципального образования</w:t>
      </w:r>
    </w:p>
    <w:p w:rsidR="00097005" w:rsidRDefault="00097005" w:rsidP="00097005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Верхнечебеньковского</w:t>
      </w:r>
      <w:proofErr w:type="spellEnd"/>
      <w:r>
        <w:rPr>
          <w:sz w:val="28"/>
          <w:szCs w:val="28"/>
        </w:rPr>
        <w:t xml:space="preserve"> сельсовета            Верхнечебеньковский сельсовет </w:t>
      </w:r>
    </w:p>
    <w:p w:rsidR="00097005" w:rsidRDefault="00097005" w:rsidP="00097005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</w:rPr>
      </w:pP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Х.З.Зинатуллин</w:t>
      </w:r>
      <w:proofErr w:type="spellEnd"/>
      <w:r>
        <w:rPr>
          <w:sz w:val="28"/>
          <w:szCs w:val="28"/>
        </w:rPr>
        <w:t xml:space="preserve">                                    Р.Б.Рахматуллин </w:t>
      </w:r>
    </w:p>
    <w:p w:rsidR="00097005" w:rsidRDefault="00097005" w:rsidP="00097005"/>
    <w:p w:rsidR="00C8559D" w:rsidRDefault="00C8559D"/>
    <w:sectPr w:rsidR="00C8559D" w:rsidSect="00625969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005"/>
    <w:rsid w:val="00097005"/>
    <w:rsid w:val="00540C3B"/>
    <w:rsid w:val="00BD1ADF"/>
    <w:rsid w:val="00C8559D"/>
    <w:rsid w:val="00DF345C"/>
    <w:rsid w:val="00F3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7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289</Words>
  <Characters>1652</Characters>
  <Application>Microsoft Office Word</Application>
  <DocSecurity>0</DocSecurity>
  <Lines>13</Lines>
  <Paragraphs>3</Paragraphs>
  <ScaleCrop>false</ScaleCrop>
  <Company>Kraftway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1</cp:revision>
  <dcterms:created xsi:type="dcterms:W3CDTF">2023-09-06T11:43:00Z</dcterms:created>
  <dcterms:modified xsi:type="dcterms:W3CDTF">2023-09-06T11:45:00Z</dcterms:modified>
</cp:coreProperties>
</file>