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0E" w:rsidRDefault="001D6F0E" w:rsidP="001D6F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1D6F0E" w:rsidRDefault="001D6F0E" w:rsidP="001D6F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имущества админи</w:t>
      </w:r>
      <w:r w:rsidR="002437CC">
        <w:rPr>
          <w:b/>
          <w:bCs/>
          <w:color w:val="000000"/>
        </w:rPr>
        <w:t xml:space="preserve">страция муниципального образования </w:t>
      </w:r>
      <w:r>
        <w:rPr>
          <w:b/>
          <w:bCs/>
          <w:color w:val="000000"/>
        </w:rPr>
        <w:t xml:space="preserve"> Верхнечебеньковский сельсовет </w:t>
      </w:r>
      <w:proofErr w:type="spellStart"/>
      <w:r>
        <w:rPr>
          <w:b/>
          <w:bCs/>
          <w:color w:val="000000"/>
        </w:rPr>
        <w:t>Сакмарского</w:t>
      </w:r>
      <w:proofErr w:type="spellEnd"/>
      <w:r>
        <w:rPr>
          <w:b/>
          <w:bCs/>
          <w:color w:val="000000"/>
        </w:rPr>
        <w:t xml:space="preserve"> района Оренбургской области на 01.0</w:t>
      </w:r>
      <w:r w:rsidR="00B56499">
        <w:rPr>
          <w:b/>
          <w:bCs/>
          <w:color w:val="000000"/>
        </w:rPr>
        <w:t>8</w:t>
      </w:r>
      <w:r>
        <w:rPr>
          <w:b/>
          <w:bCs/>
          <w:color w:val="000000"/>
        </w:rPr>
        <w:t>.202</w:t>
      </w:r>
      <w:r w:rsidR="001A0ED7">
        <w:rPr>
          <w:b/>
          <w:bCs/>
          <w:color w:val="000000"/>
        </w:rPr>
        <w:t>3</w:t>
      </w:r>
      <w:r>
        <w:rPr>
          <w:b/>
          <w:bCs/>
          <w:color w:val="000000"/>
        </w:rPr>
        <w:t>г</w:t>
      </w:r>
    </w:p>
    <w:p w:rsidR="001D6F0E" w:rsidRDefault="001D6F0E" w:rsidP="001D6F0E">
      <w:pPr>
        <w:jc w:val="center"/>
        <w:rPr>
          <w:b/>
          <w:bCs/>
          <w:color w:val="000000"/>
        </w:rPr>
      </w:pPr>
    </w:p>
    <w:p w:rsidR="001D6F0E" w:rsidRDefault="001D6F0E" w:rsidP="001D6F0E">
      <w:pPr>
        <w:jc w:val="center"/>
        <w:rPr>
          <w:b/>
          <w:bCs/>
          <w:color w:val="000000"/>
        </w:rPr>
      </w:pPr>
    </w:p>
    <w:p w:rsidR="001D6F0E" w:rsidRDefault="001D6F0E" w:rsidP="001D6F0E">
      <w:pPr>
        <w:jc w:val="center"/>
        <w:rPr>
          <w:b/>
          <w:bCs/>
          <w:color w:val="000000"/>
        </w:rPr>
      </w:pPr>
    </w:p>
    <w:tbl>
      <w:tblPr>
        <w:tblW w:w="1588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4"/>
        <w:gridCol w:w="16"/>
        <w:gridCol w:w="295"/>
        <w:gridCol w:w="689"/>
        <w:gridCol w:w="100"/>
        <w:gridCol w:w="370"/>
        <w:gridCol w:w="124"/>
        <w:gridCol w:w="40"/>
        <w:gridCol w:w="175"/>
        <w:gridCol w:w="113"/>
        <w:gridCol w:w="1010"/>
        <w:gridCol w:w="335"/>
        <w:gridCol w:w="175"/>
        <w:gridCol w:w="748"/>
        <w:gridCol w:w="211"/>
        <w:gridCol w:w="289"/>
        <w:gridCol w:w="236"/>
        <w:gridCol w:w="813"/>
        <w:gridCol w:w="503"/>
        <w:gridCol w:w="63"/>
        <w:gridCol w:w="113"/>
        <w:gridCol w:w="18"/>
        <w:gridCol w:w="151"/>
        <w:gridCol w:w="362"/>
        <w:gridCol w:w="24"/>
        <w:gridCol w:w="119"/>
        <w:gridCol w:w="82"/>
        <w:gridCol w:w="26"/>
        <w:gridCol w:w="54"/>
        <w:gridCol w:w="133"/>
        <w:gridCol w:w="97"/>
        <w:gridCol w:w="219"/>
        <w:gridCol w:w="37"/>
        <w:gridCol w:w="24"/>
        <w:gridCol w:w="37"/>
        <w:gridCol w:w="298"/>
        <w:gridCol w:w="694"/>
        <w:gridCol w:w="6"/>
        <w:gridCol w:w="131"/>
        <w:gridCol w:w="254"/>
        <w:gridCol w:w="243"/>
        <w:gridCol w:w="397"/>
        <w:gridCol w:w="407"/>
        <w:gridCol w:w="136"/>
        <w:gridCol w:w="80"/>
        <w:gridCol w:w="525"/>
        <w:gridCol w:w="360"/>
        <w:gridCol w:w="896"/>
        <w:gridCol w:w="343"/>
        <w:gridCol w:w="137"/>
        <w:gridCol w:w="193"/>
        <w:gridCol w:w="164"/>
        <w:gridCol w:w="600"/>
        <w:gridCol w:w="258"/>
        <w:gridCol w:w="257"/>
        <w:gridCol w:w="124"/>
        <w:gridCol w:w="280"/>
        <w:gridCol w:w="237"/>
        <w:gridCol w:w="111"/>
        <w:gridCol w:w="475"/>
      </w:tblGrid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1D6F0E" w:rsidTr="001D6F0E">
        <w:trPr>
          <w:cantSplit/>
          <w:trHeight w:val="3619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Сельский Дом культуры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Верхние Чебеньки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ул. Школьная дом 2а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56:25:0401003:293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748,1 кв.м.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3317202,58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23.01.2017 г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 Верхнечебеньковский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1.2. </w:t>
            </w:r>
            <w:r>
              <w:rPr>
                <w:b/>
                <w:bCs/>
                <w:color w:val="000000"/>
              </w:rPr>
              <w:t>Здания, сооружения, объекты незавершенного строительства</w:t>
            </w:r>
          </w:p>
        </w:tc>
      </w:tr>
      <w:tr w:rsidR="001D6F0E" w:rsidTr="001D6F0E">
        <w:trPr>
          <w:cantSplit/>
          <w:trHeight w:val="3822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дом 9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Верхнечебеньковский сельсовет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Степная 1 б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1,4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№2</w:t>
            </w: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Внутрипоселковы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водопровод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Улица Степная д1б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Верхние Чебеньки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56-56-25/002/2013-068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56:25:0000000:3574-56/001/2018-1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2,1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6700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957837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Выписка из Единого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Администрация МО Верхнечебеньковский сельсовет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Верхнечебеньковский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1.3. Земельные участки</w:t>
            </w:r>
          </w:p>
        </w:tc>
      </w:tr>
      <w:tr w:rsidR="001D6F0E" w:rsidTr="001D6F0E">
        <w:trPr>
          <w:cantSplit/>
          <w:trHeight w:val="3760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Верхнечебеньковский сельсовет 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южной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56:25:0401002:320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Верхнечебеньковский сельсовет 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юго-восточной 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56:25:0401002:298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3577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Верхнечебеньковский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Колхозная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1а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06.07.2015 №59-п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17.07.2015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56-АВ 693530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9"/>
              <w:gridCol w:w="1408"/>
              <w:gridCol w:w="2223"/>
              <w:gridCol w:w="1917"/>
              <w:gridCol w:w="893"/>
              <w:gridCol w:w="683"/>
              <w:gridCol w:w="661"/>
              <w:gridCol w:w="1187"/>
              <w:gridCol w:w="2106"/>
              <w:gridCol w:w="2240"/>
              <w:gridCol w:w="453"/>
            </w:tblGrid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Степные Огни 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Степная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2 167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Школьная, строение 2а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181489кв.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Дачная 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Набережная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Центральная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56:25:0404001:51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56:25:0404001:49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 свидетельство о государственной регистрации права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Петропавловский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56:25:0404001:208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Тупой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56:25:0404001:211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.Ц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ентральная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56:25:0000000:2764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11 613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Файзуллина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56:25:0000000:3355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4 343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12.11.2015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свидетельство о государственной регистрации права  № 179535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 Школьная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2 085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государственной регистрации права 56-АВ 693794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 Новая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2 452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 № 179534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Колхозная 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2 281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Полевой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56:25:0401003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56:25:0401003:257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560469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Салихова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Цветочная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3 175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11 409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Сосновая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56:25:0401004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56:25:0401001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56:25:0401001:185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2 337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Спортивная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3 332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56:25:0401004:210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56:25:0401002:317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Молодежная 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1 422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728103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Каратаева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1 177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Правды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Степные Огни   пер. Луговой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56:25:0405001:127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Верхнечебеньковский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Мусы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Джалиля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Тупой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Сакмарская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2 652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госрегистрации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60 лет Октября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Речной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1 570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 ул. 50 лет Октября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56:25:0403001:188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1 762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12.11.2015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Чебеньки,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56:25:0403001:189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5 398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Верхние Чебеньки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пер Полевой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Верхнечебеньковский сельсовет, село     Дмитриевка, ул. Колхозная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1 073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№ 179538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 сельсовет, село     Дмитриевка, ул.  Пролетарская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56:25:0402002:382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2 016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12.11.2015 свидетельство о государственной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регистрации права № 179537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Приовражная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2 435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Молодежная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Юбилейная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2 799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Речная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56:25:0000000:3471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27.08.2015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179023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Лесная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56:25:0402001:276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Заовражная</w:t>
                  </w:r>
                  <w:proofErr w:type="spellEnd"/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5405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01.02.2016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права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 , 2а (земля под клубом)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18149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Верхнечебеньковский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сельсовет, участок находится  в западной части кадастрового квартала 56:25:0411001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56:25:0411001:4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313474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Верхнечебеньковский сельсовет, участок находится  в центральной части кадастрового квартала 56:25:0416011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56:25:0416011:1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353796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основынх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56:25:0401004:235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1521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56:25:0401004:236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1541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21.12.2018 г Выписка из Единого государственного реестра недвижимости об основных характеристиках 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56:25:0000000:3855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37851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Нижние Чебеньки, земельный участок расположен в центральной части кадастрового квартала 56:25:0402002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56:25:0402002:420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14895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, земельный участок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56:25:0000000:3874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2074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21.12.2018 г Выписка из Единого государственного реестра недвижимости об основных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Дмитриевка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, земельный участок расположен в центральной части кадастрового квартала 56:25:0403001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56:25:0403001:211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9761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Степные Огни,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56:25:0000000:3884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2660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Участок находится примерно в 400 м по направлению на запад от ориентира жилой дом,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расположенного за пределами участка, адрес ориентира: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район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Верхние Чебеньки, ул. Центральная д. 54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56:25:0409001:3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61143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17.05.2010 г Свидетельство о государственной регистрации права 56 АБ № 002570 от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17.05.2010 г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461446,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р-н, с. Верхние Чебеньки, ул. Колхозная. Российская Федерация, земельный участок расположен в центральной части кадастрового квартала 56:25:0401003 (гараж)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56:25:0401003:513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06.11.2020 г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1.4. Автомобильные дороги</w:t>
            </w:r>
          </w:p>
        </w:tc>
      </w:tr>
      <w:tr w:rsidR="001D6F0E" w:rsidTr="001D6F0E">
        <w:trPr>
          <w:cantSplit/>
          <w:trHeight w:val="3826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25.06.2012№58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29.01.2015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Степная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56:25:0000000:3329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539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Луговая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56:25:0404001:50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Дачная 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улицаНабережная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Ценральная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56:25:0404001:49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Петропавловский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56:25:0401004:225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Чебеньки,  переулок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Тупой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56:25:0401004:227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Чебеньки,  улица Центральная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56:25:000000:3364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1060м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Верхние Чебеньки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 переулок Полевой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с. Верхние Чебеньки  улица Салихова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56:25:0401003:259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25067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Цветочная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56:25:0401002:582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Ташлы Куль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56:25:00000000:2807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Сосновая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Озерный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56:25:0000000:2808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Спортивная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56:25:0401003:279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улица Лесная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автомобильная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56:25:0401004:226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Молодежная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село Степные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абдуллы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Тукая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 728102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переулок Луговой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Каратаева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56:25:0405001:119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ул.Правды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улица Новая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Сооружения дорожного транспорта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ул.Мусы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Джалиля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село Нижние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Тупой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Сакмарская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С.Нижние Чебеньки  ул.60лет Октября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56:25:04030001:196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переулок Речной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Луговая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Центральная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50 лет Октября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Пролетарская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Заовражная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С.Верхние Чебеньки улица Набережная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56:25:0401001:207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ул.Новая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56:25:0401002:321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Луговой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ул.Школьная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Файзуллина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С.Верхние Чебеньки улица Степная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873FE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сДмитриевка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переулок Полевой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Село Дмитриевка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Приовражная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ул.Луговая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олодежная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56:25:0402002:387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село 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есная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ул.Юбилейная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Степная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Речная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Центральная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56:25:0000000:3299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27.08.2015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56-56/015/56/015/044/2015-2439/1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1.5. Прочее недвижимое имущество</w:t>
            </w:r>
          </w:p>
        </w:tc>
      </w:tr>
      <w:tr w:rsidR="001D6F0E" w:rsidTr="001D6F0E">
        <w:trPr>
          <w:cantSplit/>
          <w:trHeight w:val="3704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ДВИЖИМОЕ ИМУЩЕСТВО</w:t>
            </w:r>
          </w:p>
        </w:tc>
      </w:tr>
      <w:tr w:rsidR="001D6F0E" w:rsidTr="001D6F0E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Подраздел 2.1. Движимое имущество, стоимость которого превышает 40 000 рублей</w:t>
            </w:r>
          </w:p>
        </w:tc>
      </w:tr>
      <w:tr w:rsidR="001D6F0E" w:rsidTr="001D6F0E">
        <w:trPr>
          <w:cantSplit/>
          <w:trHeight w:val="36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Волга  Газ 3110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1300000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 вт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06.12.2007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№56 МА 774810 от14.11.2007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 «Нива» ВАЗ 21214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12 200 (в т.ч. амортизация 12 200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17.05.2019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 № 9910051281 от 17.05.2019 г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 ЗИЛ 131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спецавтомобилиавтоцистерна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1327559,21 ( 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1321365,36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01.07.2013 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5627 №340383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2.2. Акции акционерных обществ</w:t>
            </w:r>
          </w:p>
        </w:tc>
      </w:tr>
      <w:tr w:rsidR="001D6F0E" w:rsidTr="001D6F0E">
        <w:trPr>
          <w:cantSplit/>
          <w:trHeight w:val="3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2.3. </w:t>
            </w:r>
            <w:r>
              <w:rPr>
                <w:b/>
                <w:bCs/>
                <w:color w:val="000000"/>
              </w:rPr>
              <w:t xml:space="preserve">Доли (вклады)  в уставных (складочных) капиталах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хозяйственных обществ и товариществ</w:t>
            </w:r>
          </w:p>
        </w:tc>
      </w:tr>
      <w:tr w:rsidR="001D6F0E" w:rsidTr="001D6F0E">
        <w:trPr>
          <w:cantSplit/>
          <w:trHeight w:val="3961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2.4. О</w:t>
            </w:r>
            <w:r>
              <w:rPr>
                <w:b/>
                <w:bCs/>
                <w:color w:val="00000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1D6F0E" w:rsidTr="001D6F0E">
        <w:trPr>
          <w:cantSplit/>
          <w:trHeight w:val="3520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иных юридических лицах, в которых Мо Верхнечебеньковский сельсовет  является учредителем (участником)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3.1. Муниципальные унитарные предприятия</w:t>
            </w:r>
          </w:p>
        </w:tc>
      </w:tr>
      <w:tr w:rsidR="001D6F0E" w:rsidTr="001D6F0E">
        <w:trPr>
          <w:cantSplit/>
          <w:trHeight w:val="3554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1D6F0E" w:rsidTr="001D6F0E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3.2. Бюджетные муниципальные учреждения</w:t>
            </w:r>
          </w:p>
        </w:tc>
      </w:tr>
      <w:tr w:rsidR="001D6F0E" w:rsidTr="001D6F0E">
        <w:trPr>
          <w:cantSplit/>
          <w:trHeight w:val="3801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3.3. Автономные муниципальные учреждения</w:t>
            </w:r>
          </w:p>
        </w:tc>
      </w:tr>
      <w:tr w:rsidR="001D6F0E" w:rsidTr="001D6F0E">
        <w:trPr>
          <w:cantSplit/>
          <w:trHeight w:val="3684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3.4. Казенные муниципальные учреждения</w:t>
            </w:r>
          </w:p>
        </w:tc>
      </w:tr>
      <w:tr w:rsidR="001D6F0E" w:rsidTr="001D6F0E">
        <w:trPr>
          <w:cantSplit/>
          <w:trHeight w:val="4031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Подраздел 3.5. Хозяйственные общества, товарищества, акции, доли (вклады) в уставном (складочном) капитале которых принадлежат Мо Верхнечебеньковский сельсовет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в которых Мо Верхнечебеньковский сельсовет  учредителем (участником)</w:t>
            </w:r>
          </w:p>
        </w:tc>
      </w:tr>
      <w:tr w:rsidR="001D6F0E" w:rsidTr="001D6F0E">
        <w:trPr>
          <w:cantSplit/>
          <w:trHeight w:val="3958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1D6F0E" w:rsidTr="001D6F0E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1D6F0E" w:rsidTr="001D6F0E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D6F0E" w:rsidRDefault="001D6F0E" w:rsidP="001D6F0E"/>
    <w:p w:rsidR="001D6F0E" w:rsidRDefault="001D6F0E" w:rsidP="001D6F0E"/>
    <w:p w:rsidR="001D6F0E" w:rsidRDefault="001D6F0E" w:rsidP="001D6F0E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…</w:t>
      </w:r>
    </w:p>
    <w:p w:rsidR="001D6F0E" w:rsidRDefault="001D6F0E" w:rsidP="001D6F0E"/>
    <w:p w:rsidR="00C8559D" w:rsidRDefault="00C8559D"/>
    <w:sectPr w:rsidR="00C8559D" w:rsidSect="001D6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F0E"/>
    <w:rsid w:val="000F55FC"/>
    <w:rsid w:val="001A0ED7"/>
    <w:rsid w:val="001D1A08"/>
    <w:rsid w:val="001D6F0E"/>
    <w:rsid w:val="002437CC"/>
    <w:rsid w:val="00540C3B"/>
    <w:rsid w:val="00606291"/>
    <w:rsid w:val="00873FE7"/>
    <w:rsid w:val="008C2C9A"/>
    <w:rsid w:val="00946482"/>
    <w:rsid w:val="00A022A2"/>
    <w:rsid w:val="00B226C9"/>
    <w:rsid w:val="00B4122A"/>
    <w:rsid w:val="00B56499"/>
    <w:rsid w:val="00BD1ADF"/>
    <w:rsid w:val="00BD7723"/>
    <w:rsid w:val="00C8351E"/>
    <w:rsid w:val="00C8559D"/>
    <w:rsid w:val="00F8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7394</Words>
  <Characters>42147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13</cp:revision>
  <dcterms:created xsi:type="dcterms:W3CDTF">2021-07-27T11:24:00Z</dcterms:created>
  <dcterms:modified xsi:type="dcterms:W3CDTF">2023-07-31T10:23:00Z</dcterms:modified>
</cp:coreProperties>
</file>