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          </w:t>
      </w:r>
      <w:r w:rsidR="00613D1F" w:rsidRPr="000778E8">
        <w:rPr>
          <w:szCs w:val="28"/>
        </w:rPr>
        <w:t>Совет депутатов</w:t>
      </w:r>
    </w:p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муниципального образования</w:t>
      </w:r>
    </w:p>
    <w:p w:rsidR="000E42B8" w:rsidRPr="000778E8" w:rsidRDefault="00613D1F" w:rsidP="000E42B8">
      <w:pPr>
        <w:rPr>
          <w:szCs w:val="28"/>
        </w:rPr>
      </w:pPr>
      <w:r w:rsidRPr="000778E8">
        <w:rPr>
          <w:szCs w:val="28"/>
        </w:rPr>
        <w:t>Верхнечебеньковский сельсовет</w:t>
      </w:r>
    </w:p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      Сакмарского района</w:t>
      </w:r>
    </w:p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   Оренбургской области</w:t>
      </w:r>
    </w:p>
    <w:p w:rsidR="00613D1F" w:rsidRDefault="00613D1F" w:rsidP="000E42B8">
      <w:pPr>
        <w:rPr>
          <w:szCs w:val="28"/>
        </w:rPr>
      </w:pPr>
      <w:r>
        <w:rPr>
          <w:szCs w:val="28"/>
        </w:rPr>
        <w:t xml:space="preserve">      Четвертый созыв</w:t>
      </w:r>
      <w:r w:rsidR="000E42B8" w:rsidRPr="000778E8">
        <w:rPr>
          <w:szCs w:val="28"/>
        </w:rPr>
        <w:t xml:space="preserve">           </w:t>
      </w:r>
    </w:p>
    <w:p w:rsidR="000E42B8" w:rsidRPr="000778E8" w:rsidRDefault="00613D1F" w:rsidP="000E42B8">
      <w:pPr>
        <w:rPr>
          <w:szCs w:val="28"/>
        </w:rPr>
      </w:pPr>
      <w:r>
        <w:rPr>
          <w:szCs w:val="28"/>
        </w:rPr>
        <w:t xml:space="preserve">             </w:t>
      </w:r>
      <w:r w:rsidR="000E42B8" w:rsidRPr="000778E8">
        <w:rPr>
          <w:szCs w:val="28"/>
        </w:rPr>
        <w:t>РЕШЕНИЕ</w:t>
      </w:r>
    </w:p>
    <w:p w:rsidR="000778E8" w:rsidRPr="000778E8" w:rsidRDefault="000778E8">
      <w:pPr>
        <w:rPr>
          <w:szCs w:val="28"/>
        </w:rPr>
      </w:pPr>
      <w:r w:rsidRPr="000778E8">
        <w:rPr>
          <w:szCs w:val="28"/>
        </w:rPr>
        <w:t xml:space="preserve">    о</w:t>
      </w:r>
      <w:r w:rsidR="000E42B8" w:rsidRPr="000778E8">
        <w:rPr>
          <w:szCs w:val="28"/>
        </w:rPr>
        <w:t>т 18.02.2023 №</w:t>
      </w:r>
      <w:r w:rsidR="00613D1F">
        <w:rPr>
          <w:szCs w:val="28"/>
        </w:rPr>
        <w:t xml:space="preserve"> 95</w:t>
      </w:r>
    </w:p>
    <w:p w:rsidR="00C8559D" w:rsidRPr="000778E8" w:rsidRDefault="000E42B8">
      <w:pPr>
        <w:rPr>
          <w:szCs w:val="28"/>
        </w:rPr>
      </w:pPr>
      <w:r w:rsidRPr="000778E8">
        <w:rPr>
          <w:szCs w:val="28"/>
        </w:rPr>
        <w:t xml:space="preserve"> </w:t>
      </w:r>
    </w:p>
    <w:p w:rsidR="000778E8" w:rsidRDefault="000778E8"/>
    <w:p w:rsidR="00613D1F" w:rsidRPr="00613D1F" w:rsidRDefault="00613D1F" w:rsidP="00613D1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Cs w:val="28"/>
        </w:rPr>
      </w:pPr>
      <w:r w:rsidRPr="00613D1F">
        <w:rPr>
          <w:color w:val="2C2D2E"/>
          <w:szCs w:val="28"/>
          <w:shd w:val="clear" w:color="auto" w:fill="FFFFFF"/>
        </w:rPr>
        <w:t xml:space="preserve"> О </w:t>
      </w:r>
      <w:r w:rsidRPr="00613D1F">
        <w:rPr>
          <w:color w:val="2C2D2E"/>
          <w:szCs w:val="28"/>
          <w:shd w:val="clear" w:color="auto" w:fill="FFFFFF"/>
        </w:rPr>
        <w:t>ежегодн</w:t>
      </w:r>
      <w:r w:rsidRPr="00613D1F">
        <w:rPr>
          <w:color w:val="2C2D2E"/>
          <w:szCs w:val="28"/>
          <w:shd w:val="clear" w:color="auto" w:fill="FFFFFF"/>
        </w:rPr>
        <w:t>ом</w:t>
      </w:r>
      <w:r w:rsidRPr="00613D1F">
        <w:rPr>
          <w:color w:val="2C2D2E"/>
          <w:szCs w:val="28"/>
          <w:shd w:val="clear" w:color="auto" w:fill="FFFFFF"/>
        </w:rPr>
        <w:t xml:space="preserve"> отчёт</w:t>
      </w:r>
      <w:r w:rsidRPr="00613D1F">
        <w:rPr>
          <w:color w:val="2C2D2E"/>
          <w:szCs w:val="28"/>
          <w:shd w:val="clear" w:color="auto" w:fill="FFFFFF"/>
        </w:rPr>
        <w:t>е</w:t>
      </w:r>
      <w:r w:rsidRPr="00613D1F">
        <w:rPr>
          <w:color w:val="2C2D2E"/>
          <w:szCs w:val="28"/>
          <w:shd w:val="clear" w:color="auto" w:fill="FFFFFF"/>
        </w:rPr>
        <w:t xml:space="preserve"> главы муниципального образования Верхнечебеньковский сельсовет о результатах своей деятельности и деятельности администрации за 2022 год перед Советом депутатов муниципального образования Верхнечебеньковский сельсовет.</w:t>
      </w:r>
    </w:p>
    <w:p w:rsidR="000778E8" w:rsidRPr="000778E8" w:rsidRDefault="000778E8">
      <w:pPr>
        <w:rPr>
          <w:b/>
        </w:rPr>
      </w:pPr>
    </w:p>
    <w:p w:rsidR="000E42B8" w:rsidRDefault="000E42B8"/>
    <w:p w:rsidR="000E42B8" w:rsidRDefault="000E42B8"/>
    <w:p w:rsidR="000E42B8" w:rsidRPr="000778E8" w:rsidRDefault="000E42B8" w:rsidP="000E42B8">
      <w:pPr>
        <w:ind w:firstLine="709"/>
        <w:jc w:val="both"/>
        <w:rPr>
          <w:szCs w:val="28"/>
        </w:rPr>
      </w:pPr>
      <w:r w:rsidRPr="000778E8"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Совет депутатов муниципального </w:t>
      </w:r>
      <w:r w:rsidR="00613D1F" w:rsidRPr="000778E8">
        <w:rPr>
          <w:szCs w:val="28"/>
        </w:rPr>
        <w:t>образования Верхнечебеньковский</w:t>
      </w:r>
      <w:r w:rsidRPr="000778E8">
        <w:rPr>
          <w:szCs w:val="28"/>
        </w:rPr>
        <w:t xml:space="preserve"> сельсовет</w:t>
      </w:r>
    </w:p>
    <w:p w:rsidR="000E42B8" w:rsidRPr="000778E8" w:rsidRDefault="000E42B8" w:rsidP="000E42B8">
      <w:pPr>
        <w:ind w:firstLine="709"/>
        <w:jc w:val="both"/>
        <w:rPr>
          <w:szCs w:val="28"/>
        </w:rPr>
      </w:pPr>
    </w:p>
    <w:p w:rsidR="000E42B8" w:rsidRPr="000778E8" w:rsidRDefault="000E42B8" w:rsidP="000E42B8">
      <w:pPr>
        <w:ind w:firstLine="709"/>
        <w:jc w:val="center"/>
        <w:rPr>
          <w:b/>
          <w:szCs w:val="28"/>
        </w:rPr>
      </w:pPr>
      <w:r w:rsidRPr="000778E8">
        <w:rPr>
          <w:b/>
          <w:spacing w:val="60"/>
          <w:szCs w:val="28"/>
        </w:rPr>
        <w:t>РЕШИЛ:</w:t>
      </w:r>
    </w:p>
    <w:p w:rsidR="000E42B8" w:rsidRPr="000778E8" w:rsidRDefault="000E42B8" w:rsidP="000E42B8">
      <w:pPr>
        <w:jc w:val="both"/>
        <w:rPr>
          <w:szCs w:val="28"/>
        </w:rPr>
      </w:pPr>
    </w:p>
    <w:p w:rsidR="000778E8" w:rsidRPr="000778E8" w:rsidRDefault="000778E8" w:rsidP="000778E8">
      <w:pPr>
        <w:tabs>
          <w:tab w:val="left" w:pos="709"/>
        </w:tabs>
        <w:ind w:left="-44"/>
        <w:jc w:val="both"/>
        <w:rPr>
          <w:szCs w:val="28"/>
        </w:rPr>
      </w:pPr>
      <w:r>
        <w:rPr>
          <w:szCs w:val="28"/>
        </w:rPr>
        <w:t xml:space="preserve">  1.</w:t>
      </w:r>
      <w:r w:rsidRPr="000778E8">
        <w:rPr>
          <w:szCs w:val="28"/>
        </w:rPr>
        <w:t xml:space="preserve">  </w:t>
      </w:r>
      <w:r w:rsidR="00613D1F" w:rsidRPr="000778E8">
        <w:rPr>
          <w:szCs w:val="28"/>
        </w:rPr>
        <w:t>Отчет Главы</w:t>
      </w:r>
      <w:r w:rsidR="000E42B8" w:rsidRPr="000778E8">
        <w:rPr>
          <w:szCs w:val="28"/>
        </w:rPr>
        <w:t xml:space="preserve"> муниципального образования Верхнечебенько</w:t>
      </w:r>
      <w:r w:rsidRPr="000778E8">
        <w:rPr>
          <w:szCs w:val="28"/>
        </w:rPr>
        <w:t>вский</w:t>
      </w:r>
      <w:r>
        <w:rPr>
          <w:szCs w:val="28"/>
        </w:rPr>
        <w:t xml:space="preserve"> </w:t>
      </w:r>
      <w:r w:rsidR="000E42B8" w:rsidRPr="000778E8">
        <w:rPr>
          <w:szCs w:val="28"/>
        </w:rPr>
        <w:t>сельсовет о результатах деятельности, в том числе о решении вопросов, поставленных Советом депутатов Верхнечебеньковского сельсовета, а также о работе Администрации муниципального образования за 2022 год принять, согласно приложению.</w:t>
      </w:r>
    </w:p>
    <w:p w:rsidR="000E42B8" w:rsidRPr="000778E8" w:rsidRDefault="000E42B8" w:rsidP="000778E8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Cs w:val="28"/>
        </w:rPr>
      </w:pPr>
      <w:r w:rsidRPr="000778E8">
        <w:rPr>
          <w:szCs w:val="28"/>
        </w:rPr>
        <w:t>Данное Решение вступает в силу после обнародования.</w:t>
      </w:r>
    </w:p>
    <w:p w:rsidR="000E42B8" w:rsidRPr="000778E8" w:rsidRDefault="000E42B8" w:rsidP="000E42B8">
      <w:pPr>
        <w:tabs>
          <w:tab w:val="left" w:pos="709"/>
        </w:tabs>
        <w:rPr>
          <w:szCs w:val="28"/>
        </w:rPr>
      </w:pPr>
    </w:p>
    <w:p w:rsidR="000E42B8" w:rsidRPr="000778E8" w:rsidRDefault="000E42B8" w:rsidP="000E42B8">
      <w:pPr>
        <w:tabs>
          <w:tab w:val="left" w:pos="709"/>
        </w:tabs>
        <w:rPr>
          <w:szCs w:val="28"/>
        </w:rPr>
      </w:pPr>
    </w:p>
    <w:p w:rsidR="000E42B8" w:rsidRPr="000778E8" w:rsidRDefault="000E42B8" w:rsidP="000E42B8">
      <w:pPr>
        <w:tabs>
          <w:tab w:val="left" w:pos="709"/>
        </w:tabs>
        <w:rPr>
          <w:szCs w:val="28"/>
        </w:rPr>
      </w:pPr>
    </w:p>
    <w:p w:rsidR="000E42B8" w:rsidRPr="000778E8" w:rsidRDefault="000E42B8" w:rsidP="000E42B8">
      <w:pPr>
        <w:tabs>
          <w:tab w:val="left" w:pos="709"/>
        </w:tabs>
        <w:rPr>
          <w:szCs w:val="28"/>
        </w:rPr>
      </w:pPr>
      <w:r w:rsidRPr="000778E8">
        <w:rPr>
          <w:szCs w:val="28"/>
        </w:rPr>
        <w:t xml:space="preserve">Председатель Совета депутатов    </w:t>
      </w:r>
      <w:r w:rsidR="000778E8">
        <w:rPr>
          <w:szCs w:val="28"/>
        </w:rPr>
        <w:t xml:space="preserve">           </w:t>
      </w:r>
      <w:r w:rsidRPr="000778E8">
        <w:rPr>
          <w:szCs w:val="28"/>
        </w:rPr>
        <w:t xml:space="preserve"> </w:t>
      </w:r>
      <w:r w:rsidR="00613D1F" w:rsidRPr="000778E8">
        <w:rPr>
          <w:szCs w:val="28"/>
        </w:rPr>
        <w:t>Глава муниципального</w:t>
      </w:r>
      <w:r w:rsidRPr="000778E8">
        <w:rPr>
          <w:szCs w:val="28"/>
        </w:rPr>
        <w:t xml:space="preserve"> образования </w:t>
      </w:r>
    </w:p>
    <w:p w:rsidR="000E42B8" w:rsidRPr="000778E8" w:rsidRDefault="000E42B8" w:rsidP="000E42B8">
      <w:pPr>
        <w:tabs>
          <w:tab w:val="left" w:pos="709"/>
        </w:tabs>
        <w:rPr>
          <w:szCs w:val="28"/>
        </w:rPr>
      </w:pPr>
      <w:r w:rsidRPr="000778E8">
        <w:rPr>
          <w:szCs w:val="28"/>
        </w:rPr>
        <w:t>муниципального образования</w:t>
      </w:r>
      <w:r w:rsidR="000778E8">
        <w:rPr>
          <w:szCs w:val="28"/>
        </w:rPr>
        <w:t xml:space="preserve">                    </w:t>
      </w:r>
      <w:r w:rsidRPr="000778E8">
        <w:rPr>
          <w:szCs w:val="28"/>
        </w:rPr>
        <w:t>Верхнечебеньковский сельсовет</w:t>
      </w:r>
    </w:p>
    <w:p w:rsidR="000E42B8" w:rsidRPr="000778E8" w:rsidRDefault="000E42B8" w:rsidP="000E42B8">
      <w:pPr>
        <w:tabs>
          <w:tab w:val="left" w:pos="709"/>
        </w:tabs>
        <w:rPr>
          <w:szCs w:val="28"/>
        </w:rPr>
      </w:pPr>
      <w:r w:rsidRPr="000778E8">
        <w:rPr>
          <w:szCs w:val="28"/>
        </w:rPr>
        <w:t xml:space="preserve">Верхнечебеньковский сельсовет       </w:t>
      </w:r>
    </w:p>
    <w:p w:rsidR="000E42B8" w:rsidRPr="000778E8" w:rsidRDefault="000E42B8" w:rsidP="000E42B8">
      <w:pPr>
        <w:tabs>
          <w:tab w:val="left" w:pos="709"/>
        </w:tabs>
        <w:rPr>
          <w:szCs w:val="28"/>
        </w:rPr>
      </w:pPr>
      <w:r w:rsidRPr="000778E8">
        <w:rPr>
          <w:szCs w:val="28"/>
        </w:rPr>
        <w:t>___________</w:t>
      </w:r>
      <w:r w:rsidR="00613D1F" w:rsidRPr="000778E8">
        <w:rPr>
          <w:szCs w:val="28"/>
        </w:rPr>
        <w:t>_ Х.З.</w:t>
      </w:r>
      <w:r w:rsidRPr="000778E8">
        <w:rPr>
          <w:szCs w:val="28"/>
        </w:rPr>
        <w:t xml:space="preserve"> Зинатуллин     </w:t>
      </w:r>
      <w:r w:rsidR="000778E8">
        <w:rPr>
          <w:szCs w:val="28"/>
        </w:rPr>
        <w:t xml:space="preserve">                 _____________</w:t>
      </w:r>
      <w:r w:rsidRPr="000778E8">
        <w:rPr>
          <w:szCs w:val="28"/>
        </w:rPr>
        <w:t xml:space="preserve"> Р.Б. Рахматуллин                                                       </w:t>
      </w:r>
    </w:p>
    <w:p w:rsidR="000E42B8" w:rsidRPr="000778E8" w:rsidRDefault="000E42B8" w:rsidP="000E42B8">
      <w:pPr>
        <w:rPr>
          <w:szCs w:val="28"/>
        </w:rPr>
      </w:pPr>
    </w:p>
    <w:p w:rsidR="000E42B8" w:rsidRPr="000778E8" w:rsidRDefault="000E42B8" w:rsidP="000E42B8">
      <w:pPr>
        <w:rPr>
          <w:szCs w:val="28"/>
        </w:rPr>
      </w:pPr>
    </w:p>
    <w:p w:rsidR="000E42B8" w:rsidRDefault="000E42B8" w:rsidP="000E42B8">
      <w:pPr>
        <w:rPr>
          <w:szCs w:val="28"/>
        </w:rPr>
      </w:pPr>
    </w:p>
    <w:p w:rsidR="000E42B8" w:rsidRDefault="000E42B8" w:rsidP="000E42B8">
      <w:pPr>
        <w:rPr>
          <w:szCs w:val="28"/>
        </w:rPr>
      </w:pPr>
    </w:p>
    <w:p w:rsidR="000E42B8" w:rsidRDefault="000E42B8" w:rsidP="000E42B8">
      <w:pPr>
        <w:rPr>
          <w:szCs w:val="28"/>
        </w:rPr>
      </w:pPr>
    </w:p>
    <w:p w:rsidR="000E42B8" w:rsidRDefault="000E42B8" w:rsidP="000E42B8">
      <w:pPr>
        <w:rPr>
          <w:szCs w:val="28"/>
        </w:rPr>
      </w:pPr>
    </w:p>
    <w:p w:rsidR="00613D1F" w:rsidRDefault="00613D1F" w:rsidP="00613D1F">
      <w:pPr>
        <w:ind w:left="6521"/>
        <w:rPr>
          <w:szCs w:val="28"/>
        </w:rPr>
      </w:pPr>
      <w:r>
        <w:rPr>
          <w:szCs w:val="28"/>
        </w:rPr>
        <w:lastRenderedPageBreak/>
        <w:t xml:space="preserve">Приложение к решению Совета депутатов № 95 от 18.02.2023 г. </w:t>
      </w:r>
    </w:p>
    <w:p w:rsidR="00613D1F" w:rsidRDefault="00613D1F" w:rsidP="00613D1F">
      <w:pPr>
        <w:jc w:val="center"/>
        <w:rPr>
          <w:szCs w:val="28"/>
        </w:rPr>
      </w:pPr>
    </w:p>
    <w:p w:rsidR="00613D1F" w:rsidRPr="00613D1F" w:rsidRDefault="00613D1F" w:rsidP="00613D1F">
      <w:pPr>
        <w:jc w:val="center"/>
        <w:rPr>
          <w:szCs w:val="28"/>
        </w:rPr>
      </w:pPr>
      <w:r w:rsidRPr="00613D1F">
        <w:rPr>
          <w:szCs w:val="28"/>
        </w:rPr>
        <w:t>ОТ</w:t>
      </w:r>
      <w:bookmarkStart w:id="0" w:name="_GoBack"/>
      <w:bookmarkEnd w:id="0"/>
      <w:r w:rsidRPr="00613D1F">
        <w:rPr>
          <w:szCs w:val="28"/>
        </w:rPr>
        <w:t>ЧЁТ</w:t>
      </w:r>
    </w:p>
    <w:p w:rsidR="00613D1F" w:rsidRPr="00613D1F" w:rsidRDefault="00613D1F" w:rsidP="00613D1F">
      <w:pPr>
        <w:jc w:val="center"/>
        <w:rPr>
          <w:szCs w:val="28"/>
        </w:rPr>
      </w:pPr>
      <w:r w:rsidRPr="00613D1F">
        <w:rPr>
          <w:szCs w:val="28"/>
        </w:rPr>
        <w:t>главы администрации</w:t>
      </w:r>
    </w:p>
    <w:p w:rsidR="00613D1F" w:rsidRPr="00613D1F" w:rsidRDefault="00613D1F" w:rsidP="00613D1F">
      <w:pPr>
        <w:jc w:val="center"/>
        <w:rPr>
          <w:szCs w:val="28"/>
        </w:rPr>
      </w:pPr>
      <w:r w:rsidRPr="00613D1F">
        <w:rPr>
          <w:szCs w:val="28"/>
        </w:rPr>
        <w:t>Верхнечебеньковского сельсовета о работе за 2022 год</w:t>
      </w:r>
    </w:p>
    <w:p w:rsidR="00613D1F" w:rsidRPr="00613D1F" w:rsidRDefault="00613D1F" w:rsidP="00613D1F">
      <w:pPr>
        <w:jc w:val="center"/>
        <w:rPr>
          <w:szCs w:val="28"/>
        </w:rPr>
      </w:pPr>
    </w:p>
    <w:p w:rsidR="00613D1F" w:rsidRPr="00613D1F" w:rsidRDefault="00613D1F" w:rsidP="00613D1F">
      <w:pPr>
        <w:jc w:val="center"/>
        <w:rPr>
          <w:szCs w:val="28"/>
        </w:rPr>
      </w:pPr>
      <w:r w:rsidRPr="00613D1F">
        <w:rPr>
          <w:szCs w:val="28"/>
        </w:rPr>
        <w:t>Уважаемые присутствующие!</w:t>
      </w:r>
    </w:p>
    <w:p w:rsidR="00613D1F" w:rsidRPr="00613D1F" w:rsidRDefault="00613D1F" w:rsidP="00613D1F">
      <w:pPr>
        <w:jc w:val="center"/>
        <w:rPr>
          <w:szCs w:val="28"/>
        </w:rPr>
      </w:pPr>
      <w:r w:rsidRPr="00613D1F">
        <w:rPr>
          <w:szCs w:val="28"/>
        </w:rPr>
        <w:t>Вашему вниманию предлагается отчет главы администрации по итогам работы за 2022 год</w:t>
      </w:r>
    </w:p>
    <w:p w:rsidR="00613D1F" w:rsidRPr="00613D1F" w:rsidRDefault="00613D1F" w:rsidP="00613D1F">
      <w:pPr>
        <w:rPr>
          <w:szCs w:val="28"/>
        </w:rPr>
      </w:pPr>
      <w:r w:rsidRPr="00613D1F">
        <w:rPr>
          <w:szCs w:val="28"/>
        </w:rPr>
        <w:t xml:space="preserve">                                     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  Администрация Верхнечебеньковского сельсовета в своей повседневной работе  руководствуется ФЗ №131 от6.10.2003 г« Об общих принципах организации местного самоуправления в Российской Федерации» , законами Оренбургской области и Уставом МО Верхнечебеньковский сельсовет.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 Аппарат управления администрации сельсовета по штатному расписанию укомплектован из 3 единиц: специалист 1 категории, специалист 2 категории, специалист 2 категории на 0,5 ставки с возложением обязанности Военно-учетного работника.  С 01.08.2018 полномочия по ведению бухгалтерского учета переданы в Сакмарский район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    Сначала о работе аппарата управления администрации.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В соответствии с новыми требованиями специалисты в своей работе активно применяют программные комплексы: ФИАС, ГИС ЖКХ, ГИС ГМП, Нотариат,  СБИС, с ноября 2022 года АСЭД (электронный документооборот внедряемый правительством области) все нормативно- правовые акты размещены на  официальном  сайте администрации приняты 8 регламентов муниципальных услуг, которые будут оказываться в электронном виде. 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В июле 2022 года произведён подворный обход с похозяйственными книгами по учёту скота и населения на 2023 год.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В 2022 году совершено 53 нотариальных действий.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В 2022 году разработано и принято 75 Нормативно-правовых актов Совета депутатов Мо Верхнечебеньковский сельсовет, в т.ч.  план работы Совета депутатов на год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В 2022 году подготовлено и проведено 9 заседаний Совета депутатов МО Верхнечебеньковский сельсовет.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В 2022 году выдано 852 различных справок для предъявления в органы соцзащиты, пенсионный фонд, в нотариальную контору, в БТИ, в Росреестр.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На территории сельсовета Работает ДНД «Белая стрела» в кол-ве 11 человек., члены которой привлекаются не только на охрану общественного порядка, но и оказывают помощь в субботниках, проводимых на территории сельсовета.</w:t>
      </w:r>
    </w:p>
    <w:p w:rsidR="00613D1F" w:rsidRPr="00613D1F" w:rsidRDefault="00613D1F" w:rsidP="00613D1F">
      <w:pPr>
        <w:jc w:val="both"/>
        <w:rPr>
          <w:szCs w:val="28"/>
        </w:rPr>
      </w:pP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Совместно с СДК в 2022 году проведены 5 мероприятий: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в феврале «День интернационалиста» в помещении Верхнечебеньковского СДК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lastRenderedPageBreak/>
        <w:t>в мае «День Победы» на территории Верхнечебеньковского СДК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в сентябре «Праздник Пирога» в помещении Сакмарского СДК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в ноябре «День пожилого человека» в помещении Верхнечебеньковского СДК.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В декабре «Новогодние мероприятия» для детей.</w:t>
      </w:r>
    </w:p>
    <w:p w:rsidR="00613D1F" w:rsidRPr="00613D1F" w:rsidRDefault="00613D1F" w:rsidP="00613D1F">
      <w:pPr>
        <w:jc w:val="both"/>
        <w:rPr>
          <w:szCs w:val="28"/>
        </w:rPr>
      </w:pP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Совместно с Верхнечебеньковской СОШ проведены мероприятия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- лыжня России (февраль 2022 г.)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- день России (июнь 2022 г.)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- осенний кросс (сентябрь 2022г)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Кроме этого, администрация в 2022 году провела мероприятия по чествованию юбиляров: Шабаева Нурьямал Сагидульевна – 95 лет.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Рахматуллина Фания Хабибуловна – 90 лет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Каримова Фатыха Хасановна – 95 лет.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На все указанные мероприятия администрация потратила из бюджета 69 400 руб.</w:t>
      </w:r>
    </w:p>
    <w:p w:rsidR="00613D1F" w:rsidRPr="00613D1F" w:rsidRDefault="00613D1F" w:rsidP="00613D1F">
      <w:pPr>
        <w:jc w:val="both"/>
        <w:rPr>
          <w:b/>
          <w:szCs w:val="28"/>
        </w:rPr>
      </w:pPr>
    </w:p>
    <w:p w:rsidR="00613D1F" w:rsidRPr="00613D1F" w:rsidRDefault="00613D1F" w:rsidP="00613D1F">
      <w:pPr>
        <w:jc w:val="center"/>
        <w:rPr>
          <w:b/>
          <w:szCs w:val="28"/>
        </w:rPr>
      </w:pPr>
      <w:r w:rsidRPr="00613D1F">
        <w:rPr>
          <w:b/>
          <w:szCs w:val="28"/>
        </w:rPr>
        <w:t>ОРГАНИЗАЦИОННО-АДМИНИСТРАТИВНАЯ РАБОТА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Организационная работа администрации муниципального образования обеспечивает качественное и своевременное выполнение функций местного самоуправления и помогает взаимодействовать администрации и населению Верхнечебеньковский сельсовет.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    Администрацией принято 99 обращений граждан. Все они рассмотрены, удовлетворены.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  Неотъемлемой частью работы администрации является взаимодействие с крупными и мелкими предпринимателями и организациями различных форм собственности для решения вопросов местного значения. Основной вид деятельности в сельском поселении сельское хозяйство и торговля. На территории муниципального образования эффективно работают сельхозпроизводители - налогоплательщики по месту регистрации в с. Верхние Чебеньки -   ООО Дружба, КФХ Абдулманова Г.М.,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а также на территории сельсовета осуществляет деятельность ООО «Лебедь» и ООО «Вектор-РСС» (зарегистрированные в Оренбургском районе).</w:t>
      </w:r>
    </w:p>
    <w:p w:rsidR="00613D1F" w:rsidRPr="00613D1F" w:rsidRDefault="00613D1F" w:rsidP="00613D1F">
      <w:pPr>
        <w:shd w:val="clear" w:color="auto" w:fill="FFFFFF"/>
        <w:jc w:val="both"/>
        <w:rPr>
          <w:spacing w:val="11"/>
          <w:szCs w:val="28"/>
        </w:rPr>
      </w:pPr>
      <w:r w:rsidRPr="00613D1F">
        <w:rPr>
          <w:spacing w:val="11"/>
          <w:szCs w:val="28"/>
        </w:rPr>
        <w:t xml:space="preserve">Потребительский комплекс сельсовета полностью обеспечивает население сельсовета товарами повседневного спроса и удовлетворяют необходимые потребности в сфере торговли. Имеется 6 магазинов, принадлежащих индивидуальным предпринимателям: в селе Верхние Чебеньки–  2 магазина  ИП Япиева К.Я.(зарегистрирована как ИП в с. Верхние Чебеньки) , 1 магазин  </w:t>
      </w:r>
      <w:bookmarkStart w:id="1" w:name="_Hlk127523043"/>
      <w:r w:rsidRPr="00613D1F">
        <w:rPr>
          <w:spacing w:val="11"/>
          <w:szCs w:val="28"/>
        </w:rPr>
        <w:t xml:space="preserve">ИП Кунафина Д.З. </w:t>
      </w:r>
      <w:bookmarkEnd w:id="1"/>
      <w:r w:rsidRPr="00613D1F">
        <w:rPr>
          <w:spacing w:val="11"/>
          <w:szCs w:val="28"/>
        </w:rPr>
        <w:t>(зарегистрирована как ИП в с.Беловка Сакмарского района); магазин Волна» (зарегистрирован в Оренбургском районе), 1 один магазин   ИП  Мартышева Л.А. ( зарегистрирована как ИП в с. Верхние Чебеньки) , в с. Нижние Чебеньки – Ип Абдуллина Н.Д. ( зарегистрирована как ИП в с. Нижние Чебеньки).Администрация активно сотрудничает с данными  организациями  и предпринимателями в т.ч. в вопросах предоставления спонсорской помощи</w:t>
      </w:r>
    </w:p>
    <w:p w:rsidR="00613D1F" w:rsidRPr="00613D1F" w:rsidRDefault="00613D1F" w:rsidP="00613D1F">
      <w:pPr>
        <w:shd w:val="clear" w:color="auto" w:fill="FFFFFF"/>
        <w:jc w:val="both"/>
        <w:rPr>
          <w:spacing w:val="11"/>
          <w:szCs w:val="28"/>
        </w:rPr>
      </w:pPr>
      <w:r w:rsidRPr="00613D1F">
        <w:rPr>
          <w:spacing w:val="11"/>
          <w:szCs w:val="28"/>
        </w:rPr>
        <w:lastRenderedPageBreak/>
        <w:t xml:space="preserve">К примеру, ООО «Вектор-РСС» оказал спонсорскую помощь в размере 600 кубов ПГС, что позволило закрыть вопросы по ремонту и грейдированию дорог ул. Центральная и ул. Луговая в с. Раздольское (порядка 1 км), ул. Набережная с. Верхние Чебеньки (300 м) и ул. Колхозная (200 метров)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ООО Дружба, ООО «Лебедь», Предприниматели</w:t>
      </w:r>
      <w:r w:rsidRPr="00613D1F">
        <w:rPr>
          <w:spacing w:val="11"/>
          <w:szCs w:val="28"/>
        </w:rPr>
        <w:t xml:space="preserve"> ИП Япиева К.Я и </w:t>
      </w:r>
      <w:r w:rsidRPr="00613D1F">
        <w:rPr>
          <w:szCs w:val="28"/>
        </w:rPr>
        <w:t>ИП</w:t>
      </w:r>
      <w:r w:rsidRPr="00613D1F">
        <w:rPr>
          <w:spacing w:val="11"/>
          <w:szCs w:val="28"/>
        </w:rPr>
        <w:t xml:space="preserve"> Кунафина Д.З.  активное участие </w:t>
      </w:r>
      <w:r w:rsidRPr="00613D1F">
        <w:rPr>
          <w:szCs w:val="28"/>
        </w:rPr>
        <w:t>в качестве спонсоров на проводимые мероприятия на территории сельсовета.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Администрация Верхнечебеньковского сельсовета летом 2022 г. совместно с участниками мусульманского сообщества с. Верхние Чебеньки оказало юридическую, консультационно-организационную помощь в документальной регистрации некоммерческого общества «Махалля 443». 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Информационным источником для изучения деятельности администрации является официальный сайт муниципального образования Верхнечебеньковский сельсовет в сети Интернет, где можно ознакомиться с нормативно-правовыми актами, получить подробную информацию о работе Совета депутатов, администрации, с событиями о жизни населенных пунктов.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Согласно распоряжению правительства № 2523-р от 02.09.2022.  с 1 декабря 2022 года функционируют информационные страницы Верхнечебеньковского сельсовета в двух соцсетях: «В Контакте» и «Одноклассники», где на постоянной основе размещается актуальная информация касательно нашего сельсовета. Всем присутствующим рекомендую подписаться.  </w:t>
      </w:r>
    </w:p>
    <w:p w:rsidR="00613D1F" w:rsidRPr="00613D1F" w:rsidRDefault="00613D1F" w:rsidP="00613D1F">
      <w:pPr>
        <w:jc w:val="both"/>
        <w:rPr>
          <w:b/>
          <w:szCs w:val="28"/>
        </w:rPr>
      </w:pPr>
    </w:p>
    <w:p w:rsidR="00613D1F" w:rsidRPr="00613D1F" w:rsidRDefault="00613D1F" w:rsidP="00613D1F">
      <w:pPr>
        <w:jc w:val="center"/>
        <w:rPr>
          <w:b/>
          <w:szCs w:val="28"/>
        </w:rPr>
      </w:pPr>
      <w:r w:rsidRPr="00613D1F">
        <w:rPr>
          <w:b/>
          <w:szCs w:val="28"/>
        </w:rPr>
        <w:t>БЛАГОУСТРОЙСТВО ТЕРРИТОРИИ СЕЛЬСКОГО ПОСЕЛЕНИЯ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      Вопросы благоустройства и наведение санитарного состояния регламентированные администрации сельсовета самые насущные.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Весной проведены субботники в селе Верхние Чебеньки, благодаря жителям субботник проведен в селе Дмитриевка. Функционируют и работают 2 детские игровые площадки.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Приведено в порядок мусульманское кладбище села Верхние Чебеньки, Нижние Чебеньки, христианское кладбище с. Дмитриевка, с. Раздольское, ведется работа на кладбище с. Степные Огни.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Было проведены работы по замене на энергосберегающие светодиодные лампы для уличных светильников во всех 5 населенных пунктах. В 2022 году было заменено 15 ламп.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В октябре 2022 г. проведены работы по опиловке аварийно-опасных деревьев на территории администрации и Верхнечебеньковского СДК. Было спилено порядка 10 деревьев. Расходов со стороны администрации по данному направлению не было.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Регулярно производится на территории населенных пунктов обкос сорной травы и карантинных сорняков. В 2022 году с бюджета МО Верхнечебеньковский сельсовет потрачено 125 тыс. руб. (контрагенты - Ип Аликберов Т.В, физические лица Япиев В.Р., и Маннанов Р.Р.)  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lastRenderedPageBreak/>
        <w:t xml:space="preserve">В 2022 году. В зимнее время расчищаются от снега улицы во всех 5 населенных пунктах: с. Раздольское, с. Верхние Чебеньки, с. Степные Огни, с. Нижние Чебеньки, с. Дмитриевка. Потрачено из бюджета 603 тыс. руб. (контрагенты: ООО «Дружба», ИП Абдрашитов Ф.Р., ИП Аликберов Т.В., Ип Шабаева Н.М.)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   В целях обеспечения санитарно- эпидемиологического благополучия населения, предупреждения распространения переносчиков природно- очаговых инфекций проводились следующие дезинфекционные мероприятия: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- дератизация кладбища в с. Дмитриевка. С бюджета потрачено 10 120,44 руб. Контрагент ФБУЗ "Центр гигиены и эпидемиологии в Оренбургской области"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Произведена отсыпка дорог 1,5 км, произведена замена дорожных знаков по ГОСТУ возле школы, на ремонт дороги в этом году потрачены 298     тыс.руб., грейдирование и отсыпка улиц гравием 1,5 км. (</w:t>
      </w:r>
      <w:proofErr w:type="gramStart"/>
      <w:r w:rsidRPr="00613D1F">
        <w:rPr>
          <w:szCs w:val="28"/>
        </w:rPr>
        <w:t>это  часть</w:t>
      </w:r>
      <w:proofErr w:type="gramEnd"/>
      <w:r w:rsidRPr="00613D1F">
        <w:rPr>
          <w:szCs w:val="28"/>
        </w:rPr>
        <w:t xml:space="preserve"> улицы : улица Колхозная (100м),ул. Школьная (100м), ул. Набережная (300 м) , ул. Дмитриевка ул. Приовражная (60 м)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Из дорожного фонда средства направлены на оплату уличного освещения в сумме 1 181 571,36 руб.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Водоснабжение-ЖКХ Верхнечебеньковского сельсовета передано в аренду ООО «Гарант-Аква». Верхнечебеньковский сельсовет чтоб войти в уставный капитал ООО «Гарант-Аква» сделал взнос в уставный капитал в сумме 50 тыс. руб. в июне 2022 г.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На 32,5 тыс. руб. произведены аварийные работы системы водоснабжения в с. Верхние Чебеньки по ул. Новой в связи с коммунальной аварией в июле 2022 </w:t>
      </w:r>
      <w:proofErr w:type="gramStart"/>
      <w:r w:rsidRPr="00613D1F">
        <w:rPr>
          <w:szCs w:val="28"/>
        </w:rPr>
        <w:t>г..</w:t>
      </w:r>
      <w:proofErr w:type="gramEnd"/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48 000 рублей потрачено на сдвигание мусора на свалках, 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137 800 рублей опашка зон от возгорания (оплата была произведена 2-мя траншами поскольку год был «травяной», опашку пришлось проводить 2 раза)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Больной вопрос несанкционированные свалки.  У нас на территории администрации Верхнечебеньковского сельсовета в с. Верхние Чебеньки имеется одна несанкционированная свалка. В связи с отсутствием денежных средств в бюджете МО Верхнечебеньковский сельсовет полностью ликвидировать свалку не получается. Обращались в организацию по выполнению проектно-изыскательских работ. Предварительная (оценочная) стоимость проектно-изыскательских работ на объекте составляет 11 500 000 руб.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При поддержке ООО «Лебедь» проведен праздник «Курбан- Байрам». Розданы подарки труженикам тыла и вдовам на день Победы и на день пожилых людей.    </w:t>
      </w:r>
    </w:p>
    <w:p w:rsidR="00613D1F" w:rsidRPr="00613D1F" w:rsidRDefault="00613D1F" w:rsidP="00613D1F">
      <w:pPr>
        <w:jc w:val="both"/>
        <w:rPr>
          <w:b/>
          <w:szCs w:val="28"/>
        </w:rPr>
      </w:pPr>
    </w:p>
    <w:p w:rsidR="00613D1F" w:rsidRPr="00613D1F" w:rsidRDefault="00613D1F" w:rsidP="00613D1F">
      <w:pPr>
        <w:jc w:val="center"/>
        <w:rPr>
          <w:b/>
          <w:szCs w:val="28"/>
        </w:rPr>
      </w:pPr>
      <w:r w:rsidRPr="00613D1F">
        <w:rPr>
          <w:b/>
          <w:szCs w:val="28"/>
        </w:rPr>
        <w:t>ПРОФИЛАКТИКА ПРАВОНАРУШЕНИЙ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К вопросам местного значения в сфере профилактики правонарушений и обеспечении охраны общественного порядка муниципального образования Федеральным законом отнесены: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 xml:space="preserve">  -участие в профилактике терроризма и экстремизма;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lastRenderedPageBreak/>
        <w:t>-создание условий для реализации мер, направленных на профилактику межнациональных (межэтнических конфликтов;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-осуществление мер по противодействию коррупции в границах муниципального образования;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-оказание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Особое внимание уделяется профилактике правонарушений в подростково-молодежной среде. Молодежь вовлекается в занятия спортом, самодеятельности, пропагандируется здоровый образ жизни.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Администрацией муниципального образования Верхнечебеньковский сельсовет большое внимание уделяется мероприятиям по пожарной безопасности и чрезвычайным ситуациям и обеспечению первичных мер пожарной безопасности. Работа по направлениям проводилась в соответствии с Федеральным законами. В целях профилактики и предупреждения гибели людей на пожарах работниками администрации, членами ДПК проводились инструктажи населения. Организованы подомовые обходы с раздачей Памяток по пожарной безопасности и беседами о необходимости особого контроля граждан за газовым оборудованием. Особое внимание уделяется гражданам, находящимся в категории социального риска (многодетным семьям, престарелым одиноко проживающим гражданам). Ежегодно проводится противопожарная опашка территории населенных пунктов.</w:t>
      </w:r>
    </w:p>
    <w:p w:rsidR="00613D1F" w:rsidRPr="00613D1F" w:rsidRDefault="00613D1F" w:rsidP="00613D1F">
      <w:pPr>
        <w:jc w:val="both"/>
        <w:rPr>
          <w:b/>
          <w:szCs w:val="28"/>
        </w:rPr>
      </w:pPr>
    </w:p>
    <w:p w:rsidR="00613D1F" w:rsidRPr="00613D1F" w:rsidRDefault="00613D1F" w:rsidP="00613D1F">
      <w:pPr>
        <w:jc w:val="center"/>
        <w:rPr>
          <w:b/>
          <w:szCs w:val="28"/>
        </w:rPr>
      </w:pPr>
      <w:r w:rsidRPr="00613D1F">
        <w:rPr>
          <w:b/>
          <w:szCs w:val="28"/>
        </w:rPr>
        <w:t>ПЛАНЫ НА БУДУЩЕЕ</w:t>
      </w:r>
    </w:p>
    <w:p w:rsidR="00613D1F" w:rsidRPr="00613D1F" w:rsidRDefault="00613D1F" w:rsidP="00613D1F">
      <w:pPr>
        <w:jc w:val="both"/>
        <w:rPr>
          <w:szCs w:val="28"/>
        </w:rPr>
      </w:pPr>
      <w:r w:rsidRPr="00613D1F">
        <w:rPr>
          <w:szCs w:val="28"/>
        </w:rPr>
        <w:t>Подводя итоги 2022 года, хочется отметить ,что главный упор в своей работе администрация делала на сохранении социальной стабильности эта работа строилась на основе тесного взаимодействия с депутатами , руководителями организаций и учреждений ,индивидуальными предпринимателями, главами КФХ на основе понимания общих проблем и задач, путей их совместного решения. Мы все понимаем, что есть вопросы, которые можно решить сегодня и сейчас, а есть вопросы, которые требуют долговременной перспективы. Мы готовы прислушаться к советам жителей, помогать в решении насущных проблем, но также рассчитываем на вашу поддержку на ваше деятельное участие в обновлении всех сторон жизни нашего поселения, на вашу гражданскую инициативу и заинтересованность в том, каким быть муниципальному образованию. Выражаю благодарность инициативным и неравнодушным жителям за их деятельную помощь в решении стоящих перед нами проблем и надеюсь, что совместная слаженная работа обязательно приведет нас к успеху.</w:t>
      </w:r>
    </w:p>
    <w:p w:rsidR="000E42B8" w:rsidRDefault="000E42B8"/>
    <w:sectPr w:rsidR="000E42B8" w:rsidSect="00613D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5744"/>
    <w:multiLevelType w:val="hybridMultilevel"/>
    <w:tmpl w:val="964A329C"/>
    <w:lvl w:ilvl="0" w:tplc="6CA451AC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 w15:restartNumberingAfterBreak="0">
    <w:nsid w:val="3ACD0990"/>
    <w:multiLevelType w:val="multilevel"/>
    <w:tmpl w:val="1D3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976FE"/>
    <w:multiLevelType w:val="hybridMultilevel"/>
    <w:tmpl w:val="78F280B0"/>
    <w:lvl w:ilvl="0" w:tplc="E1589E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B8"/>
    <w:rsid w:val="000778E8"/>
    <w:rsid w:val="000E42B8"/>
    <w:rsid w:val="00540C3B"/>
    <w:rsid w:val="00613D1F"/>
    <w:rsid w:val="00BD1ADF"/>
    <w:rsid w:val="00C8559D"/>
    <w:rsid w:val="00C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687C"/>
  <w15:docId w15:val="{15278515-DD09-4BFB-BEB1-BF18B3D7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42B8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77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2</cp:revision>
  <dcterms:created xsi:type="dcterms:W3CDTF">2023-02-21T05:44:00Z</dcterms:created>
  <dcterms:modified xsi:type="dcterms:W3CDTF">2023-02-21T05:44:00Z</dcterms:modified>
</cp:coreProperties>
</file>