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8BB" w:rsidRPr="00201127" w:rsidRDefault="00C028BB" w:rsidP="00C028BB">
      <w:pPr>
        <w:pStyle w:val="a4"/>
        <w:rPr>
          <w:rFonts w:ascii="Times New Roman" w:hAnsi="Times New Roman" w:cs="Times New Roman"/>
          <w:sz w:val="24"/>
          <w:szCs w:val="24"/>
        </w:rPr>
      </w:pPr>
      <w:r w:rsidRPr="0020112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1127">
        <w:rPr>
          <w:rFonts w:ascii="Times New Roman" w:hAnsi="Times New Roman" w:cs="Times New Roman"/>
          <w:sz w:val="24"/>
          <w:szCs w:val="24"/>
        </w:rPr>
        <w:t xml:space="preserve">  Администрация</w:t>
      </w:r>
      <w:r>
        <w:rPr>
          <w:rFonts w:ascii="Times New Roman" w:hAnsi="Times New Roman" w:cs="Times New Roman"/>
          <w:sz w:val="24"/>
          <w:szCs w:val="24"/>
        </w:rPr>
        <w:t xml:space="preserve">                                                                  </w:t>
      </w:r>
    </w:p>
    <w:p w:rsidR="00C028BB" w:rsidRPr="00201127" w:rsidRDefault="00C028BB" w:rsidP="00C028BB">
      <w:pPr>
        <w:pStyle w:val="a4"/>
        <w:rPr>
          <w:rFonts w:ascii="Times New Roman" w:hAnsi="Times New Roman" w:cs="Times New Roman"/>
          <w:sz w:val="24"/>
          <w:szCs w:val="24"/>
        </w:rPr>
      </w:pPr>
      <w:r w:rsidRPr="00201127">
        <w:rPr>
          <w:rFonts w:ascii="Times New Roman" w:hAnsi="Times New Roman" w:cs="Times New Roman"/>
          <w:sz w:val="24"/>
          <w:szCs w:val="24"/>
        </w:rPr>
        <w:t>муниципального образования</w:t>
      </w:r>
    </w:p>
    <w:p w:rsidR="00C028BB" w:rsidRPr="00201127" w:rsidRDefault="00C028BB" w:rsidP="00C028BB">
      <w:pPr>
        <w:pStyle w:val="a4"/>
        <w:rPr>
          <w:rFonts w:ascii="Times New Roman" w:hAnsi="Times New Roman" w:cs="Times New Roman"/>
          <w:sz w:val="24"/>
          <w:szCs w:val="24"/>
        </w:rPr>
      </w:pPr>
      <w:r w:rsidRPr="00201127">
        <w:rPr>
          <w:rFonts w:ascii="Times New Roman" w:hAnsi="Times New Roman" w:cs="Times New Roman"/>
          <w:sz w:val="24"/>
          <w:szCs w:val="24"/>
        </w:rPr>
        <w:t xml:space="preserve"> Верхнечебеньковский сельсовет</w:t>
      </w:r>
    </w:p>
    <w:p w:rsidR="00C028BB" w:rsidRPr="00201127" w:rsidRDefault="00C028BB" w:rsidP="00C028BB">
      <w:pPr>
        <w:pStyle w:val="a4"/>
        <w:rPr>
          <w:rFonts w:ascii="Times New Roman" w:hAnsi="Times New Roman" w:cs="Times New Roman"/>
          <w:sz w:val="24"/>
          <w:szCs w:val="24"/>
        </w:rPr>
      </w:pPr>
      <w:r>
        <w:rPr>
          <w:rFonts w:ascii="Times New Roman" w:hAnsi="Times New Roman" w:cs="Times New Roman"/>
          <w:sz w:val="24"/>
          <w:szCs w:val="24"/>
        </w:rPr>
        <w:t xml:space="preserve">      </w:t>
      </w:r>
      <w:r w:rsidRPr="00201127">
        <w:rPr>
          <w:rFonts w:ascii="Times New Roman" w:hAnsi="Times New Roman" w:cs="Times New Roman"/>
          <w:sz w:val="24"/>
          <w:szCs w:val="24"/>
        </w:rPr>
        <w:t>Сакмарского района</w:t>
      </w:r>
    </w:p>
    <w:p w:rsidR="00C028BB" w:rsidRPr="00201127" w:rsidRDefault="00C028BB" w:rsidP="00C028BB">
      <w:pPr>
        <w:pStyle w:val="a4"/>
        <w:rPr>
          <w:rFonts w:ascii="Times New Roman" w:hAnsi="Times New Roman" w:cs="Times New Roman"/>
          <w:sz w:val="24"/>
          <w:szCs w:val="24"/>
        </w:rPr>
      </w:pPr>
      <w:r>
        <w:rPr>
          <w:rFonts w:ascii="Times New Roman" w:hAnsi="Times New Roman" w:cs="Times New Roman"/>
          <w:sz w:val="24"/>
          <w:szCs w:val="24"/>
        </w:rPr>
        <w:t xml:space="preserve">    </w:t>
      </w:r>
      <w:r w:rsidRPr="00201127">
        <w:rPr>
          <w:rFonts w:ascii="Times New Roman" w:hAnsi="Times New Roman" w:cs="Times New Roman"/>
          <w:sz w:val="24"/>
          <w:szCs w:val="24"/>
        </w:rPr>
        <w:t>Оренбургской области</w:t>
      </w:r>
    </w:p>
    <w:p w:rsidR="00C028BB" w:rsidRPr="00201127" w:rsidRDefault="00C028BB" w:rsidP="00C028BB">
      <w:pPr>
        <w:pStyle w:val="a4"/>
        <w:rPr>
          <w:rFonts w:ascii="Times New Roman" w:hAnsi="Times New Roman" w:cs="Times New Roman"/>
          <w:sz w:val="24"/>
          <w:szCs w:val="24"/>
        </w:rPr>
      </w:pPr>
      <w:r>
        <w:rPr>
          <w:rFonts w:ascii="Times New Roman" w:hAnsi="Times New Roman" w:cs="Times New Roman"/>
          <w:sz w:val="24"/>
          <w:szCs w:val="24"/>
        </w:rPr>
        <w:t xml:space="preserve">      </w:t>
      </w:r>
      <w:r w:rsidRPr="00201127">
        <w:rPr>
          <w:rFonts w:ascii="Times New Roman" w:hAnsi="Times New Roman" w:cs="Times New Roman"/>
          <w:sz w:val="24"/>
          <w:szCs w:val="24"/>
        </w:rPr>
        <w:t>ПОСТАНОВЛЕНИЕ</w:t>
      </w:r>
    </w:p>
    <w:p w:rsidR="00C028BB" w:rsidRPr="00201127" w:rsidRDefault="00C028BB" w:rsidP="00C028BB">
      <w:pPr>
        <w:pStyle w:val="a4"/>
        <w:rPr>
          <w:rFonts w:ascii="Times New Roman" w:hAnsi="Times New Roman" w:cs="Times New Roman"/>
          <w:sz w:val="24"/>
          <w:szCs w:val="24"/>
        </w:rPr>
      </w:pPr>
      <w:r>
        <w:rPr>
          <w:rFonts w:ascii="Times New Roman" w:hAnsi="Times New Roman" w:cs="Times New Roman"/>
          <w:sz w:val="24"/>
          <w:szCs w:val="24"/>
        </w:rPr>
        <w:t xml:space="preserve">       от  14.03.2023 № 13</w:t>
      </w:r>
      <w:r w:rsidRPr="00201127">
        <w:rPr>
          <w:rFonts w:ascii="Times New Roman" w:hAnsi="Times New Roman" w:cs="Times New Roman"/>
          <w:sz w:val="24"/>
          <w:szCs w:val="24"/>
        </w:rPr>
        <w:t>-п</w:t>
      </w:r>
    </w:p>
    <w:p w:rsidR="00C028BB" w:rsidRDefault="00C028BB" w:rsidP="00C028BB">
      <w:pPr>
        <w:pStyle w:val="a4"/>
        <w:rPr>
          <w:rFonts w:ascii="Times New Roman" w:hAnsi="Times New Roman" w:cs="Times New Roman"/>
          <w:sz w:val="24"/>
          <w:szCs w:val="24"/>
        </w:rPr>
      </w:pPr>
      <w:r>
        <w:rPr>
          <w:rFonts w:ascii="Times New Roman" w:hAnsi="Times New Roman" w:cs="Times New Roman"/>
          <w:sz w:val="24"/>
          <w:szCs w:val="24"/>
        </w:rPr>
        <w:t xml:space="preserve">     с. Верхние Чебеньки</w:t>
      </w:r>
    </w:p>
    <w:p w:rsidR="00C028BB" w:rsidRPr="00201127" w:rsidRDefault="00C028BB" w:rsidP="00C028BB">
      <w:pPr>
        <w:pStyle w:val="a4"/>
        <w:rPr>
          <w:rFonts w:ascii="Times New Roman" w:hAnsi="Times New Roman" w:cs="Times New Roman"/>
          <w:sz w:val="24"/>
          <w:szCs w:val="24"/>
        </w:rPr>
      </w:pPr>
    </w:p>
    <w:p w:rsidR="00C028BB" w:rsidRPr="00CC124A" w:rsidRDefault="00C028BB" w:rsidP="00C028BB">
      <w:pPr>
        <w:pStyle w:val="a4"/>
        <w:rPr>
          <w:rFonts w:ascii="Times New Roman" w:hAnsi="Times New Roman" w:cs="Times New Roman"/>
          <w:sz w:val="28"/>
          <w:szCs w:val="28"/>
        </w:rPr>
      </w:pPr>
      <w:r w:rsidRPr="00CC124A">
        <w:rPr>
          <w:rFonts w:ascii="Times New Roman" w:hAnsi="Times New Roman" w:cs="Times New Roman"/>
          <w:sz w:val="28"/>
          <w:szCs w:val="28"/>
        </w:rPr>
        <w:t>Об утверждении стандарта антикоррупционного</w:t>
      </w:r>
    </w:p>
    <w:p w:rsidR="00C028BB" w:rsidRPr="00CC124A" w:rsidRDefault="00C028BB" w:rsidP="00C028BB">
      <w:pPr>
        <w:pStyle w:val="a4"/>
        <w:rPr>
          <w:rFonts w:ascii="Times New Roman" w:hAnsi="Times New Roman" w:cs="Times New Roman"/>
          <w:sz w:val="28"/>
          <w:szCs w:val="28"/>
        </w:rPr>
      </w:pPr>
      <w:r w:rsidRPr="00CC124A">
        <w:rPr>
          <w:rFonts w:ascii="Times New Roman" w:hAnsi="Times New Roman" w:cs="Times New Roman"/>
          <w:sz w:val="28"/>
          <w:szCs w:val="28"/>
        </w:rPr>
        <w:t>поведения муниципального служащего</w:t>
      </w:r>
    </w:p>
    <w:p w:rsidR="00C028BB" w:rsidRPr="00CC124A" w:rsidRDefault="00C028BB" w:rsidP="00C028BB">
      <w:pPr>
        <w:pStyle w:val="a4"/>
        <w:rPr>
          <w:rFonts w:ascii="Times New Roman" w:hAnsi="Times New Roman" w:cs="Times New Roman"/>
          <w:sz w:val="28"/>
          <w:szCs w:val="28"/>
        </w:rPr>
      </w:pPr>
      <w:r w:rsidRPr="00CC124A">
        <w:rPr>
          <w:rFonts w:ascii="Times New Roman" w:hAnsi="Times New Roman" w:cs="Times New Roman"/>
          <w:sz w:val="28"/>
          <w:szCs w:val="28"/>
        </w:rPr>
        <w:t>администрации муниципального образования</w:t>
      </w:r>
    </w:p>
    <w:p w:rsidR="00C028BB" w:rsidRPr="00CC124A" w:rsidRDefault="00C028BB" w:rsidP="00C028BB">
      <w:pPr>
        <w:pStyle w:val="a4"/>
        <w:rPr>
          <w:rFonts w:ascii="Times New Roman" w:hAnsi="Times New Roman" w:cs="Times New Roman"/>
          <w:sz w:val="28"/>
          <w:szCs w:val="28"/>
        </w:rPr>
      </w:pPr>
      <w:r w:rsidRPr="00CC124A">
        <w:rPr>
          <w:rFonts w:ascii="Times New Roman" w:hAnsi="Times New Roman" w:cs="Times New Roman"/>
          <w:sz w:val="28"/>
          <w:szCs w:val="28"/>
        </w:rPr>
        <w:t>Верхнечебеньковский сельсовет Сакмарского района</w:t>
      </w:r>
    </w:p>
    <w:p w:rsidR="00C028BB" w:rsidRPr="00CC124A" w:rsidRDefault="00C028BB" w:rsidP="00C028BB">
      <w:pPr>
        <w:pStyle w:val="a4"/>
        <w:rPr>
          <w:rFonts w:ascii="Times New Roman" w:hAnsi="Times New Roman" w:cs="Times New Roman"/>
          <w:sz w:val="28"/>
          <w:szCs w:val="28"/>
        </w:rPr>
      </w:pPr>
      <w:r w:rsidRPr="00CC124A">
        <w:rPr>
          <w:rFonts w:ascii="Times New Roman" w:hAnsi="Times New Roman" w:cs="Times New Roman"/>
          <w:sz w:val="28"/>
          <w:szCs w:val="28"/>
        </w:rPr>
        <w:t>Оренбургской области</w:t>
      </w:r>
    </w:p>
    <w:p w:rsidR="00C028BB" w:rsidRDefault="00C028BB" w:rsidP="00C028BB">
      <w:pPr>
        <w:pStyle w:val="a3"/>
        <w:rPr>
          <w:color w:val="000000"/>
          <w:sz w:val="27"/>
          <w:szCs w:val="27"/>
        </w:rPr>
      </w:pPr>
      <w:r>
        <w:rPr>
          <w:color w:val="000000"/>
          <w:sz w:val="27"/>
          <w:szCs w:val="27"/>
        </w:rPr>
        <w:t>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руководствуясь Уставом муниципального образования  Верхнечебеньковский сельсовет Сакмарского района Оренбургской области и в целях поддержания высокого статуса и обеспечения условий для добросовестного и эффективного исполнения муниципальными служащими должностных обязанностей, администрация муниципального образования  Верхнечебеньковский сельсовет</w:t>
      </w:r>
    </w:p>
    <w:p w:rsidR="00C028BB" w:rsidRDefault="00C028BB" w:rsidP="00C028BB">
      <w:pPr>
        <w:pStyle w:val="a3"/>
        <w:rPr>
          <w:color w:val="000000"/>
          <w:sz w:val="27"/>
          <w:szCs w:val="27"/>
        </w:rPr>
      </w:pPr>
      <w:r>
        <w:rPr>
          <w:color w:val="000000"/>
          <w:sz w:val="27"/>
          <w:szCs w:val="27"/>
        </w:rPr>
        <w:t>ПОСТАНОВЛЯЕТ:</w:t>
      </w:r>
    </w:p>
    <w:p w:rsidR="00C028BB" w:rsidRDefault="00C028BB" w:rsidP="00C028BB">
      <w:pPr>
        <w:pStyle w:val="a3"/>
        <w:rPr>
          <w:color w:val="000000"/>
          <w:sz w:val="27"/>
          <w:szCs w:val="27"/>
        </w:rPr>
      </w:pPr>
      <w:r>
        <w:rPr>
          <w:color w:val="000000"/>
          <w:sz w:val="27"/>
          <w:szCs w:val="27"/>
        </w:rPr>
        <w:t>1. Утвердить стандарт антикоррупционного поведения муниципального служащего администрации муниципального образования  Верхнечебеньковский сельсовет Сакмарского района Оренбургской области согласно приложению к настоящему постановлению.</w:t>
      </w:r>
    </w:p>
    <w:p w:rsidR="00C028BB" w:rsidRDefault="00C028BB" w:rsidP="00C028BB">
      <w:pPr>
        <w:pStyle w:val="a3"/>
        <w:rPr>
          <w:color w:val="000000"/>
          <w:sz w:val="27"/>
          <w:szCs w:val="27"/>
        </w:rPr>
      </w:pPr>
      <w:r>
        <w:rPr>
          <w:color w:val="000000"/>
          <w:sz w:val="27"/>
          <w:szCs w:val="27"/>
        </w:rPr>
        <w:t>2. Признать утратившими силу  постановление администрации муниципального образования  Верхнечебеньковский сельсовет Сакмарского района Оренбургской области от 13.05.2019 № 19-п «Об утверждении стандарта антикоррупционного поведения муниципального служащего в администрации муниципального образования  Верхнечебеньковский сельсовет»;</w:t>
      </w:r>
    </w:p>
    <w:p w:rsidR="00C028BB" w:rsidRDefault="00C028BB" w:rsidP="00C028BB">
      <w:pPr>
        <w:pStyle w:val="a3"/>
        <w:rPr>
          <w:color w:val="000000"/>
          <w:sz w:val="27"/>
          <w:szCs w:val="27"/>
        </w:rPr>
      </w:pPr>
      <w:r>
        <w:rPr>
          <w:color w:val="000000"/>
          <w:sz w:val="27"/>
          <w:szCs w:val="27"/>
        </w:rPr>
        <w:t>3. Контроль за исполнением настоящего постановления оставляю за собой.</w:t>
      </w:r>
    </w:p>
    <w:p w:rsidR="00C028BB" w:rsidRDefault="00C028BB" w:rsidP="00C028BB">
      <w:pPr>
        <w:pStyle w:val="a3"/>
        <w:rPr>
          <w:color w:val="000000"/>
          <w:sz w:val="27"/>
          <w:szCs w:val="27"/>
        </w:rPr>
      </w:pPr>
      <w:r>
        <w:rPr>
          <w:color w:val="000000"/>
          <w:sz w:val="27"/>
          <w:szCs w:val="27"/>
        </w:rPr>
        <w:t>4. Постановление вступает в силу после его обнародования.</w:t>
      </w:r>
    </w:p>
    <w:p w:rsidR="00C028BB" w:rsidRDefault="00C028BB" w:rsidP="00C028BB">
      <w:pPr>
        <w:pStyle w:val="a3"/>
        <w:rPr>
          <w:color w:val="000000"/>
          <w:sz w:val="27"/>
          <w:szCs w:val="27"/>
        </w:rPr>
      </w:pPr>
    </w:p>
    <w:p w:rsidR="00C028BB" w:rsidRPr="00201127" w:rsidRDefault="00C028BB" w:rsidP="00C028BB">
      <w:pPr>
        <w:pStyle w:val="a4"/>
        <w:rPr>
          <w:rFonts w:ascii="Times New Roman" w:hAnsi="Times New Roman" w:cs="Times New Roman"/>
          <w:sz w:val="28"/>
          <w:szCs w:val="28"/>
        </w:rPr>
      </w:pPr>
      <w:r w:rsidRPr="00201127">
        <w:rPr>
          <w:rFonts w:ascii="Times New Roman" w:hAnsi="Times New Roman" w:cs="Times New Roman"/>
          <w:sz w:val="28"/>
          <w:szCs w:val="28"/>
        </w:rPr>
        <w:t>Глава муниципального образования</w:t>
      </w:r>
    </w:p>
    <w:p w:rsidR="00C028BB" w:rsidRPr="00201127" w:rsidRDefault="00C028BB" w:rsidP="00C028BB">
      <w:pPr>
        <w:pStyle w:val="a4"/>
        <w:rPr>
          <w:rFonts w:ascii="Times New Roman" w:hAnsi="Times New Roman" w:cs="Times New Roman"/>
          <w:sz w:val="28"/>
          <w:szCs w:val="28"/>
        </w:rPr>
      </w:pPr>
      <w:r w:rsidRPr="00201127">
        <w:rPr>
          <w:rFonts w:ascii="Times New Roman" w:hAnsi="Times New Roman" w:cs="Times New Roman"/>
          <w:sz w:val="28"/>
          <w:szCs w:val="28"/>
        </w:rPr>
        <w:t>Верхнечебеньковский сель</w:t>
      </w:r>
      <w:r>
        <w:rPr>
          <w:rFonts w:ascii="Times New Roman" w:hAnsi="Times New Roman" w:cs="Times New Roman"/>
          <w:sz w:val="28"/>
          <w:szCs w:val="28"/>
        </w:rPr>
        <w:t>с</w:t>
      </w:r>
      <w:r w:rsidRPr="00201127">
        <w:rPr>
          <w:rFonts w:ascii="Times New Roman" w:hAnsi="Times New Roman" w:cs="Times New Roman"/>
          <w:sz w:val="28"/>
          <w:szCs w:val="28"/>
        </w:rPr>
        <w:t>овет</w:t>
      </w:r>
      <w:r>
        <w:rPr>
          <w:rFonts w:ascii="Times New Roman" w:hAnsi="Times New Roman" w:cs="Times New Roman"/>
          <w:sz w:val="28"/>
          <w:szCs w:val="28"/>
        </w:rPr>
        <w:t xml:space="preserve">                                     Р.Б. Рахматуллин</w:t>
      </w:r>
    </w:p>
    <w:p w:rsidR="00C028BB" w:rsidRDefault="00C028BB" w:rsidP="00C028BB">
      <w:pPr>
        <w:pStyle w:val="a3"/>
        <w:rPr>
          <w:color w:val="000000"/>
          <w:sz w:val="27"/>
          <w:szCs w:val="27"/>
        </w:rPr>
      </w:pPr>
    </w:p>
    <w:p w:rsidR="00C028BB" w:rsidRPr="00F64ABE" w:rsidRDefault="00C028BB" w:rsidP="00C028BB">
      <w:pPr>
        <w:pStyle w:val="a4"/>
        <w:rPr>
          <w:rFonts w:ascii="Times New Roman" w:hAnsi="Times New Roman" w:cs="Times New Roman"/>
          <w:sz w:val="24"/>
          <w:szCs w:val="24"/>
        </w:rPr>
      </w:pPr>
      <w:r w:rsidRPr="00F64AB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64ABE">
        <w:rPr>
          <w:rFonts w:ascii="Times New Roman" w:hAnsi="Times New Roman" w:cs="Times New Roman"/>
          <w:sz w:val="24"/>
          <w:szCs w:val="24"/>
        </w:rPr>
        <w:t xml:space="preserve"> Приложение</w:t>
      </w:r>
    </w:p>
    <w:p w:rsidR="00C028BB" w:rsidRPr="00F64ABE" w:rsidRDefault="00C028BB" w:rsidP="00C028BB">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4ABE">
        <w:rPr>
          <w:rFonts w:ascii="Times New Roman" w:hAnsi="Times New Roman" w:cs="Times New Roman"/>
          <w:sz w:val="24"/>
          <w:szCs w:val="24"/>
        </w:rPr>
        <w:t xml:space="preserve">  к постановлению администрации</w:t>
      </w:r>
    </w:p>
    <w:p w:rsidR="00C028BB" w:rsidRPr="00F64ABE" w:rsidRDefault="00C028BB" w:rsidP="00C028BB">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4ABE">
        <w:rPr>
          <w:rFonts w:ascii="Times New Roman" w:hAnsi="Times New Roman" w:cs="Times New Roman"/>
          <w:sz w:val="24"/>
          <w:szCs w:val="24"/>
        </w:rPr>
        <w:t xml:space="preserve">  муниципального образования</w:t>
      </w:r>
    </w:p>
    <w:p w:rsidR="00C028BB" w:rsidRPr="00F64ABE" w:rsidRDefault="00C028BB" w:rsidP="00C028BB">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4ABE">
        <w:rPr>
          <w:rFonts w:ascii="Times New Roman" w:hAnsi="Times New Roman" w:cs="Times New Roman"/>
          <w:sz w:val="24"/>
          <w:szCs w:val="24"/>
        </w:rPr>
        <w:t xml:space="preserve"> </w:t>
      </w:r>
      <w:r>
        <w:rPr>
          <w:rFonts w:ascii="Times New Roman" w:hAnsi="Times New Roman" w:cs="Times New Roman"/>
          <w:sz w:val="24"/>
          <w:szCs w:val="24"/>
        </w:rPr>
        <w:t>Верхнечебеньковский сельсовет</w:t>
      </w:r>
      <w:r w:rsidRPr="00F64AB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028BB" w:rsidRPr="00F64ABE" w:rsidRDefault="00C028BB" w:rsidP="00C028BB">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4ABE">
        <w:rPr>
          <w:rFonts w:ascii="Times New Roman" w:hAnsi="Times New Roman" w:cs="Times New Roman"/>
          <w:sz w:val="24"/>
          <w:szCs w:val="24"/>
        </w:rPr>
        <w:t xml:space="preserve"> Сакмарского района</w:t>
      </w:r>
    </w:p>
    <w:p w:rsidR="00C028BB" w:rsidRPr="00F64ABE" w:rsidRDefault="00C028BB" w:rsidP="00C028BB">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4ABE">
        <w:rPr>
          <w:rFonts w:ascii="Times New Roman" w:hAnsi="Times New Roman" w:cs="Times New Roman"/>
          <w:sz w:val="24"/>
          <w:szCs w:val="24"/>
        </w:rPr>
        <w:t xml:space="preserve">  Оренбургской области</w:t>
      </w:r>
    </w:p>
    <w:p w:rsidR="00C028BB" w:rsidRDefault="00C028BB" w:rsidP="00C028BB">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Pr>
          <w:rFonts w:ascii="Times New Roman" w:hAnsi="Times New Roman" w:cs="Times New Roman"/>
          <w:sz w:val="24"/>
          <w:szCs w:val="24"/>
        </w:rPr>
        <w:t xml:space="preserve">   от 14.03.2023 № 14</w:t>
      </w:r>
      <w:r w:rsidRPr="00F64ABE">
        <w:rPr>
          <w:rFonts w:ascii="Times New Roman" w:hAnsi="Times New Roman" w:cs="Times New Roman"/>
          <w:sz w:val="24"/>
          <w:szCs w:val="24"/>
        </w:rPr>
        <w:t>-п</w:t>
      </w:r>
    </w:p>
    <w:p w:rsidR="00C028BB" w:rsidRPr="00F64ABE" w:rsidRDefault="00C028BB" w:rsidP="00C028BB">
      <w:pPr>
        <w:pStyle w:val="a4"/>
        <w:rPr>
          <w:rFonts w:ascii="Times New Roman" w:hAnsi="Times New Roman" w:cs="Times New Roman"/>
          <w:sz w:val="24"/>
          <w:szCs w:val="24"/>
        </w:rPr>
      </w:pPr>
    </w:p>
    <w:p w:rsidR="00C028BB" w:rsidRPr="00CC124A" w:rsidRDefault="00C028BB" w:rsidP="00C028BB">
      <w:pPr>
        <w:pStyle w:val="a4"/>
        <w:jc w:val="center"/>
        <w:rPr>
          <w:rFonts w:ascii="Times New Roman" w:hAnsi="Times New Roman" w:cs="Times New Roman"/>
          <w:sz w:val="28"/>
          <w:szCs w:val="28"/>
        </w:rPr>
      </w:pPr>
      <w:r w:rsidRPr="00CC124A">
        <w:rPr>
          <w:rFonts w:ascii="Times New Roman" w:hAnsi="Times New Roman" w:cs="Times New Roman"/>
          <w:sz w:val="28"/>
          <w:szCs w:val="28"/>
        </w:rPr>
        <w:t>Стандарт</w:t>
      </w:r>
    </w:p>
    <w:p w:rsidR="00C028BB" w:rsidRPr="00CC124A" w:rsidRDefault="00C028BB" w:rsidP="00C028BB">
      <w:pPr>
        <w:pStyle w:val="a4"/>
        <w:jc w:val="center"/>
        <w:rPr>
          <w:rFonts w:ascii="Times New Roman" w:hAnsi="Times New Roman" w:cs="Times New Roman"/>
          <w:sz w:val="28"/>
          <w:szCs w:val="28"/>
        </w:rPr>
      </w:pPr>
      <w:r w:rsidRPr="00CC124A">
        <w:rPr>
          <w:rFonts w:ascii="Times New Roman" w:hAnsi="Times New Roman" w:cs="Times New Roman"/>
          <w:sz w:val="28"/>
          <w:szCs w:val="28"/>
        </w:rPr>
        <w:t>антикоррупционного поведения муниципального служащего</w:t>
      </w:r>
    </w:p>
    <w:p w:rsidR="00C028BB" w:rsidRPr="00CC124A" w:rsidRDefault="00C028BB" w:rsidP="00C028BB">
      <w:pPr>
        <w:pStyle w:val="a4"/>
        <w:jc w:val="center"/>
        <w:rPr>
          <w:rFonts w:ascii="Times New Roman" w:hAnsi="Times New Roman" w:cs="Times New Roman"/>
          <w:sz w:val="28"/>
          <w:szCs w:val="28"/>
        </w:rPr>
      </w:pPr>
      <w:r w:rsidRPr="00CC124A">
        <w:rPr>
          <w:rFonts w:ascii="Times New Roman" w:hAnsi="Times New Roman" w:cs="Times New Roman"/>
          <w:sz w:val="28"/>
          <w:szCs w:val="28"/>
        </w:rPr>
        <w:t>администрации муниципального образования</w:t>
      </w:r>
    </w:p>
    <w:p w:rsidR="00C028BB" w:rsidRDefault="00C028BB" w:rsidP="00C028BB">
      <w:pPr>
        <w:pStyle w:val="a4"/>
        <w:jc w:val="center"/>
        <w:rPr>
          <w:rFonts w:ascii="Times New Roman" w:hAnsi="Times New Roman" w:cs="Times New Roman"/>
          <w:sz w:val="28"/>
          <w:szCs w:val="28"/>
        </w:rPr>
      </w:pPr>
      <w:r w:rsidRPr="00F64ABE">
        <w:rPr>
          <w:rFonts w:ascii="Times New Roman" w:hAnsi="Times New Roman" w:cs="Times New Roman"/>
          <w:sz w:val="28"/>
          <w:szCs w:val="28"/>
        </w:rPr>
        <w:t>Верхнечебеньковский сельсовет Сакмарского района Оренбургской области</w:t>
      </w:r>
    </w:p>
    <w:p w:rsidR="00C028BB" w:rsidRPr="00F64ABE" w:rsidRDefault="00C028BB" w:rsidP="00C028BB">
      <w:pPr>
        <w:pStyle w:val="a4"/>
        <w:jc w:val="center"/>
        <w:rPr>
          <w:rFonts w:ascii="Times New Roman" w:hAnsi="Times New Roman" w:cs="Times New Roman"/>
          <w:sz w:val="28"/>
          <w:szCs w:val="28"/>
        </w:rPr>
      </w:pPr>
    </w:p>
    <w:p w:rsidR="00C028BB" w:rsidRPr="004324D2" w:rsidRDefault="00C028BB" w:rsidP="00C028BB">
      <w:pPr>
        <w:pStyle w:val="a4"/>
        <w:rPr>
          <w:rFonts w:ascii="Times New Roman" w:hAnsi="Times New Roman" w:cs="Times New Roman"/>
          <w:sz w:val="28"/>
          <w:szCs w:val="28"/>
        </w:rPr>
      </w:pPr>
      <w:r w:rsidRPr="004324D2">
        <w:rPr>
          <w:rFonts w:ascii="Times New Roman" w:hAnsi="Times New Roman" w:cs="Times New Roman"/>
          <w:sz w:val="28"/>
          <w:szCs w:val="28"/>
        </w:rPr>
        <w:t>1. Общие положения</w:t>
      </w:r>
    </w:p>
    <w:p w:rsidR="00C028BB" w:rsidRPr="004324D2" w:rsidRDefault="00C028BB" w:rsidP="00C028BB">
      <w:pPr>
        <w:pStyle w:val="a3"/>
        <w:rPr>
          <w:color w:val="000000"/>
          <w:sz w:val="28"/>
          <w:szCs w:val="28"/>
        </w:rPr>
      </w:pPr>
      <w:r w:rsidRPr="004324D2">
        <w:rPr>
          <w:color w:val="000000"/>
          <w:sz w:val="28"/>
          <w:szCs w:val="28"/>
        </w:rPr>
        <w:t>1.1   Стандарт антикоррупционного поведения муниципального служащего в администрации муниципального образования Верхнечебеньковский сельсовет Сакмарского района Оренбургской области (далее - стандарт), разработан 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и иными нормативными правовыми актами Российской Федерации, Оренбургской области, муниципальными правовыми актами  Верхнечебеньковского сельсовета.</w:t>
      </w:r>
    </w:p>
    <w:p w:rsidR="00C028BB" w:rsidRPr="004324D2" w:rsidRDefault="00C028BB" w:rsidP="00C028BB">
      <w:pPr>
        <w:pStyle w:val="a3"/>
        <w:rPr>
          <w:color w:val="000000"/>
          <w:sz w:val="28"/>
          <w:szCs w:val="28"/>
        </w:rPr>
      </w:pPr>
      <w:r w:rsidRPr="004324D2">
        <w:rPr>
          <w:color w:val="000000"/>
          <w:sz w:val="28"/>
          <w:szCs w:val="28"/>
        </w:rPr>
        <w:t>1.2   Под стандартом антикоррупционного поведения муниципального служащего администрации муниципального образования Верхнечебеньковский сельсовет Сакмарского района Оренбургской области (далее муниципальный служащий) понимается совокупность запретов, ограничений и обязанностей, направленных на формирование у муниципального служащего отрицательного отношения к коррупции.</w:t>
      </w:r>
    </w:p>
    <w:p w:rsidR="00C028BB" w:rsidRPr="004324D2" w:rsidRDefault="00C028BB" w:rsidP="00C028BB">
      <w:pPr>
        <w:pStyle w:val="a3"/>
        <w:rPr>
          <w:color w:val="000000"/>
          <w:sz w:val="28"/>
          <w:szCs w:val="28"/>
        </w:rPr>
      </w:pPr>
      <w:r w:rsidRPr="004324D2">
        <w:rPr>
          <w:color w:val="000000"/>
          <w:sz w:val="28"/>
          <w:szCs w:val="28"/>
        </w:rPr>
        <w:t>2.  Обязанности муниципального служащего</w:t>
      </w:r>
    </w:p>
    <w:p w:rsidR="00C028BB" w:rsidRPr="004324D2" w:rsidRDefault="00C028BB" w:rsidP="00C028BB">
      <w:pPr>
        <w:pStyle w:val="a3"/>
        <w:rPr>
          <w:color w:val="000000"/>
          <w:sz w:val="28"/>
          <w:szCs w:val="28"/>
        </w:rPr>
      </w:pPr>
      <w:r w:rsidRPr="004324D2">
        <w:rPr>
          <w:color w:val="000000"/>
          <w:sz w:val="28"/>
          <w:szCs w:val="28"/>
        </w:rPr>
        <w:t>2.1  Муниципальный служащий обязан:</w:t>
      </w:r>
    </w:p>
    <w:p w:rsidR="00C028BB" w:rsidRPr="004324D2" w:rsidRDefault="00C028BB" w:rsidP="00C028BB">
      <w:pPr>
        <w:pStyle w:val="a3"/>
        <w:rPr>
          <w:color w:val="000000"/>
          <w:sz w:val="28"/>
          <w:szCs w:val="28"/>
        </w:rPr>
      </w:pPr>
      <w:r w:rsidRPr="004324D2">
        <w:rPr>
          <w:color w:val="000000"/>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028BB" w:rsidRPr="004324D2" w:rsidRDefault="00C028BB" w:rsidP="00C028BB">
      <w:pPr>
        <w:pStyle w:val="a3"/>
        <w:rPr>
          <w:color w:val="000000"/>
          <w:sz w:val="28"/>
          <w:szCs w:val="28"/>
        </w:rPr>
      </w:pPr>
      <w:r w:rsidRPr="004324D2">
        <w:rPr>
          <w:color w:val="000000"/>
          <w:sz w:val="28"/>
          <w:szCs w:val="28"/>
        </w:rPr>
        <w:t>2)  исполнять должностные обязанности в соответствии с должностной инструкцией;</w:t>
      </w:r>
    </w:p>
    <w:p w:rsidR="00C028BB" w:rsidRPr="004324D2" w:rsidRDefault="00C028BB" w:rsidP="00C028BB">
      <w:pPr>
        <w:pStyle w:val="a3"/>
        <w:rPr>
          <w:color w:val="000000"/>
          <w:sz w:val="28"/>
          <w:szCs w:val="28"/>
        </w:rPr>
      </w:pPr>
      <w:r w:rsidRPr="004324D2">
        <w:rPr>
          <w:color w:val="000000"/>
          <w:sz w:val="28"/>
          <w:szCs w:val="28"/>
        </w:rPr>
        <w:lastRenderedPageBreak/>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028BB" w:rsidRPr="004324D2" w:rsidRDefault="00C028BB" w:rsidP="00C028BB">
      <w:pPr>
        <w:pStyle w:val="a3"/>
        <w:rPr>
          <w:color w:val="000000"/>
          <w:sz w:val="28"/>
          <w:szCs w:val="28"/>
        </w:rPr>
      </w:pPr>
      <w:r w:rsidRPr="004324D2">
        <w:rPr>
          <w:color w:val="000000"/>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028BB" w:rsidRPr="004324D2" w:rsidRDefault="00C028BB" w:rsidP="00C028BB">
      <w:pPr>
        <w:pStyle w:val="a3"/>
        <w:rPr>
          <w:color w:val="000000"/>
          <w:sz w:val="28"/>
          <w:szCs w:val="28"/>
        </w:rPr>
      </w:pPr>
      <w:r w:rsidRPr="004324D2">
        <w:rPr>
          <w:color w:val="000000"/>
          <w:sz w:val="28"/>
          <w:szCs w:val="28"/>
        </w:rPr>
        <w:t>5) поддерживать уровень квалификации, необходимый для надлежащего исполнения должностных обязанностей, в том числе в части антикоррупционной составляющей;</w:t>
      </w:r>
    </w:p>
    <w:p w:rsidR="00C028BB" w:rsidRPr="004324D2" w:rsidRDefault="00C028BB" w:rsidP="00C028BB">
      <w:pPr>
        <w:pStyle w:val="a3"/>
        <w:rPr>
          <w:color w:val="000000"/>
          <w:sz w:val="28"/>
          <w:szCs w:val="28"/>
        </w:rPr>
      </w:pPr>
      <w:r w:rsidRPr="004324D2">
        <w:rPr>
          <w:color w:val="000000"/>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028BB" w:rsidRPr="004324D2" w:rsidRDefault="00C028BB" w:rsidP="00C028BB">
      <w:pPr>
        <w:pStyle w:val="a3"/>
        <w:rPr>
          <w:color w:val="000000"/>
          <w:sz w:val="28"/>
          <w:szCs w:val="28"/>
        </w:rPr>
      </w:pPr>
      <w:r w:rsidRPr="004324D2">
        <w:rPr>
          <w:color w:val="000000"/>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C028BB" w:rsidRPr="004324D2" w:rsidRDefault="00C028BB" w:rsidP="00C028BB">
      <w:pPr>
        <w:pStyle w:val="a3"/>
        <w:rPr>
          <w:color w:val="000000"/>
          <w:sz w:val="28"/>
          <w:szCs w:val="28"/>
        </w:rPr>
      </w:pPr>
      <w:r w:rsidRPr="004324D2">
        <w:rPr>
          <w:color w:val="000000"/>
          <w:sz w:val="28"/>
          <w:szCs w:val="28"/>
        </w:rPr>
        <w:t>8) представлять представителю нанимателя сведения о доходах, расходах, об имуществе и обязательствах имущественного характера своих и членов своей семьи в случае замещения должности муниципальной службы, включенной в соответствующий перечень;</w:t>
      </w:r>
    </w:p>
    <w:p w:rsidR="00C028BB" w:rsidRPr="004324D2" w:rsidRDefault="00C028BB" w:rsidP="00C028BB">
      <w:pPr>
        <w:pStyle w:val="a3"/>
        <w:rPr>
          <w:color w:val="000000"/>
          <w:sz w:val="28"/>
          <w:szCs w:val="28"/>
        </w:rPr>
      </w:pPr>
      <w:r w:rsidRPr="004324D2">
        <w:rPr>
          <w:color w:val="000000"/>
          <w:sz w:val="28"/>
          <w:szCs w:val="28"/>
        </w:rPr>
        <w:t>9) представлять представителю нанимателя сведения об адресах сайтов и (или) страниц сайтов в информационно - 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C028BB" w:rsidRPr="004324D2" w:rsidRDefault="00C028BB" w:rsidP="00C028BB">
      <w:pPr>
        <w:pStyle w:val="a3"/>
        <w:rPr>
          <w:color w:val="000000"/>
          <w:sz w:val="28"/>
          <w:szCs w:val="28"/>
        </w:rPr>
      </w:pPr>
      <w:r w:rsidRPr="004324D2">
        <w:rPr>
          <w:color w:val="000000"/>
          <w:sz w:val="28"/>
          <w:szCs w:val="28"/>
        </w:rPr>
        <w:t>10) принимать меры по предотвращению конфликта интересов;</w:t>
      </w:r>
    </w:p>
    <w:p w:rsidR="00C028BB" w:rsidRPr="004324D2" w:rsidRDefault="00C028BB" w:rsidP="00C028BB">
      <w:pPr>
        <w:pStyle w:val="a3"/>
        <w:rPr>
          <w:color w:val="000000"/>
          <w:sz w:val="28"/>
          <w:szCs w:val="28"/>
        </w:rPr>
      </w:pPr>
      <w:r w:rsidRPr="004324D2">
        <w:rPr>
          <w:color w:val="000000"/>
          <w:sz w:val="28"/>
          <w:szCs w:val="28"/>
        </w:rPr>
        <w:t>11)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28BB" w:rsidRPr="004324D2" w:rsidRDefault="00C028BB" w:rsidP="00C028BB">
      <w:pPr>
        <w:pStyle w:val="a3"/>
        <w:rPr>
          <w:color w:val="000000"/>
          <w:sz w:val="28"/>
          <w:szCs w:val="28"/>
        </w:rPr>
      </w:pPr>
      <w:r w:rsidRPr="004324D2">
        <w:rPr>
          <w:color w:val="000000"/>
          <w:sz w:val="28"/>
          <w:szCs w:val="28"/>
        </w:rPr>
        <w:lastRenderedPageBreak/>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028BB" w:rsidRPr="004324D2" w:rsidRDefault="00C028BB" w:rsidP="00C028BB">
      <w:pPr>
        <w:pStyle w:val="a3"/>
        <w:rPr>
          <w:color w:val="000000"/>
          <w:sz w:val="28"/>
          <w:szCs w:val="28"/>
        </w:rPr>
      </w:pPr>
      <w:r w:rsidRPr="004324D2">
        <w:rPr>
          <w:color w:val="000000"/>
          <w:sz w:val="28"/>
          <w:szCs w:val="28"/>
        </w:rPr>
        <w:t>13) соблюдать ограничения, выполнять обязательства, не нарушать</w:t>
      </w:r>
    </w:p>
    <w:p w:rsidR="00C028BB" w:rsidRPr="004324D2" w:rsidRDefault="00C028BB" w:rsidP="00C028BB">
      <w:pPr>
        <w:pStyle w:val="a3"/>
        <w:rPr>
          <w:color w:val="000000"/>
          <w:sz w:val="28"/>
          <w:szCs w:val="28"/>
        </w:rPr>
      </w:pPr>
      <w:r w:rsidRPr="004324D2">
        <w:rPr>
          <w:color w:val="000000"/>
          <w:sz w:val="28"/>
          <w:szCs w:val="28"/>
        </w:rPr>
        <w:t>запреты, установленные федеральными законами;</w:t>
      </w:r>
    </w:p>
    <w:p w:rsidR="00C028BB" w:rsidRPr="004324D2" w:rsidRDefault="00C028BB" w:rsidP="00C028BB">
      <w:pPr>
        <w:pStyle w:val="a3"/>
        <w:rPr>
          <w:color w:val="000000"/>
          <w:sz w:val="28"/>
          <w:szCs w:val="28"/>
        </w:rPr>
      </w:pPr>
      <w:r w:rsidRPr="004324D2">
        <w:rPr>
          <w:color w:val="000000"/>
          <w:sz w:val="28"/>
          <w:szCs w:val="28"/>
        </w:rPr>
        <w:t>14)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028BB" w:rsidRPr="004324D2" w:rsidRDefault="00C028BB" w:rsidP="00C028BB">
      <w:pPr>
        <w:pStyle w:val="a3"/>
        <w:rPr>
          <w:color w:val="000000"/>
          <w:sz w:val="28"/>
          <w:szCs w:val="28"/>
        </w:rPr>
      </w:pPr>
      <w:r w:rsidRPr="004324D2">
        <w:rPr>
          <w:color w:val="000000"/>
          <w:sz w:val="28"/>
          <w:szCs w:val="28"/>
        </w:rPr>
        <w:t>15)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если владение ими приводит или может привести к конфликту интересов;</w:t>
      </w:r>
    </w:p>
    <w:p w:rsidR="00C028BB" w:rsidRPr="004324D2" w:rsidRDefault="00C028BB" w:rsidP="00C028BB">
      <w:pPr>
        <w:pStyle w:val="a3"/>
        <w:rPr>
          <w:color w:val="000000"/>
          <w:sz w:val="28"/>
          <w:szCs w:val="28"/>
        </w:rPr>
      </w:pPr>
      <w:r w:rsidRPr="004324D2">
        <w:rPr>
          <w:color w:val="000000"/>
          <w:sz w:val="28"/>
          <w:szCs w:val="28"/>
        </w:rPr>
        <w:t>16)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w:t>
      </w:r>
    </w:p>
    <w:p w:rsidR="00C028BB" w:rsidRPr="004324D2" w:rsidRDefault="00C028BB" w:rsidP="00C028BB">
      <w:pPr>
        <w:pStyle w:val="a3"/>
        <w:rPr>
          <w:color w:val="000000"/>
          <w:sz w:val="28"/>
          <w:szCs w:val="28"/>
        </w:rPr>
      </w:pPr>
      <w:r w:rsidRPr="004324D2">
        <w:rPr>
          <w:color w:val="000000"/>
          <w:sz w:val="28"/>
          <w:szCs w:val="28"/>
        </w:rPr>
        <w:t>17) предварительно уведомлять представителя нанимателя о намерении выполнять иную оплачиваемую работу;</w:t>
      </w:r>
    </w:p>
    <w:p w:rsidR="00C028BB" w:rsidRPr="004324D2" w:rsidRDefault="00C028BB" w:rsidP="00C028BB">
      <w:pPr>
        <w:pStyle w:val="a3"/>
        <w:rPr>
          <w:color w:val="000000"/>
          <w:sz w:val="28"/>
          <w:szCs w:val="28"/>
        </w:rPr>
      </w:pPr>
      <w:r w:rsidRPr="004324D2">
        <w:rPr>
          <w:color w:val="000000"/>
          <w:sz w:val="28"/>
          <w:szCs w:val="28"/>
        </w:rPr>
        <w:t>18) 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части 1 статьи 12 Федерального закона от 25 декабря 2008 года № 273-ФЗ «О противодействии коррупции», сообщать работодателю сведения о последнем месте своей службы;</w:t>
      </w:r>
    </w:p>
    <w:p w:rsidR="00C028BB" w:rsidRPr="004324D2" w:rsidRDefault="00C028BB" w:rsidP="00C028BB">
      <w:pPr>
        <w:pStyle w:val="a3"/>
        <w:rPr>
          <w:color w:val="000000"/>
          <w:sz w:val="28"/>
          <w:szCs w:val="28"/>
        </w:rPr>
      </w:pPr>
      <w:r w:rsidRPr="004324D2">
        <w:rPr>
          <w:color w:val="000000"/>
          <w:sz w:val="28"/>
          <w:szCs w:val="28"/>
        </w:rPr>
        <w:t>19)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028BB" w:rsidRPr="004324D2" w:rsidRDefault="00C028BB" w:rsidP="00C028BB">
      <w:pPr>
        <w:pStyle w:val="a3"/>
        <w:rPr>
          <w:color w:val="000000"/>
          <w:sz w:val="28"/>
          <w:szCs w:val="28"/>
        </w:rPr>
      </w:pPr>
      <w:r w:rsidRPr="004324D2">
        <w:rPr>
          <w:color w:val="000000"/>
          <w:sz w:val="28"/>
          <w:szCs w:val="28"/>
        </w:rPr>
        <w:lastRenderedPageBreak/>
        <w:t>20) получать письменное разрешение представителя нанимателя:</w:t>
      </w:r>
    </w:p>
    <w:p w:rsidR="00C028BB" w:rsidRPr="004324D2" w:rsidRDefault="00C028BB" w:rsidP="00C028BB">
      <w:pPr>
        <w:pStyle w:val="a3"/>
        <w:rPr>
          <w:color w:val="000000"/>
          <w:sz w:val="28"/>
          <w:szCs w:val="28"/>
        </w:rPr>
      </w:pPr>
      <w:r w:rsidRPr="004324D2">
        <w:rPr>
          <w:color w:val="000000"/>
          <w:sz w:val="28"/>
          <w:szCs w:val="28"/>
        </w:rPr>
        <w:t>а)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28BB" w:rsidRPr="004324D2" w:rsidRDefault="00C028BB" w:rsidP="00C028BB">
      <w:pPr>
        <w:pStyle w:val="a3"/>
        <w:rPr>
          <w:color w:val="000000"/>
          <w:sz w:val="28"/>
          <w:szCs w:val="28"/>
        </w:rPr>
      </w:pPr>
      <w:r w:rsidRPr="004324D2">
        <w:rPr>
          <w:color w:val="000000"/>
          <w:sz w:val="28"/>
          <w:szCs w:val="28"/>
        </w:rPr>
        <w:t>б)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C028BB" w:rsidRPr="004324D2" w:rsidRDefault="00C028BB" w:rsidP="00C028BB">
      <w:pPr>
        <w:pStyle w:val="a3"/>
        <w:rPr>
          <w:color w:val="000000"/>
          <w:sz w:val="28"/>
          <w:szCs w:val="28"/>
        </w:rPr>
      </w:pPr>
      <w:r w:rsidRPr="004324D2">
        <w:rPr>
          <w:color w:val="000000"/>
          <w:sz w:val="28"/>
          <w:szCs w:val="28"/>
        </w:rPr>
        <w:t>в)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w:t>
      </w:r>
    </w:p>
    <w:p w:rsidR="00C028BB" w:rsidRPr="004324D2" w:rsidRDefault="00C028BB" w:rsidP="00C028BB">
      <w:pPr>
        <w:pStyle w:val="a3"/>
        <w:rPr>
          <w:color w:val="000000"/>
          <w:sz w:val="28"/>
          <w:szCs w:val="28"/>
        </w:rPr>
      </w:pPr>
      <w:r w:rsidRPr="004324D2">
        <w:rPr>
          <w:color w:val="000000"/>
          <w:sz w:val="28"/>
          <w:szCs w:val="28"/>
        </w:rPr>
        <w:t>жилищного, жилищно-строительного, гаражного кооперативов, товарищества собственников недвижимости);</w:t>
      </w:r>
    </w:p>
    <w:p w:rsidR="00C028BB" w:rsidRPr="004324D2" w:rsidRDefault="00C028BB" w:rsidP="00C028BB">
      <w:pPr>
        <w:pStyle w:val="a3"/>
        <w:rPr>
          <w:color w:val="000000"/>
          <w:sz w:val="28"/>
          <w:szCs w:val="28"/>
        </w:rPr>
      </w:pPr>
      <w:r w:rsidRPr="004324D2">
        <w:rPr>
          <w:color w:val="000000"/>
          <w:sz w:val="28"/>
          <w:szCs w:val="28"/>
        </w:rPr>
        <w:t>21)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rsidR="00C028BB" w:rsidRPr="004324D2" w:rsidRDefault="00C028BB" w:rsidP="00C028BB">
      <w:pPr>
        <w:pStyle w:val="a3"/>
        <w:rPr>
          <w:color w:val="000000"/>
          <w:sz w:val="28"/>
          <w:szCs w:val="28"/>
        </w:rPr>
      </w:pPr>
      <w:r w:rsidRPr="004324D2">
        <w:rPr>
          <w:color w:val="000000"/>
          <w:sz w:val="28"/>
          <w:szCs w:val="28"/>
        </w:rPr>
        <w:t>22) соблюдать иные требования, предусмотренные законодательством Российской Федерации.</w:t>
      </w:r>
    </w:p>
    <w:p w:rsidR="00C028BB" w:rsidRPr="004324D2" w:rsidRDefault="00C028BB" w:rsidP="00C028BB">
      <w:pPr>
        <w:pStyle w:val="a3"/>
        <w:rPr>
          <w:color w:val="000000"/>
          <w:sz w:val="28"/>
          <w:szCs w:val="28"/>
        </w:rPr>
      </w:pPr>
      <w:r w:rsidRPr="004324D2">
        <w:rPr>
          <w:color w:val="000000"/>
          <w:sz w:val="28"/>
          <w:szCs w:val="28"/>
        </w:rPr>
        <w:t>3. Запреты, связанные с муниципальной службой</w:t>
      </w:r>
    </w:p>
    <w:p w:rsidR="00C028BB" w:rsidRPr="004324D2" w:rsidRDefault="00C028BB" w:rsidP="00C028BB">
      <w:pPr>
        <w:pStyle w:val="a3"/>
        <w:rPr>
          <w:color w:val="000000"/>
          <w:sz w:val="28"/>
          <w:szCs w:val="28"/>
        </w:rPr>
      </w:pPr>
      <w:r w:rsidRPr="004324D2">
        <w:rPr>
          <w:color w:val="000000"/>
          <w:sz w:val="28"/>
          <w:szCs w:val="28"/>
        </w:rPr>
        <w:t>3.1 В рамках антикоррупционного поведения муниципальному служащему запрещается:</w:t>
      </w:r>
    </w:p>
    <w:p w:rsidR="00C028BB" w:rsidRPr="004324D2" w:rsidRDefault="00C028BB" w:rsidP="00C028BB">
      <w:pPr>
        <w:pStyle w:val="a3"/>
        <w:rPr>
          <w:color w:val="000000"/>
          <w:sz w:val="28"/>
          <w:szCs w:val="28"/>
        </w:rPr>
      </w:pPr>
      <w:r w:rsidRPr="004324D2">
        <w:rPr>
          <w:color w:val="000000"/>
          <w:sz w:val="28"/>
          <w:szCs w:val="28"/>
        </w:rPr>
        <w:t>1) замещать должность муниципальной службы в случае:</w:t>
      </w:r>
    </w:p>
    <w:p w:rsidR="00C028BB" w:rsidRPr="004324D2" w:rsidRDefault="00C028BB" w:rsidP="00C028BB">
      <w:pPr>
        <w:pStyle w:val="a3"/>
        <w:rPr>
          <w:color w:val="000000"/>
          <w:sz w:val="28"/>
          <w:szCs w:val="28"/>
        </w:rPr>
      </w:pPr>
      <w:r w:rsidRPr="004324D2">
        <w:rPr>
          <w:color w:val="000000"/>
          <w:sz w:val="28"/>
          <w:szCs w:val="28"/>
        </w:rPr>
        <w:lastRenderedPageBreak/>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от 6 ноября 2020 года № 4-ФКЗ «О Правительстве Российской Федерации» и частью девятой статьи 12 Федерального закона от 22 декабря 2020 года № 437-ФЗ «О федеральной территории «Сириус»;</w:t>
      </w:r>
    </w:p>
    <w:p w:rsidR="00C028BB" w:rsidRPr="004324D2" w:rsidRDefault="00C028BB" w:rsidP="00C028BB">
      <w:pPr>
        <w:pStyle w:val="a3"/>
        <w:rPr>
          <w:color w:val="000000"/>
          <w:sz w:val="28"/>
          <w:szCs w:val="28"/>
        </w:rPr>
      </w:pPr>
      <w:r w:rsidRPr="004324D2">
        <w:rPr>
          <w:color w:val="000000"/>
          <w:sz w:val="28"/>
          <w:szCs w:val="28"/>
        </w:rPr>
        <w:t>б) избрания или назначения на муниципальную должность;</w:t>
      </w:r>
    </w:p>
    <w:p w:rsidR="00C028BB" w:rsidRPr="004324D2" w:rsidRDefault="00C028BB" w:rsidP="00C028BB">
      <w:pPr>
        <w:pStyle w:val="a3"/>
        <w:rPr>
          <w:color w:val="000000"/>
          <w:sz w:val="28"/>
          <w:szCs w:val="28"/>
        </w:rPr>
      </w:pPr>
      <w:r w:rsidRPr="004324D2">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028BB" w:rsidRPr="004324D2" w:rsidRDefault="00C028BB" w:rsidP="00C028BB">
      <w:pPr>
        <w:pStyle w:val="a3"/>
        <w:rPr>
          <w:color w:val="000000"/>
          <w:sz w:val="28"/>
          <w:szCs w:val="28"/>
        </w:rPr>
      </w:pPr>
      <w:r w:rsidRPr="004324D2">
        <w:rPr>
          <w:color w:val="000000"/>
          <w:sz w:val="28"/>
          <w:szCs w:val="28"/>
        </w:rPr>
        <w:t>2) участвовать в управлении коммерческой или некоммерческой организацией, за исключением следующих случаев:</w:t>
      </w:r>
    </w:p>
    <w:p w:rsidR="00C028BB" w:rsidRPr="004324D2" w:rsidRDefault="00C028BB" w:rsidP="00C028BB">
      <w:pPr>
        <w:pStyle w:val="a3"/>
        <w:rPr>
          <w:color w:val="000000"/>
          <w:sz w:val="28"/>
          <w:szCs w:val="28"/>
        </w:rPr>
      </w:pPr>
      <w:r w:rsidRPr="004324D2">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028BB" w:rsidRPr="004324D2" w:rsidRDefault="00C028BB" w:rsidP="00C028BB">
      <w:pPr>
        <w:pStyle w:val="a3"/>
        <w:rPr>
          <w:color w:val="000000"/>
          <w:sz w:val="28"/>
          <w:szCs w:val="28"/>
        </w:rPr>
      </w:pPr>
      <w:r w:rsidRPr="004324D2">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
    <w:p w:rsidR="00C028BB" w:rsidRPr="004324D2" w:rsidRDefault="00C028BB" w:rsidP="00C028BB">
      <w:pPr>
        <w:pStyle w:val="a3"/>
        <w:rPr>
          <w:color w:val="000000"/>
          <w:sz w:val="28"/>
          <w:szCs w:val="28"/>
        </w:rPr>
      </w:pPr>
      <w:r w:rsidRPr="004324D2">
        <w:rPr>
          <w:color w:val="000000"/>
          <w:sz w:val="28"/>
          <w:szCs w:val="28"/>
        </w:rPr>
        <w:t>нанимателя, которое получено в порядке, установленном законом субъекта Российской Федерации;</w:t>
      </w:r>
    </w:p>
    <w:p w:rsidR="00C028BB" w:rsidRPr="004324D2" w:rsidRDefault="00C028BB" w:rsidP="00C028BB">
      <w:pPr>
        <w:pStyle w:val="a3"/>
        <w:rPr>
          <w:color w:val="000000"/>
          <w:sz w:val="28"/>
          <w:szCs w:val="28"/>
        </w:rPr>
      </w:pPr>
      <w:r w:rsidRPr="004324D2">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028BB" w:rsidRPr="004324D2" w:rsidRDefault="00C028BB" w:rsidP="00C028BB">
      <w:pPr>
        <w:pStyle w:val="a3"/>
        <w:rPr>
          <w:color w:val="000000"/>
          <w:sz w:val="28"/>
          <w:szCs w:val="28"/>
        </w:rPr>
      </w:pPr>
      <w:r w:rsidRPr="004324D2">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028BB" w:rsidRPr="004324D2" w:rsidRDefault="00C028BB" w:rsidP="00C028BB">
      <w:pPr>
        <w:pStyle w:val="a3"/>
        <w:rPr>
          <w:color w:val="000000"/>
          <w:sz w:val="28"/>
          <w:szCs w:val="28"/>
        </w:rPr>
      </w:pPr>
      <w:r w:rsidRPr="004324D2">
        <w:rPr>
          <w:color w:val="000000"/>
          <w:sz w:val="28"/>
          <w:szCs w:val="28"/>
        </w:rPr>
        <w:lastRenderedPageBreak/>
        <w:t>д) иные случаи, предусмотренные международными договорами Российской Федерации или федеральными законами;</w:t>
      </w:r>
    </w:p>
    <w:p w:rsidR="00C028BB" w:rsidRPr="004324D2" w:rsidRDefault="00C028BB" w:rsidP="00C028BB">
      <w:pPr>
        <w:pStyle w:val="a3"/>
        <w:rPr>
          <w:color w:val="000000"/>
          <w:sz w:val="28"/>
          <w:szCs w:val="28"/>
        </w:rPr>
      </w:pPr>
      <w:r w:rsidRPr="004324D2">
        <w:rPr>
          <w:color w:val="000000"/>
          <w:sz w:val="28"/>
          <w:szCs w:val="28"/>
        </w:rPr>
        <w:t>3) заниматься предпринимательской деятельностью лично или через доверенных лиц;</w:t>
      </w:r>
    </w:p>
    <w:p w:rsidR="00C028BB" w:rsidRPr="004324D2" w:rsidRDefault="00C028BB" w:rsidP="00C028BB">
      <w:pPr>
        <w:pStyle w:val="a3"/>
        <w:rPr>
          <w:color w:val="000000"/>
          <w:sz w:val="28"/>
          <w:szCs w:val="28"/>
        </w:rPr>
      </w:pPr>
      <w:r w:rsidRPr="004324D2">
        <w:rPr>
          <w:color w:val="000000"/>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028BB" w:rsidRPr="004324D2" w:rsidRDefault="00C028BB" w:rsidP="00C028BB">
      <w:pPr>
        <w:pStyle w:val="a3"/>
        <w:rPr>
          <w:color w:val="000000"/>
          <w:sz w:val="28"/>
          <w:szCs w:val="28"/>
        </w:rPr>
      </w:pPr>
      <w:r w:rsidRPr="004324D2">
        <w:rPr>
          <w:color w:val="000000"/>
          <w:sz w:val="28"/>
          <w:szCs w:val="28"/>
        </w:rPr>
        <w:t>5) получать в связи с должностным положением или в связи с исполнением должностных обязанностей вознаграждение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 правовым актом органа местного самоуправления;</w:t>
      </w:r>
    </w:p>
    <w:p w:rsidR="00C028BB" w:rsidRPr="004324D2" w:rsidRDefault="00C028BB" w:rsidP="00C028BB">
      <w:pPr>
        <w:pStyle w:val="a3"/>
        <w:rPr>
          <w:color w:val="000000"/>
          <w:sz w:val="28"/>
          <w:szCs w:val="28"/>
        </w:rPr>
      </w:pPr>
      <w:r w:rsidRPr="004324D2">
        <w:rPr>
          <w:color w:val="000000"/>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w:t>
      </w:r>
    </w:p>
    <w:p w:rsidR="00C028BB" w:rsidRPr="004324D2" w:rsidRDefault="00C028BB" w:rsidP="00C028BB">
      <w:pPr>
        <w:pStyle w:val="a3"/>
        <w:rPr>
          <w:color w:val="000000"/>
          <w:sz w:val="28"/>
          <w:szCs w:val="28"/>
        </w:rPr>
      </w:pPr>
      <w:r w:rsidRPr="004324D2">
        <w:rPr>
          <w:color w:val="000000"/>
          <w:sz w:val="28"/>
          <w:szCs w:val="28"/>
        </w:rPr>
        <w:t>иностранными некоммерческими организациями;</w:t>
      </w:r>
    </w:p>
    <w:p w:rsidR="00C028BB" w:rsidRPr="004324D2" w:rsidRDefault="00C028BB" w:rsidP="00C028BB">
      <w:pPr>
        <w:pStyle w:val="a3"/>
        <w:rPr>
          <w:color w:val="000000"/>
          <w:sz w:val="28"/>
          <w:szCs w:val="28"/>
        </w:rPr>
      </w:pPr>
      <w:r w:rsidRPr="004324D2">
        <w:rPr>
          <w:color w:val="000000"/>
          <w:sz w:val="28"/>
          <w:szCs w:val="28"/>
        </w:rPr>
        <w:t>7)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rsidR="00C028BB" w:rsidRPr="004324D2" w:rsidRDefault="00C028BB" w:rsidP="00C028BB">
      <w:pPr>
        <w:pStyle w:val="a3"/>
        <w:rPr>
          <w:color w:val="000000"/>
          <w:sz w:val="28"/>
          <w:szCs w:val="28"/>
        </w:rPr>
      </w:pPr>
      <w:r w:rsidRPr="004324D2">
        <w:rPr>
          <w:color w:val="000000"/>
          <w:sz w:val="28"/>
          <w:szCs w:val="28"/>
        </w:rPr>
        <w:t>8)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C028BB" w:rsidRPr="004324D2" w:rsidRDefault="00C028BB" w:rsidP="00C028BB">
      <w:pPr>
        <w:pStyle w:val="a3"/>
        <w:rPr>
          <w:color w:val="000000"/>
          <w:sz w:val="28"/>
          <w:szCs w:val="28"/>
        </w:rPr>
      </w:pPr>
      <w:r w:rsidRPr="004324D2">
        <w:rPr>
          <w:color w:val="000000"/>
          <w:sz w:val="28"/>
          <w:szCs w:val="28"/>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C028BB" w:rsidRPr="004324D2" w:rsidRDefault="00C028BB" w:rsidP="00C028BB">
      <w:pPr>
        <w:pStyle w:val="a3"/>
        <w:rPr>
          <w:color w:val="000000"/>
          <w:sz w:val="28"/>
          <w:szCs w:val="28"/>
        </w:rPr>
      </w:pPr>
      <w:r w:rsidRPr="004324D2">
        <w:rPr>
          <w:color w:val="000000"/>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028BB" w:rsidRPr="004324D2" w:rsidRDefault="00C028BB" w:rsidP="00C028BB">
      <w:pPr>
        <w:pStyle w:val="a3"/>
        <w:rPr>
          <w:color w:val="000000"/>
          <w:sz w:val="28"/>
          <w:szCs w:val="28"/>
        </w:rPr>
      </w:pPr>
      <w:r w:rsidRPr="004324D2">
        <w:rPr>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C028BB" w:rsidRPr="004324D2" w:rsidRDefault="00C028BB" w:rsidP="00C028BB">
      <w:pPr>
        <w:pStyle w:val="a3"/>
        <w:rPr>
          <w:color w:val="000000"/>
          <w:sz w:val="28"/>
          <w:szCs w:val="28"/>
        </w:rPr>
      </w:pPr>
      <w:r w:rsidRPr="004324D2">
        <w:rPr>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028BB" w:rsidRPr="004324D2" w:rsidRDefault="00C028BB" w:rsidP="00C028BB">
      <w:pPr>
        <w:pStyle w:val="a3"/>
        <w:rPr>
          <w:color w:val="000000"/>
          <w:sz w:val="28"/>
          <w:szCs w:val="28"/>
        </w:rPr>
      </w:pPr>
      <w:r w:rsidRPr="004324D2">
        <w:rPr>
          <w:color w:val="000000"/>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ветеранских и иных органов общественной самодеятельности) или способствовать созданию указанных структур;</w:t>
      </w:r>
    </w:p>
    <w:p w:rsidR="00C028BB" w:rsidRPr="004324D2" w:rsidRDefault="00C028BB" w:rsidP="00C028BB">
      <w:pPr>
        <w:pStyle w:val="a3"/>
        <w:rPr>
          <w:color w:val="000000"/>
          <w:sz w:val="28"/>
          <w:szCs w:val="28"/>
        </w:rPr>
      </w:pPr>
      <w:r w:rsidRPr="004324D2">
        <w:rPr>
          <w:color w:val="000000"/>
          <w:sz w:val="28"/>
          <w:szCs w:val="28"/>
        </w:rPr>
        <w:t>14) прекращать исполнение должностных обязанностей в целях урегулирования трудового спора;</w:t>
      </w:r>
    </w:p>
    <w:p w:rsidR="00C028BB" w:rsidRPr="004324D2" w:rsidRDefault="00C028BB" w:rsidP="00C028BB">
      <w:pPr>
        <w:pStyle w:val="a3"/>
        <w:rPr>
          <w:color w:val="000000"/>
          <w:sz w:val="28"/>
          <w:szCs w:val="28"/>
        </w:rPr>
      </w:pPr>
      <w:r w:rsidRPr="004324D2">
        <w:rPr>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или законодательством Российской Федерации;</w:t>
      </w:r>
    </w:p>
    <w:p w:rsidR="00C028BB" w:rsidRPr="004324D2" w:rsidRDefault="00C028BB" w:rsidP="00C028BB">
      <w:pPr>
        <w:pStyle w:val="a3"/>
        <w:rPr>
          <w:color w:val="000000"/>
          <w:sz w:val="28"/>
          <w:szCs w:val="28"/>
        </w:rPr>
      </w:pPr>
      <w:r w:rsidRPr="004324D2">
        <w:rPr>
          <w:color w:val="000000"/>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28BB" w:rsidRPr="004324D2" w:rsidRDefault="00C028BB" w:rsidP="00C028BB">
      <w:pPr>
        <w:pStyle w:val="a3"/>
        <w:rPr>
          <w:color w:val="000000"/>
          <w:sz w:val="28"/>
          <w:szCs w:val="28"/>
        </w:rPr>
      </w:pPr>
      <w:r w:rsidRPr="004324D2">
        <w:rPr>
          <w:color w:val="000000"/>
          <w:sz w:val="28"/>
          <w:szCs w:val="28"/>
        </w:rPr>
        <w:t>17) в случае замещения должности муниципальной службы,</w:t>
      </w:r>
    </w:p>
    <w:p w:rsidR="00C028BB" w:rsidRPr="004324D2" w:rsidRDefault="00C028BB" w:rsidP="00C028BB">
      <w:pPr>
        <w:pStyle w:val="a3"/>
        <w:rPr>
          <w:color w:val="000000"/>
          <w:sz w:val="28"/>
          <w:szCs w:val="28"/>
        </w:rPr>
      </w:pPr>
      <w:r w:rsidRPr="004324D2">
        <w:rPr>
          <w:color w:val="000000"/>
          <w:sz w:val="28"/>
          <w:szCs w:val="28"/>
        </w:rPr>
        <w:lastRenderedPageBreak/>
        <w:t>включенной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которое дается в порядке, установленном нормативными правовыми актами Российской Федерации;</w:t>
      </w:r>
    </w:p>
    <w:p w:rsidR="00C028BB" w:rsidRPr="004324D2" w:rsidRDefault="00C028BB" w:rsidP="00C028BB">
      <w:pPr>
        <w:pStyle w:val="a3"/>
        <w:rPr>
          <w:color w:val="000000"/>
          <w:sz w:val="28"/>
          <w:szCs w:val="28"/>
        </w:rPr>
      </w:pPr>
      <w:r w:rsidRPr="004324D2">
        <w:rPr>
          <w:color w:val="000000"/>
          <w:sz w:val="28"/>
          <w:szCs w:val="28"/>
        </w:rPr>
        <w:t>18)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028BB" w:rsidRPr="004324D2" w:rsidRDefault="00C028BB" w:rsidP="00C028BB">
      <w:pPr>
        <w:pStyle w:val="a3"/>
        <w:rPr>
          <w:color w:val="000000"/>
          <w:sz w:val="28"/>
          <w:szCs w:val="28"/>
        </w:rPr>
      </w:pPr>
      <w:r w:rsidRPr="004324D2">
        <w:rPr>
          <w:color w:val="000000"/>
          <w:sz w:val="28"/>
          <w:szCs w:val="28"/>
        </w:rPr>
        <w:t>19) муниципальный служащий обязан соблюдать иные запреты предусмотренные законодательством Российской Федерации.</w:t>
      </w:r>
    </w:p>
    <w:p w:rsidR="00C028BB" w:rsidRPr="004324D2" w:rsidRDefault="00C028BB" w:rsidP="00C028BB">
      <w:pPr>
        <w:pStyle w:val="a3"/>
        <w:rPr>
          <w:color w:val="000000"/>
          <w:sz w:val="28"/>
          <w:szCs w:val="28"/>
        </w:rPr>
      </w:pPr>
      <w:r w:rsidRPr="004324D2">
        <w:rPr>
          <w:color w:val="000000"/>
          <w:sz w:val="28"/>
          <w:szCs w:val="28"/>
        </w:rPr>
        <w:t>4. Ограничения, связанные с муниципальной службой</w:t>
      </w:r>
    </w:p>
    <w:p w:rsidR="00C028BB" w:rsidRPr="004324D2" w:rsidRDefault="00C028BB" w:rsidP="00C028BB">
      <w:pPr>
        <w:pStyle w:val="a3"/>
        <w:rPr>
          <w:color w:val="000000"/>
          <w:sz w:val="28"/>
          <w:szCs w:val="28"/>
        </w:rPr>
      </w:pPr>
      <w:r w:rsidRPr="004324D2">
        <w:rPr>
          <w:color w:val="000000"/>
          <w:sz w:val="28"/>
          <w:szCs w:val="28"/>
        </w:rPr>
        <w:t>4.1 Гражданин не может быть принят на муниципальную службу, а муниципальный служащий не может находиться на муниципальной службе в случае:</w:t>
      </w:r>
    </w:p>
    <w:p w:rsidR="00C028BB" w:rsidRPr="004324D2" w:rsidRDefault="00C028BB" w:rsidP="00C028BB">
      <w:pPr>
        <w:pStyle w:val="a3"/>
        <w:rPr>
          <w:color w:val="000000"/>
          <w:sz w:val="28"/>
          <w:szCs w:val="28"/>
        </w:rPr>
      </w:pPr>
      <w:r w:rsidRPr="004324D2">
        <w:rPr>
          <w:color w:val="000000"/>
          <w:sz w:val="28"/>
          <w:szCs w:val="28"/>
        </w:rPr>
        <w:t>1) признания его недееспособным или ограниченно дееспособным решением суда, вступившим в законную силу;</w:t>
      </w:r>
    </w:p>
    <w:p w:rsidR="00C028BB" w:rsidRPr="004324D2" w:rsidRDefault="00C028BB" w:rsidP="00C028BB">
      <w:pPr>
        <w:pStyle w:val="a3"/>
        <w:rPr>
          <w:color w:val="000000"/>
          <w:sz w:val="28"/>
          <w:szCs w:val="28"/>
        </w:rPr>
      </w:pPr>
      <w:r w:rsidRPr="004324D2">
        <w:rPr>
          <w:color w:val="00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C028BB" w:rsidRPr="004324D2" w:rsidRDefault="00C028BB" w:rsidP="00C028BB">
      <w:pPr>
        <w:pStyle w:val="a3"/>
        <w:rPr>
          <w:color w:val="000000"/>
          <w:sz w:val="28"/>
          <w:szCs w:val="28"/>
        </w:rPr>
      </w:pPr>
      <w:r w:rsidRPr="004324D2">
        <w:rPr>
          <w:color w:val="000000"/>
          <w:sz w:val="28"/>
          <w:szCs w:val="28"/>
        </w:rPr>
        <w:t>3) отказа от прохождения процедуры оформления допуска к сведениям, составляющим государственную или иную охраняемую федеральным законом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связанно с использованием таких сведений;</w:t>
      </w:r>
    </w:p>
    <w:p w:rsidR="00C028BB" w:rsidRPr="004324D2" w:rsidRDefault="00C028BB" w:rsidP="00C028BB">
      <w:pPr>
        <w:pStyle w:val="a3"/>
        <w:rPr>
          <w:color w:val="000000"/>
          <w:sz w:val="28"/>
          <w:szCs w:val="28"/>
        </w:rPr>
      </w:pPr>
      <w:r w:rsidRPr="004324D2">
        <w:rPr>
          <w:color w:val="000000"/>
          <w:sz w:val="28"/>
          <w:szCs w:val="28"/>
        </w:rPr>
        <w:t>4) наличия заболевания, препятствующего поступлению на муниципальную службу или ее прохождение и подтвержденного заключением медицинской организации;</w:t>
      </w:r>
    </w:p>
    <w:p w:rsidR="00C028BB" w:rsidRPr="004324D2" w:rsidRDefault="00C028BB" w:rsidP="00C028BB">
      <w:pPr>
        <w:pStyle w:val="a3"/>
        <w:rPr>
          <w:color w:val="000000"/>
          <w:sz w:val="28"/>
          <w:szCs w:val="28"/>
        </w:rPr>
      </w:pPr>
      <w:r w:rsidRPr="004324D2">
        <w:rPr>
          <w:color w:val="000000"/>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w:t>
      </w:r>
    </w:p>
    <w:p w:rsidR="00C028BB" w:rsidRPr="004324D2" w:rsidRDefault="00C028BB" w:rsidP="00C028BB">
      <w:pPr>
        <w:pStyle w:val="a3"/>
        <w:rPr>
          <w:color w:val="000000"/>
          <w:sz w:val="28"/>
          <w:szCs w:val="28"/>
        </w:rPr>
      </w:pPr>
      <w:r w:rsidRPr="004324D2">
        <w:rPr>
          <w:color w:val="000000"/>
          <w:sz w:val="28"/>
          <w:szCs w:val="28"/>
        </w:rPr>
        <w:t>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028BB" w:rsidRPr="004324D2" w:rsidRDefault="00C028BB" w:rsidP="00C028BB">
      <w:pPr>
        <w:pStyle w:val="a3"/>
        <w:rPr>
          <w:color w:val="000000"/>
          <w:sz w:val="28"/>
          <w:szCs w:val="28"/>
        </w:rPr>
      </w:pPr>
      <w:r w:rsidRPr="004324D2">
        <w:rPr>
          <w:color w:val="000000"/>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28BB" w:rsidRPr="004324D2" w:rsidRDefault="00C028BB" w:rsidP="00C028BB">
      <w:pPr>
        <w:pStyle w:val="a3"/>
        <w:rPr>
          <w:color w:val="000000"/>
          <w:sz w:val="28"/>
          <w:szCs w:val="28"/>
        </w:rPr>
      </w:pPr>
      <w:r w:rsidRPr="004324D2">
        <w:rPr>
          <w:color w:val="000000"/>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028BB" w:rsidRPr="004324D2" w:rsidRDefault="00C028BB" w:rsidP="00C028BB">
      <w:pPr>
        <w:pStyle w:val="a3"/>
        <w:rPr>
          <w:color w:val="000000"/>
          <w:sz w:val="28"/>
          <w:szCs w:val="28"/>
        </w:rPr>
      </w:pPr>
      <w:r w:rsidRPr="004324D2">
        <w:rPr>
          <w:color w:val="000000"/>
          <w:sz w:val="28"/>
          <w:szCs w:val="28"/>
        </w:rPr>
        <w:t>8) предоставления подложных документов или заведомо ложных сведений при поступлении на муниципальную службу;</w:t>
      </w:r>
    </w:p>
    <w:p w:rsidR="00C028BB" w:rsidRPr="004324D2" w:rsidRDefault="00C028BB" w:rsidP="00C028BB">
      <w:pPr>
        <w:pStyle w:val="a3"/>
        <w:rPr>
          <w:color w:val="000000"/>
          <w:sz w:val="28"/>
          <w:szCs w:val="28"/>
        </w:rPr>
      </w:pPr>
      <w:r w:rsidRPr="004324D2">
        <w:rPr>
          <w:color w:val="000000"/>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028BB" w:rsidRPr="004324D2" w:rsidRDefault="00C028BB" w:rsidP="00C028BB">
      <w:pPr>
        <w:pStyle w:val="a3"/>
        <w:rPr>
          <w:color w:val="000000"/>
          <w:sz w:val="28"/>
          <w:szCs w:val="28"/>
        </w:rPr>
      </w:pPr>
      <w:r w:rsidRPr="004324D2">
        <w:rPr>
          <w:color w:val="000000"/>
          <w:sz w:val="28"/>
          <w:szCs w:val="28"/>
        </w:rPr>
        <w:t>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C028BB" w:rsidRPr="004324D2" w:rsidRDefault="00C028BB" w:rsidP="00C028BB">
      <w:pPr>
        <w:pStyle w:val="a3"/>
        <w:rPr>
          <w:color w:val="000000"/>
          <w:sz w:val="28"/>
          <w:szCs w:val="28"/>
        </w:rPr>
      </w:pPr>
      <w:r w:rsidRPr="004324D2">
        <w:rPr>
          <w:color w:val="000000"/>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w:t>
      </w:r>
      <w:r w:rsidRPr="004324D2">
        <w:rPr>
          <w:color w:val="000000"/>
          <w:sz w:val="28"/>
          <w:szCs w:val="28"/>
        </w:rPr>
        <w:lastRenderedPageBreak/>
        <w:t>(или)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028BB" w:rsidRPr="004324D2" w:rsidRDefault="00C028BB" w:rsidP="00C028BB">
      <w:pPr>
        <w:pStyle w:val="a3"/>
        <w:rPr>
          <w:color w:val="000000"/>
          <w:sz w:val="28"/>
          <w:szCs w:val="28"/>
        </w:rPr>
      </w:pPr>
      <w:r w:rsidRPr="004324D2">
        <w:rPr>
          <w:color w:val="000000"/>
          <w:sz w:val="28"/>
          <w:szCs w:val="28"/>
        </w:rPr>
        <w:t>12) утраты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C028BB" w:rsidRPr="004324D2" w:rsidRDefault="00C028BB" w:rsidP="00C028BB">
      <w:pPr>
        <w:pStyle w:val="a3"/>
        <w:rPr>
          <w:color w:val="000000"/>
          <w:sz w:val="28"/>
          <w:szCs w:val="28"/>
        </w:rPr>
      </w:pPr>
      <w:r w:rsidRPr="004324D2">
        <w:rPr>
          <w:color w:val="000000"/>
          <w:sz w:val="28"/>
          <w:szCs w:val="28"/>
        </w:rPr>
        <w:t>4.2 Гражданин не может быть принят на муниципальную службу</w:t>
      </w:r>
    </w:p>
    <w:p w:rsidR="00C028BB" w:rsidRPr="004324D2" w:rsidRDefault="00C028BB" w:rsidP="00C028BB">
      <w:pPr>
        <w:pStyle w:val="a3"/>
        <w:rPr>
          <w:color w:val="000000"/>
          <w:sz w:val="28"/>
          <w:szCs w:val="28"/>
        </w:rPr>
      </w:pPr>
      <w:r w:rsidRPr="004324D2">
        <w:rPr>
          <w:color w:val="000000"/>
          <w:sz w:val="28"/>
          <w:szCs w:val="28"/>
        </w:rPr>
        <w:t>а, установленного для замещения должности муниципальной службы.</w:t>
      </w:r>
    </w:p>
    <w:p w:rsidR="00C028BB" w:rsidRPr="004324D2" w:rsidRDefault="00C028BB" w:rsidP="00C028BB">
      <w:pPr>
        <w:pStyle w:val="a3"/>
        <w:rPr>
          <w:color w:val="000000"/>
          <w:sz w:val="28"/>
          <w:szCs w:val="28"/>
        </w:rPr>
      </w:pPr>
      <w:r w:rsidRPr="004324D2">
        <w:rPr>
          <w:color w:val="000000"/>
          <w:sz w:val="28"/>
          <w:szCs w:val="28"/>
        </w:rPr>
        <w:t>4.3 Муниципальный служащий обязан соблюдать иные ограничения, предусмотренные законодательством Российской Федерации.</w:t>
      </w:r>
    </w:p>
    <w:p w:rsidR="00C028BB" w:rsidRPr="004324D2" w:rsidRDefault="00C028BB" w:rsidP="00C028BB">
      <w:pPr>
        <w:pStyle w:val="a3"/>
        <w:rPr>
          <w:color w:val="000000"/>
          <w:sz w:val="28"/>
          <w:szCs w:val="28"/>
        </w:rPr>
      </w:pPr>
    </w:p>
    <w:p w:rsidR="00C028BB" w:rsidRPr="004324D2" w:rsidRDefault="00C028BB" w:rsidP="00C028BB">
      <w:pPr>
        <w:rPr>
          <w:rFonts w:ascii="Times New Roman" w:hAnsi="Times New Roman" w:cs="Times New Roman"/>
          <w:sz w:val="28"/>
          <w:szCs w:val="28"/>
        </w:rPr>
      </w:pPr>
    </w:p>
    <w:p w:rsidR="00C8559D" w:rsidRDefault="00C8559D"/>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028BB"/>
    <w:rsid w:val="00540C3B"/>
    <w:rsid w:val="009D4291"/>
    <w:rsid w:val="00BD1ADF"/>
    <w:rsid w:val="00C028BB"/>
    <w:rsid w:val="00C8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8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028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3460</Words>
  <Characters>19728</Characters>
  <Application>Microsoft Office Word</Application>
  <DocSecurity>0</DocSecurity>
  <Lines>164</Lines>
  <Paragraphs>46</Paragraphs>
  <ScaleCrop>false</ScaleCrop>
  <Company>Kraftway</Company>
  <LinksUpToDate>false</LinksUpToDate>
  <CharactersWithSpaces>23142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dcterms:created xsi:type="dcterms:W3CDTF">2023-03-14T04:44:00Z</dcterms:created>
  <dcterms:modified xsi:type="dcterms:W3CDTF">2023-03-14T04:45:00Z</dcterms:modified>
</cp:coreProperties>
</file>