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1FEF" w:rsidRPr="00B871D7" w:rsidRDefault="00CD1FEF" w:rsidP="00CD1FEF">
      <w:pPr>
        <w:tabs>
          <w:tab w:val="left" w:pos="8430"/>
        </w:tabs>
        <w:jc w:val="both"/>
        <w:rPr>
          <w:b/>
          <w:sz w:val="24"/>
          <w:szCs w:val="24"/>
        </w:rPr>
      </w:pPr>
      <w:r w:rsidRPr="00B871D7">
        <w:rPr>
          <w:sz w:val="24"/>
          <w:szCs w:val="24"/>
        </w:rPr>
        <w:t xml:space="preserve">          </w:t>
      </w:r>
      <w:r w:rsidRPr="00B871D7">
        <w:rPr>
          <w:b/>
          <w:sz w:val="24"/>
          <w:szCs w:val="24"/>
        </w:rPr>
        <w:t>СОВЕТ ДЕПУТАТОВ</w:t>
      </w:r>
      <w:r w:rsidR="00CB5350">
        <w:rPr>
          <w:b/>
          <w:sz w:val="24"/>
          <w:szCs w:val="24"/>
        </w:rPr>
        <w:t xml:space="preserve"> </w:t>
      </w:r>
    </w:p>
    <w:p w:rsidR="00CD1FEF" w:rsidRPr="00B871D7" w:rsidRDefault="00CD1FEF" w:rsidP="00CD1FEF">
      <w:pPr>
        <w:tabs>
          <w:tab w:val="left" w:pos="8430"/>
        </w:tabs>
        <w:jc w:val="both"/>
        <w:rPr>
          <w:b/>
          <w:sz w:val="24"/>
          <w:szCs w:val="24"/>
        </w:rPr>
      </w:pPr>
      <w:r w:rsidRPr="00B871D7">
        <w:rPr>
          <w:b/>
          <w:sz w:val="24"/>
          <w:szCs w:val="24"/>
        </w:rPr>
        <w:t xml:space="preserve">  муниципального образования                                   </w:t>
      </w:r>
    </w:p>
    <w:p w:rsidR="00CD1FEF" w:rsidRPr="00B871D7" w:rsidRDefault="00CD1FEF" w:rsidP="00CD1FEF">
      <w:pPr>
        <w:jc w:val="both"/>
        <w:rPr>
          <w:b/>
          <w:sz w:val="24"/>
          <w:szCs w:val="24"/>
        </w:rPr>
      </w:pPr>
      <w:r w:rsidRPr="00B871D7">
        <w:rPr>
          <w:b/>
          <w:sz w:val="24"/>
          <w:szCs w:val="24"/>
        </w:rPr>
        <w:t xml:space="preserve">    Верхнечебеньковского сельсовета     </w:t>
      </w:r>
    </w:p>
    <w:p w:rsidR="00CD1FEF" w:rsidRPr="00B871D7" w:rsidRDefault="00CD1FEF" w:rsidP="00CD1FEF">
      <w:pPr>
        <w:jc w:val="both"/>
        <w:rPr>
          <w:b/>
          <w:sz w:val="24"/>
          <w:szCs w:val="24"/>
        </w:rPr>
      </w:pPr>
      <w:r w:rsidRPr="00B871D7">
        <w:rPr>
          <w:b/>
          <w:sz w:val="24"/>
          <w:szCs w:val="24"/>
        </w:rPr>
        <w:t xml:space="preserve">            Сакмарского района</w:t>
      </w:r>
    </w:p>
    <w:p w:rsidR="00CD1FEF" w:rsidRPr="00B871D7" w:rsidRDefault="00CD1FEF" w:rsidP="00CD1FEF">
      <w:pPr>
        <w:jc w:val="both"/>
        <w:rPr>
          <w:b/>
          <w:sz w:val="24"/>
          <w:szCs w:val="24"/>
        </w:rPr>
      </w:pPr>
      <w:r w:rsidRPr="00B871D7">
        <w:rPr>
          <w:b/>
          <w:sz w:val="24"/>
          <w:szCs w:val="24"/>
        </w:rPr>
        <w:t xml:space="preserve">           Оренбургской области                                                      </w:t>
      </w:r>
    </w:p>
    <w:p w:rsidR="00CD1FEF" w:rsidRPr="00B871D7" w:rsidRDefault="00CD1FEF" w:rsidP="00CD1FEF">
      <w:pPr>
        <w:jc w:val="both"/>
        <w:rPr>
          <w:b/>
          <w:sz w:val="24"/>
          <w:szCs w:val="24"/>
        </w:rPr>
      </w:pPr>
      <w:r w:rsidRPr="00B871D7">
        <w:rPr>
          <w:b/>
          <w:sz w:val="24"/>
          <w:szCs w:val="24"/>
        </w:rPr>
        <w:t xml:space="preserve">                четвертого созыва</w:t>
      </w:r>
    </w:p>
    <w:p w:rsidR="00CD1FEF" w:rsidRPr="00B871D7" w:rsidRDefault="00CD1FEF" w:rsidP="00CD1FEF">
      <w:pPr>
        <w:jc w:val="both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 w:rsidR="00B871D7">
        <w:rPr>
          <w:b/>
          <w:sz w:val="28"/>
          <w:szCs w:val="28"/>
        </w:rPr>
        <w:t xml:space="preserve">   </w:t>
      </w:r>
      <w:r w:rsidRPr="00B871D7">
        <w:rPr>
          <w:b/>
          <w:sz w:val="24"/>
          <w:szCs w:val="24"/>
        </w:rPr>
        <w:t xml:space="preserve">  РЕШЕНИЕ </w:t>
      </w:r>
    </w:p>
    <w:p w:rsidR="00CD1FEF" w:rsidRDefault="00B871D7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о</w:t>
      </w:r>
      <w:r w:rsidR="00CD1FEF">
        <w:rPr>
          <w:sz w:val="28"/>
          <w:szCs w:val="28"/>
        </w:rPr>
        <w:t>т  2</w:t>
      </w:r>
      <w:r w:rsidR="00B07311">
        <w:rPr>
          <w:sz w:val="28"/>
          <w:szCs w:val="28"/>
        </w:rPr>
        <w:t>6</w:t>
      </w:r>
      <w:r w:rsidR="00CD1FEF">
        <w:rPr>
          <w:sz w:val="28"/>
          <w:szCs w:val="28"/>
        </w:rPr>
        <w:t>.</w:t>
      </w:r>
      <w:r w:rsidR="00B07311">
        <w:rPr>
          <w:sz w:val="28"/>
          <w:szCs w:val="28"/>
        </w:rPr>
        <w:t>12</w:t>
      </w:r>
      <w:r w:rsidR="00CD1FEF">
        <w:rPr>
          <w:sz w:val="28"/>
          <w:szCs w:val="28"/>
        </w:rPr>
        <w:t>.202</w:t>
      </w:r>
      <w:r w:rsidR="00B07311">
        <w:rPr>
          <w:sz w:val="28"/>
          <w:szCs w:val="28"/>
        </w:rPr>
        <w:t>2</w:t>
      </w:r>
      <w:r w:rsidR="00CD1FEF">
        <w:rPr>
          <w:sz w:val="28"/>
          <w:szCs w:val="28"/>
        </w:rPr>
        <w:t xml:space="preserve"> года №</w:t>
      </w:r>
      <w:r w:rsidR="008B6476">
        <w:rPr>
          <w:sz w:val="28"/>
          <w:szCs w:val="28"/>
        </w:rPr>
        <w:t xml:space="preserve"> </w:t>
      </w:r>
      <w:bookmarkStart w:id="0" w:name="_GoBack"/>
      <w:bookmarkEnd w:id="0"/>
      <w:r w:rsidR="008B6476">
        <w:rPr>
          <w:sz w:val="28"/>
          <w:szCs w:val="28"/>
        </w:rPr>
        <w:t>88</w:t>
      </w:r>
      <w:r w:rsidR="00CD1FEF">
        <w:rPr>
          <w:sz w:val="28"/>
          <w:szCs w:val="28"/>
        </w:rPr>
        <w:t xml:space="preserve">   </w:t>
      </w:r>
    </w:p>
    <w:p w:rsidR="00CD1FEF" w:rsidRDefault="00B871D7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CD1FEF">
        <w:rPr>
          <w:sz w:val="28"/>
          <w:szCs w:val="28"/>
        </w:rPr>
        <w:t>с. Верхние Чебеньки</w:t>
      </w:r>
    </w:p>
    <w:p w:rsidR="00CD1FEF" w:rsidRDefault="00CD1FEF" w:rsidP="00CD1FEF">
      <w:pPr>
        <w:jc w:val="both"/>
        <w:rPr>
          <w:sz w:val="28"/>
          <w:szCs w:val="28"/>
        </w:rPr>
      </w:pPr>
    </w:p>
    <w:p w:rsidR="00CD1FEF" w:rsidRPr="00B871D7" w:rsidRDefault="00CD1FEF" w:rsidP="00CD1FEF">
      <w:pPr>
        <w:jc w:val="both"/>
        <w:rPr>
          <w:sz w:val="24"/>
          <w:szCs w:val="24"/>
        </w:rPr>
      </w:pPr>
      <w:r w:rsidRPr="00B871D7">
        <w:rPr>
          <w:sz w:val="24"/>
          <w:szCs w:val="24"/>
        </w:rPr>
        <w:t xml:space="preserve">«О передаче части полномочий по решению </w:t>
      </w:r>
    </w:p>
    <w:p w:rsidR="00CD1FEF" w:rsidRPr="00B871D7" w:rsidRDefault="00CD1FEF" w:rsidP="00CD1FEF">
      <w:pPr>
        <w:jc w:val="both"/>
        <w:rPr>
          <w:sz w:val="24"/>
          <w:szCs w:val="24"/>
        </w:rPr>
      </w:pPr>
      <w:r w:rsidRPr="00B871D7">
        <w:rPr>
          <w:sz w:val="24"/>
          <w:szCs w:val="24"/>
        </w:rPr>
        <w:t>вопросов местного значения муниципального</w:t>
      </w:r>
    </w:p>
    <w:p w:rsidR="00CD1FEF" w:rsidRPr="00B871D7" w:rsidRDefault="00CD1FEF" w:rsidP="00CD1FEF">
      <w:pPr>
        <w:jc w:val="both"/>
        <w:rPr>
          <w:sz w:val="24"/>
          <w:szCs w:val="24"/>
        </w:rPr>
      </w:pPr>
      <w:r w:rsidRPr="00B871D7">
        <w:rPr>
          <w:sz w:val="24"/>
          <w:szCs w:val="24"/>
        </w:rPr>
        <w:t xml:space="preserve">образования Верхнечебеньковский сельсовет </w:t>
      </w:r>
    </w:p>
    <w:p w:rsidR="00CD1FEF" w:rsidRPr="00B871D7" w:rsidRDefault="00CD1FEF" w:rsidP="00CD1FEF">
      <w:pPr>
        <w:jc w:val="both"/>
        <w:rPr>
          <w:sz w:val="24"/>
          <w:szCs w:val="24"/>
        </w:rPr>
      </w:pPr>
      <w:r w:rsidRPr="00B871D7">
        <w:rPr>
          <w:sz w:val="24"/>
          <w:szCs w:val="24"/>
        </w:rPr>
        <w:t>в области градостроительной области»</w:t>
      </w:r>
    </w:p>
    <w:p w:rsidR="00CD1FEF" w:rsidRDefault="00CD1FEF" w:rsidP="00CD1FEF">
      <w:pPr>
        <w:jc w:val="both"/>
        <w:rPr>
          <w:sz w:val="28"/>
          <w:szCs w:val="28"/>
        </w:rPr>
      </w:pPr>
    </w:p>
    <w:p w:rsidR="00CD1FEF" w:rsidRDefault="00CD1FEF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статьей 8 Градостроительного кодекса Российской Федерации от 29.12.2004 № 190-ФЗ, Устава муниципального образования Верхнечебеньковский сельсовет Совет депутатов решил:</w:t>
      </w:r>
    </w:p>
    <w:p w:rsidR="00CD1FEF" w:rsidRDefault="00CD1FEF" w:rsidP="00CD1FEF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Передать муниципальному образования Сакмарский район часть </w:t>
      </w:r>
    </w:p>
    <w:p w:rsidR="00CD1FEF" w:rsidRDefault="00317EAD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D1FEF">
        <w:rPr>
          <w:sz w:val="28"/>
          <w:szCs w:val="28"/>
        </w:rPr>
        <w:t xml:space="preserve">олномочий по решению вопросов местного значения муниципального образования </w:t>
      </w:r>
      <w:r w:rsidR="00C1681E">
        <w:rPr>
          <w:sz w:val="28"/>
          <w:szCs w:val="28"/>
        </w:rPr>
        <w:t>Верхнечебеньковский</w:t>
      </w:r>
      <w:r w:rsidR="00CD1FEF">
        <w:rPr>
          <w:sz w:val="28"/>
          <w:szCs w:val="28"/>
        </w:rPr>
        <w:t xml:space="preserve"> </w:t>
      </w:r>
      <w:r w:rsidR="00C1681E">
        <w:rPr>
          <w:sz w:val="28"/>
          <w:szCs w:val="28"/>
        </w:rPr>
        <w:t>сельсовет</w:t>
      </w:r>
      <w:r w:rsidR="00CD1FEF">
        <w:rPr>
          <w:sz w:val="28"/>
          <w:szCs w:val="28"/>
        </w:rPr>
        <w:t xml:space="preserve"> в области градостроительной деятельности:</w:t>
      </w:r>
    </w:p>
    <w:p w:rsidR="00CD1FEF" w:rsidRDefault="00CD1FEF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утверждение и </w:t>
      </w:r>
      <w:r w:rsidR="00B07311">
        <w:rPr>
          <w:sz w:val="28"/>
          <w:szCs w:val="28"/>
        </w:rPr>
        <w:t>подготовка градостроительных планов</w:t>
      </w:r>
      <w:r>
        <w:rPr>
          <w:sz w:val="28"/>
          <w:szCs w:val="28"/>
        </w:rPr>
        <w:t xml:space="preserve"> земельных участков поселения, (за исключением случае, предусмотренных частями 5-6 ст. 51 Градостроительным кодексом Российской Федерации, иными Федеральными законами);</w:t>
      </w:r>
    </w:p>
    <w:p w:rsidR="00CD1FEF" w:rsidRDefault="00CD1FEF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выдача разрешений на строительство, разрешений на ввод</w:t>
      </w:r>
      <w:r w:rsidR="00FC0A2F">
        <w:rPr>
          <w:sz w:val="28"/>
          <w:szCs w:val="28"/>
        </w:rPr>
        <w:t xml:space="preserve"> объектов</w:t>
      </w:r>
      <w:r>
        <w:rPr>
          <w:sz w:val="28"/>
          <w:szCs w:val="28"/>
        </w:rPr>
        <w:t xml:space="preserve"> в эксплуатаци</w:t>
      </w:r>
      <w:r w:rsidR="00FC0A2F">
        <w:rPr>
          <w:sz w:val="28"/>
          <w:szCs w:val="28"/>
        </w:rPr>
        <w:t>ю при осуществлении строительства, реконструкции объектов капитального строительства, расположенных на территориях поселений.</w:t>
      </w:r>
    </w:p>
    <w:p w:rsidR="008075A2" w:rsidRDefault="008075A2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направление 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(далее уведомление о планируемом строительстве) параметров объекта индивидуального жилищного строительства или садового дома </w:t>
      </w:r>
      <w:r w:rsidR="009B768B">
        <w:rPr>
          <w:sz w:val="28"/>
          <w:szCs w:val="28"/>
        </w:rPr>
        <w:t xml:space="preserve">установленным параметрам и допустимости размещения объекта индивидуального жилищного строительства или садового дома </w:t>
      </w:r>
      <w:r>
        <w:rPr>
          <w:sz w:val="28"/>
          <w:szCs w:val="28"/>
        </w:rPr>
        <w:t>на земельном участке.</w:t>
      </w:r>
    </w:p>
    <w:p w:rsidR="009B768B" w:rsidRDefault="009B768B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направление уведомлений о соответствии или несоответствии построенных или </w:t>
      </w:r>
      <w:r w:rsidR="00B07311">
        <w:rPr>
          <w:sz w:val="28"/>
          <w:szCs w:val="28"/>
        </w:rPr>
        <w:t>реконструированных</w:t>
      </w:r>
      <w:r>
        <w:rPr>
          <w:sz w:val="28"/>
          <w:szCs w:val="28"/>
        </w:rPr>
        <w:t xml:space="preserve">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</w:t>
      </w:r>
      <w:r w:rsidR="00317EAD">
        <w:rPr>
          <w:sz w:val="28"/>
          <w:szCs w:val="28"/>
        </w:rPr>
        <w:t>ищного с</w:t>
      </w:r>
      <w:r>
        <w:rPr>
          <w:sz w:val="28"/>
          <w:szCs w:val="28"/>
        </w:rPr>
        <w:t>троительства</w:t>
      </w:r>
      <w:r w:rsidR="00317EAD">
        <w:rPr>
          <w:sz w:val="28"/>
          <w:szCs w:val="28"/>
        </w:rPr>
        <w:t xml:space="preserve"> или садовых домов на земельных, расположенных на территориях поселений;</w:t>
      </w:r>
    </w:p>
    <w:p w:rsidR="008075A2" w:rsidRDefault="008075A2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напр</w:t>
      </w:r>
      <w:r w:rsidR="009B768B">
        <w:rPr>
          <w:sz w:val="28"/>
          <w:szCs w:val="28"/>
        </w:rPr>
        <w:t>а</w:t>
      </w:r>
      <w:r>
        <w:rPr>
          <w:sz w:val="28"/>
          <w:szCs w:val="28"/>
        </w:rPr>
        <w:t>вление уведомлений о несоответствии указанных в уведомлении о планируемом</w:t>
      </w:r>
      <w:r w:rsidR="00317EAD">
        <w:rPr>
          <w:sz w:val="28"/>
          <w:szCs w:val="28"/>
        </w:rPr>
        <w:t xml:space="preserve"> строительстве параметров объект</w:t>
      </w:r>
      <w:r>
        <w:rPr>
          <w:sz w:val="28"/>
          <w:szCs w:val="28"/>
        </w:rPr>
        <w:t xml:space="preserve">а индивидуального </w:t>
      </w:r>
      <w:r>
        <w:rPr>
          <w:sz w:val="28"/>
          <w:szCs w:val="28"/>
        </w:rPr>
        <w:lastRenderedPageBreak/>
        <w:t>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участке;</w:t>
      </w:r>
    </w:p>
    <w:p w:rsidR="008075A2" w:rsidRDefault="008075A2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направление уведомлений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поселений;</w:t>
      </w:r>
    </w:p>
    <w:p w:rsidR="008075A2" w:rsidRDefault="008075A2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направление в органы регистрации прав заявлений о государственном учете и государственной регистрации прав на такие объекты индивидуального жилищного строительства или садового дома и прилагаемые к нему  документы (в соответствии с частью 1.2 статьи 19 Закона № 218-ФЗ);</w:t>
      </w:r>
    </w:p>
    <w:p w:rsidR="008075A2" w:rsidRDefault="008075A2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подготовка актов освидетельствования проведения основных работ по строительству объекта ИЖС или проведение работ по реконструкции объекта ИЖС, в результате которых общая площадь жилого помещения </w:t>
      </w:r>
      <w:r w:rsidR="00B07311">
        <w:rPr>
          <w:sz w:val="28"/>
          <w:szCs w:val="28"/>
        </w:rPr>
        <w:t>реконструируемого</w:t>
      </w:r>
      <w:r>
        <w:rPr>
          <w:sz w:val="28"/>
          <w:szCs w:val="28"/>
        </w:rPr>
        <w:t xml:space="preserve">  объекта увеличивается не менее,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FC0A2F" w:rsidRDefault="008075A2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</w:t>
      </w:r>
      <w:r w:rsidR="00FC0A2F">
        <w:rPr>
          <w:sz w:val="28"/>
          <w:szCs w:val="28"/>
        </w:rPr>
        <w:t xml:space="preserve">оручить администрации муниципального образования Верхнечебеньковский сельсовет  Сакмарского района Оренбургской области заключить соглашение с администрацией муниципального образования Сакмарский район о передаче части полномочий администрации </w:t>
      </w:r>
      <w:r w:rsidR="00B07311">
        <w:rPr>
          <w:sz w:val="28"/>
          <w:szCs w:val="28"/>
        </w:rPr>
        <w:t xml:space="preserve">МО </w:t>
      </w:r>
      <w:r w:rsidR="00FC0A2F">
        <w:rPr>
          <w:sz w:val="28"/>
          <w:szCs w:val="28"/>
        </w:rPr>
        <w:t>Сакмарский район».</w:t>
      </w:r>
    </w:p>
    <w:p w:rsidR="00B871D7" w:rsidRDefault="00104E82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="00B871D7">
        <w:rPr>
          <w:sz w:val="28"/>
          <w:szCs w:val="28"/>
        </w:rPr>
        <w:t xml:space="preserve">. Признать утратившим силу решение </w:t>
      </w:r>
      <w:r w:rsidR="00177EDD">
        <w:rPr>
          <w:sz w:val="28"/>
          <w:szCs w:val="28"/>
        </w:rPr>
        <w:t xml:space="preserve">Совета депутатов МО Верхнечебеньковский сельсовет </w:t>
      </w:r>
      <w:r w:rsidR="00B871D7">
        <w:rPr>
          <w:sz w:val="28"/>
          <w:szCs w:val="28"/>
        </w:rPr>
        <w:t xml:space="preserve">№ </w:t>
      </w:r>
      <w:r w:rsidR="00B07311">
        <w:rPr>
          <w:sz w:val="28"/>
          <w:szCs w:val="28"/>
        </w:rPr>
        <w:t>51</w:t>
      </w:r>
      <w:r w:rsidR="00B871D7">
        <w:rPr>
          <w:sz w:val="28"/>
          <w:szCs w:val="28"/>
        </w:rPr>
        <w:t xml:space="preserve"> от </w:t>
      </w:r>
      <w:r w:rsidR="00B07311">
        <w:rPr>
          <w:sz w:val="28"/>
          <w:szCs w:val="28"/>
        </w:rPr>
        <w:t>23</w:t>
      </w:r>
      <w:r w:rsidR="00B871D7">
        <w:rPr>
          <w:sz w:val="28"/>
          <w:szCs w:val="28"/>
        </w:rPr>
        <w:t>.</w:t>
      </w:r>
      <w:r w:rsidR="00B07311">
        <w:rPr>
          <w:sz w:val="28"/>
          <w:szCs w:val="28"/>
        </w:rPr>
        <w:t>12</w:t>
      </w:r>
      <w:r w:rsidR="00B871D7">
        <w:rPr>
          <w:sz w:val="28"/>
          <w:szCs w:val="28"/>
        </w:rPr>
        <w:t>.20</w:t>
      </w:r>
      <w:r w:rsidR="00B07311">
        <w:rPr>
          <w:sz w:val="28"/>
          <w:szCs w:val="28"/>
        </w:rPr>
        <w:t>21</w:t>
      </w:r>
      <w:r w:rsidR="00B871D7">
        <w:rPr>
          <w:sz w:val="28"/>
          <w:szCs w:val="28"/>
        </w:rPr>
        <w:t xml:space="preserve"> г «О передаче части полномочий по решению вопросов местного значения муниципального образования Верхнечебеньковский сельсовет в области градостроительной деятельности»</w:t>
      </w:r>
    </w:p>
    <w:p w:rsidR="00104E82" w:rsidRDefault="00104E82" w:rsidP="00104E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Контроль за исполнением настоящего решения возложить на постоянную комиссию по бюджету и агропромышленному комплексу.</w:t>
      </w:r>
    </w:p>
    <w:p w:rsidR="00104E82" w:rsidRDefault="00104E82" w:rsidP="00CD1FEF">
      <w:pPr>
        <w:jc w:val="both"/>
        <w:rPr>
          <w:sz w:val="28"/>
          <w:szCs w:val="28"/>
        </w:rPr>
      </w:pPr>
    </w:p>
    <w:p w:rsidR="00FC0A2F" w:rsidRDefault="00104E82" w:rsidP="00CD1F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</w:t>
      </w:r>
      <w:r w:rsidR="00FC0A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Решение вступает  в силу после </w:t>
      </w:r>
      <w:r w:rsidR="00FC0A2F">
        <w:rPr>
          <w:sz w:val="28"/>
          <w:szCs w:val="28"/>
        </w:rPr>
        <w:t xml:space="preserve"> обнародования.</w:t>
      </w:r>
    </w:p>
    <w:p w:rsidR="00317EAD" w:rsidRDefault="00317EAD" w:rsidP="00CD1FEF">
      <w:pPr>
        <w:jc w:val="both"/>
        <w:rPr>
          <w:sz w:val="28"/>
          <w:szCs w:val="28"/>
        </w:rPr>
      </w:pPr>
    </w:p>
    <w:p w:rsidR="00317EAD" w:rsidRDefault="00317EAD" w:rsidP="00CD1FEF">
      <w:pPr>
        <w:jc w:val="both"/>
        <w:rPr>
          <w:sz w:val="28"/>
          <w:szCs w:val="28"/>
        </w:rPr>
      </w:pPr>
    </w:p>
    <w:p w:rsidR="00C630DA" w:rsidRPr="00317EAD" w:rsidRDefault="00C630DA" w:rsidP="00CD1FEF">
      <w:pPr>
        <w:jc w:val="both"/>
        <w:rPr>
          <w:sz w:val="28"/>
          <w:szCs w:val="28"/>
        </w:rPr>
      </w:pPr>
    </w:p>
    <w:p w:rsidR="00C630DA" w:rsidRPr="00317EAD" w:rsidRDefault="00C630DA" w:rsidP="00CD1FEF">
      <w:pPr>
        <w:jc w:val="both"/>
        <w:rPr>
          <w:sz w:val="24"/>
          <w:szCs w:val="24"/>
        </w:rPr>
      </w:pPr>
      <w:r w:rsidRPr="00317EAD">
        <w:rPr>
          <w:sz w:val="24"/>
          <w:szCs w:val="24"/>
        </w:rPr>
        <w:t xml:space="preserve">Председатель Совета депутатов             </w:t>
      </w:r>
      <w:r w:rsidR="00317EAD" w:rsidRPr="00317EAD">
        <w:rPr>
          <w:sz w:val="24"/>
          <w:szCs w:val="24"/>
        </w:rPr>
        <w:t xml:space="preserve">         </w:t>
      </w:r>
      <w:r w:rsidR="00317EAD">
        <w:rPr>
          <w:sz w:val="24"/>
          <w:szCs w:val="24"/>
        </w:rPr>
        <w:t xml:space="preserve">          </w:t>
      </w:r>
      <w:r w:rsidRPr="00317EAD">
        <w:rPr>
          <w:sz w:val="24"/>
          <w:szCs w:val="24"/>
        </w:rPr>
        <w:t xml:space="preserve">  Глава  муниципального образования</w:t>
      </w:r>
    </w:p>
    <w:p w:rsidR="00C630DA" w:rsidRPr="00317EAD" w:rsidRDefault="00C630DA" w:rsidP="00CD1FEF">
      <w:pPr>
        <w:jc w:val="both"/>
        <w:rPr>
          <w:sz w:val="24"/>
          <w:szCs w:val="24"/>
        </w:rPr>
      </w:pPr>
      <w:r w:rsidRPr="00317EAD">
        <w:rPr>
          <w:sz w:val="24"/>
          <w:szCs w:val="24"/>
        </w:rPr>
        <w:t>МО Верхнечебеньковский сельсовет</w:t>
      </w:r>
      <w:r w:rsidR="00317EAD">
        <w:rPr>
          <w:sz w:val="24"/>
          <w:szCs w:val="24"/>
        </w:rPr>
        <w:t xml:space="preserve">                        </w:t>
      </w:r>
      <w:r w:rsidRPr="00317EAD">
        <w:rPr>
          <w:sz w:val="24"/>
          <w:szCs w:val="24"/>
        </w:rPr>
        <w:t xml:space="preserve"> Верхнечебеньковский сельсовет</w:t>
      </w:r>
    </w:p>
    <w:p w:rsidR="00C630DA" w:rsidRPr="00317EAD" w:rsidRDefault="00317EAD" w:rsidP="00CD1FEF">
      <w:pPr>
        <w:jc w:val="both"/>
        <w:rPr>
          <w:sz w:val="24"/>
          <w:szCs w:val="24"/>
        </w:rPr>
      </w:pPr>
      <w:r w:rsidRPr="00317EAD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</w:t>
      </w:r>
      <w:r w:rsidR="00C630DA" w:rsidRPr="00317EAD">
        <w:rPr>
          <w:sz w:val="24"/>
          <w:szCs w:val="24"/>
        </w:rPr>
        <w:t xml:space="preserve">   Х.З. Зинатуллин                    </w:t>
      </w:r>
      <w:r w:rsidRPr="00317EAD">
        <w:rPr>
          <w:sz w:val="24"/>
          <w:szCs w:val="24"/>
        </w:rPr>
        <w:t xml:space="preserve">                      </w:t>
      </w:r>
      <w:r w:rsidR="00C630DA" w:rsidRPr="00317EAD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</w:t>
      </w:r>
      <w:r w:rsidR="00C630DA" w:rsidRPr="00317EAD">
        <w:rPr>
          <w:sz w:val="24"/>
          <w:szCs w:val="24"/>
        </w:rPr>
        <w:t xml:space="preserve"> Р.Б. Рахматуллин</w:t>
      </w:r>
    </w:p>
    <w:p w:rsidR="00C8559D" w:rsidRDefault="00C8559D"/>
    <w:p w:rsidR="00FC0A2F" w:rsidRDefault="00FC0A2F"/>
    <w:sectPr w:rsidR="00FC0A2F" w:rsidSect="00C855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6187B"/>
    <w:multiLevelType w:val="hybridMultilevel"/>
    <w:tmpl w:val="68C484D6"/>
    <w:lvl w:ilvl="0" w:tplc="FD2042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EF"/>
    <w:rsid w:val="00104E82"/>
    <w:rsid w:val="00117C98"/>
    <w:rsid w:val="00177EDD"/>
    <w:rsid w:val="0026641A"/>
    <w:rsid w:val="00317EAD"/>
    <w:rsid w:val="00426684"/>
    <w:rsid w:val="00540C3B"/>
    <w:rsid w:val="006641EC"/>
    <w:rsid w:val="008022D0"/>
    <w:rsid w:val="008075A2"/>
    <w:rsid w:val="008B6476"/>
    <w:rsid w:val="009B768B"/>
    <w:rsid w:val="00B07311"/>
    <w:rsid w:val="00B871D7"/>
    <w:rsid w:val="00BD1ADF"/>
    <w:rsid w:val="00BE4DD8"/>
    <w:rsid w:val="00C1681E"/>
    <w:rsid w:val="00C630DA"/>
    <w:rsid w:val="00C8559D"/>
    <w:rsid w:val="00CB5350"/>
    <w:rsid w:val="00CD1FEF"/>
    <w:rsid w:val="00DC7A72"/>
    <w:rsid w:val="00FC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32BC6"/>
  <w15:docId w15:val="{37A5828F-A71F-497B-9ECD-89EFDEA2F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1F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0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Венера</dc:creator>
  <cp:lastModifiedBy>User</cp:lastModifiedBy>
  <cp:revision>3</cp:revision>
  <cp:lastPrinted>2022-01-11T04:00:00Z</cp:lastPrinted>
  <dcterms:created xsi:type="dcterms:W3CDTF">2022-12-25T13:45:00Z</dcterms:created>
  <dcterms:modified xsi:type="dcterms:W3CDTF">2022-12-25T14:24:00Z</dcterms:modified>
</cp:coreProperties>
</file>