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4A6758" w:rsidRDefault="004A6758" w:rsidP="004A6758">
      <w:pPr>
        <w:rPr>
          <w:sz w:val="28"/>
          <w:szCs w:val="28"/>
        </w:rPr>
      </w:pPr>
      <w:r>
        <w:rPr>
          <w:sz w:val="28"/>
          <w:szCs w:val="28"/>
        </w:rPr>
        <w:t xml:space="preserve">           Совет депутатов                                                              </w:t>
      </w:r>
      <w:r w:rsidR="00517B25">
        <w:rPr>
          <w:sz w:val="28"/>
          <w:szCs w:val="28"/>
        </w:rPr>
        <w:t xml:space="preserve">           </w:t>
      </w:r>
      <w:r>
        <w:rPr>
          <w:sz w:val="28"/>
          <w:szCs w:val="28"/>
        </w:rPr>
        <w:t xml:space="preserve">  </w:t>
      </w:r>
      <w:r w:rsidR="00517B25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муниципального образования                                               </w:t>
      </w:r>
    </w:p>
    <w:p w:rsidR="004A6758" w:rsidRDefault="004A6758" w:rsidP="004A6758">
      <w:pPr>
        <w:rPr>
          <w:sz w:val="28"/>
          <w:szCs w:val="28"/>
        </w:rPr>
      </w:pPr>
      <w:r>
        <w:rPr>
          <w:sz w:val="28"/>
          <w:szCs w:val="28"/>
        </w:rPr>
        <w:t xml:space="preserve">    Верхнечебеньковский сельсовет</w:t>
      </w:r>
    </w:p>
    <w:p w:rsidR="004A6758" w:rsidRDefault="004A6758" w:rsidP="004A6758">
      <w:pPr>
        <w:rPr>
          <w:sz w:val="28"/>
          <w:szCs w:val="28"/>
        </w:rPr>
      </w:pPr>
      <w:r>
        <w:rPr>
          <w:sz w:val="28"/>
          <w:szCs w:val="28"/>
        </w:rPr>
        <w:t xml:space="preserve">        Сакмарского района</w:t>
      </w:r>
    </w:p>
    <w:p w:rsidR="004A6758" w:rsidRDefault="004A6758" w:rsidP="004A6758">
      <w:pPr>
        <w:rPr>
          <w:sz w:val="28"/>
          <w:szCs w:val="28"/>
        </w:rPr>
      </w:pPr>
      <w:r>
        <w:rPr>
          <w:sz w:val="28"/>
          <w:szCs w:val="28"/>
        </w:rPr>
        <w:t xml:space="preserve">      Оренбургской области</w:t>
      </w:r>
    </w:p>
    <w:p w:rsidR="004A6758" w:rsidRDefault="004A6758" w:rsidP="004A6758">
      <w:pPr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517B25">
        <w:rPr>
          <w:sz w:val="28"/>
          <w:szCs w:val="28"/>
        </w:rPr>
        <w:t>четвертого созыва</w:t>
      </w:r>
    </w:p>
    <w:p w:rsidR="004A6758" w:rsidRDefault="004A6758" w:rsidP="004A6758">
      <w:pPr>
        <w:rPr>
          <w:sz w:val="28"/>
          <w:szCs w:val="28"/>
        </w:rPr>
      </w:pPr>
      <w:r>
        <w:rPr>
          <w:sz w:val="28"/>
          <w:szCs w:val="28"/>
        </w:rPr>
        <w:t xml:space="preserve">             РЕШЕНИЕ  </w:t>
      </w:r>
    </w:p>
    <w:p w:rsidR="004A6758" w:rsidRDefault="004A6758" w:rsidP="004A6758">
      <w:pPr>
        <w:rPr>
          <w:sz w:val="28"/>
          <w:szCs w:val="28"/>
          <w:u w:val="single"/>
        </w:rPr>
      </w:pPr>
      <w:r>
        <w:rPr>
          <w:sz w:val="28"/>
          <w:szCs w:val="28"/>
        </w:rPr>
        <w:t xml:space="preserve">           </w:t>
      </w:r>
      <w:r>
        <w:rPr>
          <w:sz w:val="28"/>
          <w:szCs w:val="28"/>
          <w:u w:val="single"/>
        </w:rPr>
        <w:t xml:space="preserve">От </w:t>
      </w:r>
      <w:r w:rsidR="00517B25">
        <w:rPr>
          <w:sz w:val="28"/>
          <w:szCs w:val="28"/>
          <w:u w:val="single"/>
        </w:rPr>
        <w:t xml:space="preserve">  24.11</w:t>
      </w:r>
      <w:r>
        <w:rPr>
          <w:sz w:val="28"/>
          <w:szCs w:val="28"/>
          <w:u w:val="single"/>
        </w:rPr>
        <w:t>.</w:t>
      </w:r>
      <w:r w:rsidR="00517B25">
        <w:rPr>
          <w:sz w:val="28"/>
          <w:szCs w:val="28"/>
          <w:u w:val="single"/>
        </w:rPr>
        <w:t>2022 №</w:t>
      </w:r>
      <w:r>
        <w:rPr>
          <w:sz w:val="28"/>
          <w:szCs w:val="28"/>
          <w:u w:val="single"/>
        </w:rPr>
        <w:t xml:space="preserve"> </w:t>
      </w:r>
      <w:r w:rsidR="00E70B9B">
        <w:rPr>
          <w:sz w:val="28"/>
          <w:szCs w:val="28"/>
          <w:u w:val="single"/>
        </w:rPr>
        <w:t>83</w:t>
      </w:r>
      <w:bookmarkStart w:id="0" w:name="_GoBack"/>
      <w:bookmarkEnd w:id="0"/>
    </w:p>
    <w:p w:rsidR="004A6758" w:rsidRDefault="004A6758" w:rsidP="004A6758">
      <w:pPr>
        <w:rPr>
          <w:sz w:val="28"/>
          <w:szCs w:val="28"/>
        </w:rPr>
      </w:pPr>
      <w:r>
        <w:rPr>
          <w:sz w:val="28"/>
          <w:szCs w:val="28"/>
        </w:rPr>
        <w:t xml:space="preserve">         с. Верхние Чебеньки</w:t>
      </w:r>
    </w:p>
    <w:p w:rsidR="004A6758" w:rsidRDefault="004A6758" w:rsidP="004A6758">
      <w:pPr>
        <w:rPr>
          <w:sz w:val="28"/>
          <w:szCs w:val="28"/>
        </w:rPr>
      </w:pPr>
    </w:p>
    <w:p w:rsidR="004A6758" w:rsidRDefault="004A6758" w:rsidP="00517B25">
      <w:pPr>
        <w:jc w:val="both"/>
        <w:rPr>
          <w:sz w:val="28"/>
          <w:szCs w:val="28"/>
        </w:rPr>
      </w:pPr>
      <w:r>
        <w:rPr>
          <w:sz w:val="28"/>
          <w:szCs w:val="28"/>
        </w:rPr>
        <w:t>Об определении гарантирующей организации в сфере</w:t>
      </w:r>
    </w:p>
    <w:p w:rsidR="004A6758" w:rsidRDefault="004A6758" w:rsidP="00517B25">
      <w:pPr>
        <w:jc w:val="both"/>
        <w:rPr>
          <w:sz w:val="28"/>
          <w:szCs w:val="28"/>
        </w:rPr>
      </w:pPr>
      <w:r>
        <w:rPr>
          <w:sz w:val="28"/>
          <w:szCs w:val="28"/>
        </w:rPr>
        <w:t>холодного водоснабжения и водоотведения</w:t>
      </w:r>
    </w:p>
    <w:p w:rsidR="004A6758" w:rsidRDefault="004A6758" w:rsidP="00517B25">
      <w:pPr>
        <w:jc w:val="both"/>
        <w:rPr>
          <w:sz w:val="28"/>
          <w:szCs w:val="28"/>
        </w:rPr>
      </w:pPr>
    </w:p>
    <w:p w:rsidR="004A6758" w:rsidRDefault="004A6758" w:rsidP="00517B2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В соответствии с федеральными законами от 06.10.2003 № 131-ФЗ «Об общих принципах организации местного самоуправления в Российской Федерации», от 07.12.2011</w:t>
      </w:r>
      <w:r w:rsidR="00517B25">
        <w:rPr>
          <w:sz w:val="28"/>
          <w:szCs w:val="28"/>
        </w:rPr>
        <w:t>г.</w:t>
      </w:r>
      <w:r>
        <w:rPr>
          <w:sz w:val="28"/>
          <w:szCs w:val="28"/>
        </w:rPr>
        <w:t xml:space="preserve"> № 416-ФЗ «О водоснабжении и водоотведении», Совет депутатов муниципального образования Верхнечебеньковский сельсовет </w:t>
      </w:r>
    </w:p>
    <w:p w:rsidR="004A6758" w:rsidRDefault="004A6758" w:rsidP="00517B25">
      <w:pPr>
        <w:jc w:val="both"/>
        <w:rPr>
          <w:sz w:val="28"/>
          <w:szCs w:val="28"/>
        </w:rPr>
      </w:pPr>
      <w:r>
        <w:rPr>
          <w:sz w:val="28"/>
          <w:szCs w:val="28"/>
        </w:rPr>
        <w:t>РЕШИЛ:</w:t>
      </w:r>
    </w:p>
    <w:p w:rsidR="004A6758" w:rsidRDefault="004A6758" w:rsidP="00517B25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Наделить статусом гарантирующая организация ресурсоснабжающую </w:t>
      </w:r>
    </w:p>
    <w:p w:rsidR="004A6758" w:rsidRDefault="004A6758" w:rsidP="00517B25">
      <w:pPr>
        <w:jc w:val="both"/>
        <w:rPr>
          <w:sz w:val="28"/>
          <w:szCs w:val="28"/>
        </w:rPr>
      </w:pPr>
      <w:r>
        <w:rPr>
          <w:sz w:val="28"/>
          <w:szCs w:val="28"/>
        </w:rPr>
        <w:t>Организацию Общество с ограниченной ответственностью «Гарант-Аква»</w:t>
      </w:r>
    </w:p>
    <w:p w:rsidR="004A6758" w:rsidRDefault="004A6758" w:rsidP="00517B25">
      <w:pPr>
        <w:jc w:val="both"/>
        <w:rPr>
          <w:sz w:val="28"/>
          <w:szCs w:val="28"/>
        </w:rPr>
      </w:pPr>
      <w:r>
        <w:rPr>
          <w:sz w:val="28"/>
          <w:szCs w:val="28"/>
        </w:rPr>
        <w:t>(ИНН 5642023931, ОГРН 1225600004244) для централизованной системы водоснабжения и водоотведения муниципального образования Верхнечебеньковский сельсовет Сакмарского района Оренбургской области.</w:t>
      </w:r>
    </w:p>
    <w:p w:rsidR="004A6758" w:rsidRDefault="004A6758" w:rsidP="00517B25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Установить зонами деятельности в границах муниципального </w:t>
      </w:r>
    </w:p>
    <w:p w:rsidR="004A6758" w:rsidRDefault="004A6758" w:rsidP="00517B25">
      <w:pPr>
        <w:jc w:val="both"/>
        <w:rPr>
          <w:sz w:val="28"/>
          <w:szCs w:val="28"/>
        </w:rPr>
      </w:pPr>
      <w:r>
        <w:rPr>
          <w:sz w:val="28"/>
          <w:szCs w:val="28"/>
        </w:rPr>
        <w:t>Образования Верхнечебеньковский сельсовет:</w:t>
      </w:r>
    </w:p>
    <w:p w:rsidR="004A6758" w:rsidRDefault="004A6758" w:rsidP="00517B25">
      <w:pPr>
        <w:pStyle w:val="a3"/>
        <w:numPr>
          <w:ilvl w:val="1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Гарантирующей организации ООО «Гарант-Аква»:</w:t>
      </w:r>
    </w:p>
    <w:p w:rsidR="004A6758" w:rsidRPr="00517B25" w:rsidRDefault="004A6758" w:rsidP="00517B2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с. </w:t>
      </w:r>
      <w:r w:rsidRPr="00517B25">
        <w:rPr>
          <w:sz w:val="28"/>
          <w:szCs w:val="28"/>
        </w:rPr>
        <w:t>Верхние Чебеньки</w:t>
      </w:r>
    </w:p>
    <w:p w:rsidR="004A6758" w:rsidRPr="00517B25" w:rsidRDefault="004A6758" w:rsidP="00517B25">
      <w:pPr>
        <w:jc w:val="both"/>
        <w:rPr>
          <w:sz w:val="28"/>
          <w:szCs w:val="28"/>
        </w:rPr>
      </w:pPr>
      <w:r w:rsidRPr="00517B25">
        <w:rPr>
          <w:sz w:val="28"/>
          <w:szCs w:val="28"/>
        </w:rPr>
        <w:t xml:space="preserve">    3. Гарантирующей организации ООО «Гарант-Аква» заключить с организациями, осуществляющими эксплуатацию объектов централизованной системы холодного водоснабжения и водоотведения, договоры, необходимые для обеспечения надежного и бесперебойного холодного водоснабжения и водоотведения в </w:t>
      </w:r>
      <w:r w:rsidR="00517B25" w:rsidRPr="00517B25">
        <w:rPr>
          <w:sz w:val="28"/>
          <w:szCs w:val="28"/>
        </w:rPr>
        <w:t>соответствии с требованиями</w:t>
      </w:r>
      <w:r w:rsidRPr="00517B25">
        <w:rPr>
          <w:sz w:val="28"/>
          <w:szCs w:val="28"/>
        </w:rPr>
        <w:t xml:space="preserve"> законодательства Российской Федерации.</w:t>
      </w:r>
    </w:p>
    <w:p w:rsidR="004A6758" w:rsidRPr="00517B25" w:rsidRDefault="004A6758" w:rsidP="00517B25">
      <w:pPr>
        <w:jc w:val="both"/>
        <w:rPr>
          <w:sz w:val="28"/>
          <w:szCs w:val="28"/>
        </w:rPr>
      </w:pPr>
      <w:r w:rsidRPr="00517B25">
        <w:rPr>
          <w:sz w:val="28"/>
          <w:szCs w:val="28"/>
        </w:rPr>
        <w:t xml:space="preserve">   4. Настоящее решение вступает в силу после его обнародования.</w:t>
      </w:r>
    </w:p>
    <w:p w:rsidR="004A6758" w:rsidRPr="00517B25" w:rsidRDefault="004A6758" w:rsidP="004A6758">
      <w:pPr>
        <w:rPr>
          <w:sz w:val="28"/>
          <w:szCs w:val="28"/>
        </w:rPr>
      </w:pPr>
    </w:p>
    <w:p w:rsidR="004A6758" w:rsidRPr="00517B25" w:rsidRDefault="004A6758" w:rsidP="004A6758">
      <w:pPr>
        <w:rPr>
          <w:sz w:val="28"/>
          <w:szCs w:val="28"/>
        </w:rPr>
      </w:pPr>
    </w:p>
    <w:p w:rsidR="004A6758" w:rsidRPr="00517B25" w:rsidRDefault="004A6758" w:rsidP="004A6758">
      <w:pPr>
        <w:rPr>
          <w:sz w:val="28"/>
          <w:szCs w:val="28"/>
        </w:rPr>
      </w:pPr>
    </w:p>
    <w:p w:rsidR="004A6758" w:rsidRPr="00517B25" w:rsidRDefault="004A6758" w:rsidP="004A6758">
      <w:pPr>
        <w:rPr>
          <w:sz w:val="28"/>
          <w:szCs w:val="28"/>
        </w:rPr>
      </w:pPr>
    </w:p>
    <w:p w:rsidR="004A6758" w:rsidRPr="00517B25" w:rsidRDefault="004A6758" w:rsidP="004A6758">
      <w:pPr>
        <w:rPr>
          <w:sz w:val="24"/>
          <w:szCs w:val="24"/>
        </w:rPr>
      </w:pPr>
      <w:r w:rsidRPr="00517B25">
        <w:rPr>
          <w:sz w:val="24"/>
          <w:szCs w:val="24"/>
        </w:rPr>
        <w:t>Председатель Совета депутатов                            Глава муниципального образования</w:t>
      </w:r>
    </w:p>
    <w:p w:rsidR="004A6758" w:rsidRPr="00517B25" w:rsidRDefault="004A6758" w:rsidP="004A6758">
      <w:pPr>
        <w:rPr>
          <w:sz w:val="24"/>
          <w:szCs w:val="24"/>
        </w:rPr>
      </w:pPr>
      <w:r w:rsidRPr="00517B25">
        <w:rPr>
          <w:sz w:val="24"/>
          <w:szCs w:val="24"/>
        </w:rPr>
        <w:t>муниципального образования                                Верхнечебеньковский сельсовет</w:t>
      </w:r>
    </w:p>
    <w:p w:rsidR="004A6758" w:rsidRPr="00517B25" w:rsidRDefault="004A6758" w:rsidP="004A6758">
      <w:pPr>
        <w:rPr>
          <w:sz w:val="24"/>
          <w:szCs w:val="24"/>
        </w:rPr>
      </w:pPr>
      <w:r w:rsidRPr="00517B25">
        <w:rPr>
          <w:sz w:val="24"/>
          <w:szCs w:val="24"/>
        </w:rPr>
        <w:t>Верхнечебеньковский сельсовет</w:t>
      </w:r>
    </w:p>
    <w:p w:rsidR="004A6758" w:rsidRPr="00517B25" w:rsidRDefault="004A6758" w:rsidP="004A6758">
      <w:pPr>
        <w:rPr>
          <w:sz w:val="24"/>
          <w:szCs w:val="24"/>
        </w:rPr>
      </w:pPr>
      <w:r w:rsidRPr="00517B25">
        <w:rPr>
          <w:sz w:val="24"/>
          <w:szCs w:val="24"/>
        </w:rPr>
        <w:t>________________ Х.З. Зинатуллин                      ____________________ Р.Б. Рахматуллин</w:t>
      </w:r>
    </w:p>
    <w:p w:rsidR="004A6758" w:rsidRPr="00517B25" w:rsidRDefault="004A6758" w:rsidP="004A6758">
      <w:pPr>
        <w:rPr>
          <w:sz w:val="28"/>
          <w:szCs w:val="28"/>
        </w:rPr>
      </w:pPr>
    </w:p>
    <w:p w:rsidR="004A6758" w:rsidRDefault="004A6758" w:rsidP="004A6758">
      <w:pPr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</w:p>
    <w:p w:rsidR="00C8559D" w:rsidRDefault="00C8559D"/>
    <w:sectPr w:rsidR="00C8559D" w:rsidSect="00C8559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7BA7058A"/>
    <w:multiLevelType w:val="multilevel"/>
    <w:tmpl w:val="A1C0D994"/>
    <w:lvl w:ilvl="0">
      <w:start w:val="1"/>
      <w:numFmt w:val="decimal"/>
      <w:lvlText w:val="%1."/>
      <w:lvlJc w:val="left"/>
      <w:pPr>
        <w:ind w:left="630" w:hanging="360"/>
      </w:pPr>
    </w:lvl>
    <w:lvl w:ilvl="1">
      <w:start w:val="1"/>
      <w:numFmt w:val="decimal"/>
      <w:isLgl/>
      <w:lvlText w:val="%1.%2."/>
      <w:lvlJc w:val="left"/>
      <w:pPr>
        <w:ind w:left="990" w:hanging="720"/>
      </w:pPr>
    </w:lvl>
    <w:lvl w:ilvl="2">
      <w:start w:val="1"/>
      <w:numFmt w:val="decimal"/>
      <w:isLgl/>
      <w:lvlText w:val="%1.%2.%3."/>
      <w:lvlJc w:val="left"/>
      <w:pPr>
        <w:ind w:left="990" w:hanging="720"/>
      </w:pPr>
    </w:lvl>
    <w:lvl w:ilvl="3">
      <w:start w:val="1"/>
      <w:numFmt w:val="decimal"/>
      <w:isLgl/>
      <w:lvlText w:val="%1.%2.%3.%4."/>
      <w:lvlJc w:val="left"/>
      <w:pPr>
        <w:ind w:left="1350" w:hanging="1080"/>
      </w:pPr>
    </w:lvl>
    <w:lvl w:ilvl="4">
      <w:start w:val="1"/>
      <w:numFmt w:val="decimal"/>
      <w:isLgl/>
      <w:lvlText w:val="%1.%2.%3.%4.%5."/>
      <w:lvlJc w:val="left"/>
      <w:pPr>
        <w:ind w:left="1350" w:hanging="1080"/>
      </w:pPr>
    </w:lvl>
    <w:lvl w:ilvl="5">
      <w:start w:val="1"/>
      <w:numFmt w:val="decimal"/>
      <w:isLgl/>
      <w:lvlText w:val="%1.%2.%3.%4.%5.%6."/>
      <w:lvlJc w:val="left"/>
      <w:pPr>
        <w:ind w:left="1710" w:hanging="1440"/>
      </w:pPr>
    </w:lvl>
    <w:lvl w:ilvl="6">
      <w:start w:val="1"/>
      <w:numFmt w:val="decimal"/>
      <w:isLgl/>
      <w:lvlText w:val="%1.%2.%3.%4.%5.%6.%7."/>
      <w:lvlJc w:val="left"/>
      <w:pPr>
        <w:ind w:left="2070" w:hanging="1800"/>
      </w:pPr>
    </w:lvl>
    <w:lvl w:ilvl="7">
      <w:start w:val="1"/>
      <w:numFmt w:val="decimal"/>
      <w:isLgl/>
      <w:lvlText w:val="%1.%2.%3.%4.%5.%6.%7.%8."/>
      <w:lvlJc w:val="left"/>
      <w:pPr>
        <w:ind w:left="2070" w:hanging="1800"/>
      </w:pPr>
    </w:lvl>
    <w:lvl w:ilvl="8">
      <w:start w:val="1"/>
      <w:numFmt w:val="decimal"/>
      <w:isLgl/>
      <w:lvlText w:val="%1.%2.%3.%4.%5.%6.%7.%8.%9."/>
      <w:lvlJc w:val="left"/>
      <w:pPr>
        <w:ind w:left="2430" w:hanging="21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6758"/>
    <w:rsid w:val="004A6758"/>
    <w:rsid w:val="00517B25"/>
    <w:rsid w:val="00540C3B"/>
    <w:rsid w:val="006C19D0"/>
    <w:rsid w:val="009C0872"/>
    <w:rsid w:val="00BD1ADF"/>
    <w:rsid w:val="00C8559D"/>
    <w:rsid w:val="00E70B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F09B7B"/>
  <w15:docId w15:val="{EFAB0EDF-A7AF-4859-A62A-9A9E3A7E05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A675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A675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008291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294</Words>
  <Characters>1679</Characters>
  <Application>Microsoft Office Word</Application>
  <DocSecurity>0</DocSecurity>
  <Lines>13</Lines>
  <Paragraphs>3</Paragraphs>
  <ScaleCrop>false</ScaleCrop>
  <Company>Kraftway</Company>
  <LinksUpToDate>false</LinksUpToDate>
  <CharactersWithSpaces>1970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Венера</dc:creator>
  <cp:lastModifiedBy>User</cp:lastModifiedBy>
  <cp:revision>2</cp:revision>
  <dcterms:created xsi:type="dcterms:W3CDTF">2022-11-29T13:49:00Z</dcterms:created>
  <dcterms:modified xsi:type="dcterms:W3CDTF">2022-11-29T13:49:00Z</dcterms:modified>
</cp:coreProperties>
</file>