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32" w:rsidRDefault="008B4D32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4D32" w:rsidRDefault="0062306C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</w:t>
      </w:r>
      <w:r w:rsidR="008B4D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06C" w:rsidRDefault="008B4D32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2306C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62306C" w:rsidRDefault="0062306C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Верхнечебеньковский сельсовет </w:t>
      </w:r>
    </w:p>
    <w:p w:rsidR="0062306C" w:rsidRDefault="0062306C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Сакмарского района</w:t>
      </w:r>
    </w:p>
    <w:p w:rsidR="0062306C" w:rsidRDefault="0062306C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62306C" w:rsidRDefault="008B4D32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третьего</w:t>
      </w:r>
      <w:r w:rsidR="0062306C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2306C" w:rsidRDefault="0062306C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62306C" w:rsidRDefault="0062306C" w:rsidP="0062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</w:t>
      </w:r>
      <w:r w:rsidR="008B4D32">
        <w:rPr>
          <w:rFonts w:ascii="Times New Roman" w:hAnsi="Times New Roman" w:cs="Times New Roman"/>
          <w:sz w:val="24"/>
          <w:szCs w:val="24"/>
        </w:rPr>
        <w:t>21.12.2018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8B4D32">
        <w:rPr>
          <w:rFonts w:ascii="Times New Roman" w:hAnsi="Times New Roman" w:cs="Times New Roman"/>
          <w:sz w:val="24"/>
          <w:szCs w:val="24"/>
        </w:rPr>
        <w:t xml:space="preserve">98              </w:t>
      </w:r>
    </w:p>
    <w:p w:rsidR="00C8559D" w:rsidRDefault="00C8559D"/>
    <w:p w:rsidR="0062306C" w:rsidRPr="0062306C" w:rsidRDefault="0062306C">
      <w:pPr>
        <w:rPr>
          <w:rFonts w:ascii="Times New Roman" w:hAnsi="Times New Roman" w:cs="Times New Roman"/>
          <w:sz w:val="24"/>
          <w:szCs w:val="24"/>
        </w:rPr>
      </w:pPr>
      <w:r w:rsidRPr="0062306C">
        <w:rPr>
          <w:rFonts w:ascii="Times New Roman" w:hAnsi="Times New Roman" w:cs="Times New Roman"/>
          <w:sz w:val="24"/>
          <w:szCs w:val="24"/>
        </w:rPr>
        <w:t>О прогнозном  плане  (программе)</w:t>
      </w:r>
    </w:p>
    <w:p w:rsidR="0062306C" w:rsidRPr="0062306C" w:rsidRDefault="0062306C">
      <w:pPr>
        <w:rPr>
          <w:rFonts w:ascii="Times New Roman" w:hAnsi="Times New Roman" w:cs="Times New Roman"/>
          <w:sz w:val="24"/>
          <w:szCs w:val="24"/>
        </w:rPr>
      </w:pPr>
      <w:r w:rsidRPr="0062306C">
        <w:rPr>
          <w:rFonts w:ascii="Times New Roman" w:hAnsi="Times New Roman" w:cs="Times New Roman"/>
          <w:sz w:val="24"/>
          <w:szCs w:val="24"/>
        </w:rPr>
        <w:t xml:space="preserve">приватизации   </w:t>
      </w:r>
      <w:proofErr w:type="gramStart"/>
      <w:r w:rsidRPr="0062306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2306C" w:rsidRPr="0062306C" w:rsidRDefault="0062306C">
      <w:pPr>
        <w:rPr>
          <w:rFonts w:ascii="Times New Roman" w:hAnsi="Times New Roman" w:cs="Times New Roman"/>
          <w:sz w:val="24"/>
          <w:szCs w:val="24"/>
        </w:rPr>
      </w:pPr>
      <w:r w:rsidRPr="0062306C">
        <w:rPr>
          <w:rFonts w:ascii="Times New Roman" w:hAnsi="Times New Roman" w:cs="Times New Roman"/>
          <w:sz w:val="24"/>
          <w:szCs w:val="24"/>
        </w:rPr>
        <w:t xml:space="preserve">     имущества  на 201</w:t>
      </w:r>
      <w:r w:rsidR="00994F9E">
        <w:rPr>
          <w:rFonts w:ascii="Times New Roman" w:hAnsi="Times New Roman" w:cs="Times New Roman"/>
          <w:sz w:val="24"/>
          <w:szCs w:val="24"/>
        </w:rPr>
        <w:t>9</w:t>
      </w:r>
      <w:r w:rsidRPr="0062306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2306C" w:rsidRDefault="0062306C">
      <w:pPr>
        <w:rPr>
          <w:rFonts w:ascii="Times New Roman" w:hAnsi="Times New Roman" w:cs="Times New Roman"/>
          <w:sz w:val="24"/>
          <w:szCs w:val="24"/>
        </w:rPr>
      </w:pPr>
      <w:r w:rsidRPr="0062306C">
        <w:rPr>
          <w:rFonts w:ascii="Times New Roman" w:hAnsi="Times New Roman" w:cs="Times New Roman"/>
          <w:sz w:val="24"/>
          <w:szCs w:val="24"/>
        </w:rPr>
        <w:t xml:space="preserve">       Рассмотрев проект решения «О прогнозном плане (программе)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на 2018 год» на основании п.5 ч. 10 ст. 35 Федерального закона от 06.10.2003  № 131-ФЗ «Об общих принципах организации местного самоуправления в Российской Федерации», ст. 10 Федерального от 21.12.2001 № 178-ФЗ «О приватизации государственного и муниципального имущества», Совет депутатов Верхнечебеньковского сельсовета Сакмарского района Оренбургской области решил:</w:t>
      </w:r>
    </w:p>
    <w:p w:rsidR="0062306C" w:rsidRDefault="0062306C" w:rsidP="00623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прогнозный план (программу) приватизации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2306C" w:rsidRDefault="0062306C" w:rsidP="0062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муниципального образования Верхнечебеньковский сельсовет Сакмарского района Оренбургской области на 201</w:t>
      </w:r>
      <w:r w:rsidR="00994F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2306C" w:rsidRDefault="0062306C" w:rsidP="00623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администрации муниципального образования Верхнечебеньковский </w:t>
      </w:r>
    </w:p>
    <w:p w:rsidR="0062306C" w:rsidRDefault="00994F9E" w:rsidP="0062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2306C">
        <w:rPr>
          <w:rFonts w:ascii="Times New Roman" w:hAnsi="Times New Roman" w:cs="Times New Roman"/>
          <w:sz w:val="24"/>
          <w:szCs w:val="24"/>
        </w:rPr>
        <w:t>ельсовет</w:t>
      </w:r>
      <w:r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 в соответствии с нормами действующего законодательства продать объекты муниципальной собственности согласно приложению.</w:t>
      </w:r>
    </w:p>
    <w:p w:rsidR="00994F9E" w:rsidRDefault="00994F9E" w:rsidP="009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</w:p>
    <w:p w:rsidR="00994F9E" w:rsidRDefault="00994F9E" w:rsidP="00537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А.Г. Салихов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решению Совета депутатов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муниципального образования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Верхнечебеньковский сельсовет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 </w:t>
      </w:r>
      <w:r w:rsidR="008B4D32">
        <w:rPr>
          <w:rFonts w:ascii="Times New Roman" w:hAnsi="Times New Roman" w:cs="Times New Roman"/>
          <w:sz w:val="24"/>
          <w:szCs w:val="24"/>
        </w:rPr>
        <w:t>98</w:t>
      </w:r>
      <w:r w:rsidR="005378E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4D32">
        <w:rPr>
          <w:rFonts w:ascii="Times New Roman" w:hAnsi="Times New Roman" w:cs="Times New Roman"/>
          <w:sz w:val="24"/>
          <w:szCs w:val="24"/>
        </w:rPr>
        <w:t>21.12.2018</w:t>
      </w:r>
    </w:p>
    <w:p w:rsidR="00994F9E" w:rsidRDefault="00994F9E" w:rsidP="00994F9E">
      <w:pPr>
        <w:rPr>
          <w:rFonts w:ascii="Times New Roman" w:hAnsi="Times New Roman" w:cs="Times New Roman"/>
          <w:sz w:val="24"/>
          <w:szCs w:val="24"/>
        </w:rPr>
      </w:pPr>
    </w:p>
    <w:p w:rsidR="00994F9E" w:rsidRDefault="00994F9E" w:rsidP="00994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994F9E" w:rsidRDefault="00994F9E" w:rsidP="00994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муниципального имущества муниципального образования Верхнечебеньковский сельсовет</w:t>
      </w:r>
    </w:p>
    <w:p w:rsidR="00994F9E" w:rsidRDefault="00994F9E" w:rsidP="00994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</w:t>
      </w:r>
    </w:p>
    <w:tbl>
      <w:tblPr>
        <w:tblStyle w:val="a4"/>
        <w:tblW w:w="0" w:type="auto"/>
        <w:tblLook w:val="04A0"/>
      </w:tblPr>
      <w:tblGrid>
        <w:gridCol w:w="560"/>
        <w:gridCol w:w="4300"/>
        <w:gridCol w:w="2349"/>
        <w:gridCol w:w="2362"/>
      </w:tblGrid>
      <w:tr w:rsidR="009C1AB8" w:rsidTr="00AD3FC6">
        <w:tc>
          <w:tcPr>
            <w:tcW w:w="560" w:type="dxa"/>
          </w:tcPr>
          <w:p w:rsidR="00994F9E" w:rsidRPr="009C1AB8" w:rsidRDefault="00994F9E" w:rsidP="0099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4F9E" w:rsidRPr="009C1AB8" w:rsidRDefault="00994F9E" w:rsidP="0099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0" w:type="dxa"/>
          </w:tcPr>
          <w:p w:rsidR="00994F9E" w:rsidRPr="009C1AB8" w:rsidRDefault="00994F9E" w:rsidP="0099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49" w:type="dxa"/>
          </w:tcPr>
          <w:p w:rsidR="00994F9E" w:rsidRPr="009C1AB8" w:rsidRDefault="00994F9E" w:rsidP="0099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  <w:r w:rsidR="009C1AB8"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(рублей)</w:t>
            </w:r>
          </w:p>
        </w:tc>
        <w:tc>
          <w:tcPr>
            <w:tcW w:w="2362" w:type="dxa"/>
          </w:tcPr>
          <w:p w:rsidR="00994F9E" w:rsidRPr="009C1AB8" w:rsidRDefault="009C1AB8" w:rsidP="0099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9C1AB8" w:rsidTr="00AD3FC6">
        <w:tc>
          <w:tcPr>
            <w:tcW w:w="560" w:type="dxa"/>
          </w:tcPr>
          <w:p w:rsidR="00994F9E" w:rsidRDefault="00F06920" w:rsidP="009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994F9E" w:rsidRPr="00F06920" w:rsidRDefault="00F06920" w:rsidP="009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F0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6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 легковой, седан,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F0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YVITS</w:t>
            </w:r>
            <w:r w:rsidRPr="00F069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06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6920">
              <w:rPr>
                <w:rFonts w:ascii="Times New Roman" w:hAnsi="Times New Roman" w:cs="Times New Roman"/>
                <w:sz w:val="24"/>
                <w:szCs w:val="24"/>
              </w:rPr>
              <w:t>1011518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 года выпуска, паспорт транспортного средства 56 УМ 289880, государственный регистрационный номер 77 КС 068138</w:t>
            </w:r>
          </w:p>
        </w:tc>
        <w:tc>
          <w:tcPr>
            <w:tcW w:w="2349" w:type="dxa"/>
          </w:tcPr>
          <w:p w:rsidR="00994F9E" w:rsidRDefault="005378E4" w:rsidP="009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3 196 297,16</w:t>
            </w:r>
          </w:p>
        </w:tc>
        <w:tc>
          <w:tcPr>
            <w:tcW w:w="2362" w:type="dxa"/>
          </w:tcPr>
          <w:p w:rsidR="00994F9E" w:rsidRDefault="00AD3FC6" w:rsidP="009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994F9E" w:rsidRPr="00994F9E" w:rsidRDefault="00994F9E" w:rsidP="00994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6C" w:rsidRPr="0062306C" w:rsidRDefault="0062306C" w:rsidP="0062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62306C" w:rsidRPr="0062306C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E7E"/>
    <w:multiLevelType w:val="hybridMultilevel"/>
    <w:tmpl w:val="A50E8092"/>
    <w:lvl w:ilvl="0" w:tplc="24A42D2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6C"/>
    <w:rsid w:val="005378E4"/>
    <w:rsid w:val="0062306C"/>
    <w:rsid w:val="008B4D32"/>
    <w:rsid w:val="00994F9E"/>
    <w:rsid w:val="009C1AB8"/>
    <w:rsid w:val="00A42705"/>
    <w:rsid w:val="00AD3FC6"/>
    <w:rsid w:val="00C8559D"/>
    <w:rsid w:val="00DB3457"/>
    <w:rsid w:val="00F06920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6C"/>
    <w:pPr>
      <w:ind w:left="720"/>
      <w:contextualSpacing/>
    </w:pPr>
  </w:style>
  <w:style w:type="table" w:styleId="a4">
    <w:name w:val="Table Grid"/>
    <w:basedOn w:val="a1"/>
    <w:uiPriority w:val="59"/>
    <w:rsid w:val="0099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4</cp:revision>
  <cp:lastPrinted>2018-12-25T11:30:00Z</cp:lastPrinted>
  <dcterms:created xsi:type="dcterms:W3CDTF">2018-12-14T09:43:00Z</dcterms:created>
  <dcterms:modified xsi:type="dcterms:W3CDTF">2018-12-25T11:36:00Z</dcterms:modified>
</cp:coreProperties>
</file>