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4E" w:rsidRPr="00976EC4" w:rsidRDefault="00436D4E" w:rsidP="005F4B5A">
      <w:pPr>
        <w:tabs>
          <w:tab w:val="left" w:pos="8430"/>
        </w:tabs>
        <w:spacing w:line="240" w:lineRule="auto"/>
        <w:contextualSpacing/>
        <w:jc w:val="both"/>
        <w:rPr>
          <w:rFonts w:ascii="Times New Roman" w:hAnsi="Times New Roman" w:cs="Times New Roman"/>
          <w:b/>
          <w:sz w:val="28"/>
          <w:szCs w:val="28"/>
        </w:rPr>
      </w:pPr>
      <w:r w:rsidRPr="003C45C7">
        <w:rPr>
          <w:rFonts w:ascii="Times New Roman" w:hAnsi="Times New Roman" w:cs="Times New Roman"/>
          <w:sz w:val="24"/>
          <w:szCs w:val="24"/>
        </w:rPr>
        <w:t xml:space="preserve">        </w:t>
      </w:r>
      <w:r w:rsidRPr="00976EC4">
        <w:rPr>
          <w:rFonts w:ascii="Times New Roman" w:hAnsi="Times New Roman" w:cs="Times New Roman"/>
          <w:b/>
          <w:sz w:val="28"/>
          <w:szCs w:val="28"/>
        </w:rPr>
        <w:t>СОВЕТ ДЕПУТАТОВ</w:t>
      </w:r>
    </w:p>
    <w:p w:rsidR="00436D4E" w:rsidRPr="00976EC4" w:rsidRDefault="00436D4E" w:rsidP="005F4B5A">
      <w:pPr>
        <w:tabs>
          <w:tab w:val="left" w:pos="8430"/>
        </w:tabs>
        <w:spacing w:line="240" w:lineRule="auto"/>
        <w:contextualSpacing/>
        <w:jc w:val="both"/>
        <w:rPr>
          <w:rFonts w:ascii="Times New Roman" w:hAnsi="Times New Roman" w:cs="Times New Roman"/>
          <w:b/>
          <w:sz w:val="28"/>
          <w:szCs w:val="28"/>
        </w:rPr>
      </w:pPr>
      <w:r w:rsidRPr="00976EC4">
        <w:rPr>
          <w:rFonts w:ascii="Times New Roman" w:hAnsi="Times New Roman" w:cs="Times New Roman"/>
          <w:b/>
          <w:sz w:val="28"/>
          <w:szCs w:val="28"/>
        </w:rPr>
        <w:t xml:space="preserve">  муниципального образования</w:t>
      </w:r>
      <w:r w:rsidRPr="00976EC4">
        <w:rPr>
          <w:rFonts w:ascii="Times New Roman" w:hAnsi="Times New Roman" w:cs="Times New Roman"/>
          <w:b/>
          <w:sz w:val="28"/>
          <w:szCs w:val="28"/>
        </w:rPr>
        <w:tab/>
      </w:r>
    </w:p>
    <w:p w:rsidR="00436D4E" w:rsidRPr="00976EC4" w:rsidRDefault="00436D4E" w:rsidP="005F4B5A">
      <w:pPr>
        <w:spacing w:line="240" w:lineRule="auto"/>
        <w:contextualSpacing/>
        <w:jc w:val="both"/>
        <w:rPr>
          <w:rFonts w:ascii="Times New Roman" w:hAnsi="Times New Roman" w:cs="Times New Roman"/>
          <w:b/>
          <w:sz w:val="28"/>
          <w:szCs w:val="28"/>
        </w:rPr>
      </w:pPr>
      <w:r w:rsidRPr="00976EC4">
        <w:rPr>
          <w:rFonts w:ascii="Times New Roman" w:hAnsi="Times New Roman" w:cs="Times New Roman"/>
          <w:b/>
          <w:sz w:val="28"/>
          <w:szCs w:val="28"/>
        </w:rPr>
        <w:t xml:space="preserve"> Верхнечебеньковский сельсовет</w:t>
      </w:r>
    </w:p>
    <w:p w:rsidR="00436D4E" w:rsidRPr="00976EC4" w:rsidRDefault="00436D4E" w:rsidP="005F4B5A">
      <w:pPr>
        <w:spacing w:line="240" w:lineRule="auto"/>
        <w:contextualSpacing/>
        <w:jc w:val="both"/>
        <w:rPr>
          <w:rFonts w:ascii="Times New Roman" w:hAnsi="Times New Roman" w:cs="Times New Roman"/>
          <w:b/>
          <w:sz w:val="28"/>
          <w:szCs w:val="28"/>
        </w:rPr>
      </w:pPr>
      <w:r w:rsidRPr="00976EC4">
        <w:rPr>
          <w:rFonts w:ascii="Times New Roman" w:hAnsi="Times New Roman" w:cs="Times New Roman"/>
          <w:b/>
          <w:sz w:val="28"/>
          <w:szCs w:val="28"/>
        </w:rPr>
        <w:t xml:space="preserve">         Сакмарского района</w:t>
      </w:r>
    </w:p>
    <w:p w:rsidR="00436D4E" w:rsidRPr="00976EC4" w:rsidRDefault="00436D4E" w:rsidP="005F4B5A">
      <w:pPr>
        <w:spacing w:line="240" w:lineRule="auto"/>
        <w:contextualSpacing/>
        <w:jc w:val="both"/>
        <w:rPr>
          <w:rFonts w:ascii="Times New Roman" w:hAnsi="Times New Roman" w:cs="Times New Roman"/>
          <w:b/>
          <w:sz w:val="28"/>
          <w:szCs w:val="28"/>
        </w:rPr>
      </w:pPr>
      <w:r w:rsidRPr="00976EC4">
        <w:rPr>
          <w:rFonts w:ascii="Times New Roman" w:hAnsi="Times New Roman" w:cs="Times New Roman"/>
          <w:b/>
          <w:sz w:val="28"/>
          <w:szCs w:val="28"/>
        </w:rPr>
        <w:t xml:space="preserve">       Оренбургской области                                              </w:t>
      </w:r>
    </w:p>
    <w:p w:rsidR="00436D4E" w:rsidRPr="00976EC4" w:rsidRDefault="00436D4E" w:rsidP="005F4B5A">
      <w:pPr>
        <w:spacing w:line="240" w:lineRule="auto"/>
        <w:contextualSpacing/>
        <w:jc w:val="both"/>
        <w:rPr>
          <w:rFonts w:ascii="Times New Roman" w:hAnsi="Times New Roman" w:cs="Times New Roman"/>
          <w:b/>
          <w:sz w:val="28"/>
          <w:szCs w:val="28"/>
        </w:rPr>
      </w:pPr>
      <w:r w:rsidRPr="00976EC4">
        <w:rPr>
          <w:rFonts w:ascii="Times New Roman" w:hAnsi="Times New Roman" w:cs="Times New Roman"/>
          <w:b/>
          <w:sz w:val="28"/>
          <w:szCs w:val="28"/>
        </w:rPr>
        <w:t xml:space="preserve">      </w:t>
      </w:r>
    </w:p>
    <w:p w:rsidR="00436D4E" w:rsidRPr="00976EC4" w:rsidRDefault="00436D4E" w:rsidP="005F4B5A">
      <w:pPr>
        <w:spacing w:line="240" w:lineRule="auto"/>
        <w:contextualSpacing/>
        <w:jc w:val="both"/>
        <w:rPr>
          <w:rFonts w:ascii="Times New Roman" w:hAnsi="Times New Roman" w:cs="Times New Roman"/>
          <w:b/>
          <w:sz w:val="28"/>
          <w:szCs w:val="28"/>
        </w:rPr>
      </w:pPr>
      <w:r w:rsidRPr="00976EC4">
        <w:rPr>
          <w:rFonts w:ascii="Times New Roman" w:hAnsi="Times New Roman" w:cs="Times New Roman"/>
          <w:b/>
          <w:sz w:val="28"/>
          <w:szCs w:val="28"/>
        </w:rPr>
        <w:t xml:space="preserve">              РЕШЕНИЕ </w:t>
      </w:r>
    </w:p>
    <w:p w:rsidR="00436D4E" w:rsidRPr="00976EC4" w:rsidRDefault="00436D4E" w:rsidP="005F4B5A">
      <w:pPr>
        <w:spacing w:line="240" w:lineRule="auto"/>
        <w:contextualSpacing/>
        <w:jc w:val="both"/>
        <w:rPr>
          <w:rFonts w:ascii="Times New Roman" w:hAnsi="Times New Roman" w:cs="Times New Roman"/>
          <w:b/>
          <w:sz w:val="28"/>
          <w:szCs w:val="28"/>
        </w:rPr>
      </w:pPr>
    </w:p>
    <w:p w:rsidR="00436D4E" w:rsidRPr="00976EC4" w:rsidRDefault="00436D4E" w:rsidP="005F4B5A">
      <w:pPr>
        <w:spacing w:line="240" w:lineRule="auto"/>
        <w:contextualSpacing/>
        <w:jc w:val="both"/>
        <w:rPr>
          <w:rFonts w:ascii="Times New Roman" w:hAnsi="Times New Roman" w:cs="Times New Roman"/>
          <w:sz w:val="28"/>
          <w:szCs w:val="28"/>
        </w:rPr>
      </w:pPr>
      <w:r w:rsidRPr="00976EC4">
        <w:rPr>
          <w:rFonts w:ascii="Times New Roman" w:hAnsi="Times New Roman" w:cs="Times New Roman"/>
          <w:sz w:val="28"/>
          <w:szCs w:val="28"/>
        </w:rPr>
        <w:t xml:space="preserve">        От </w:t>
      </w:r>
      <w:r w:rsidR="00AD0AEA">
        <w:rPr>
          <w:rFonts w:ascii="Times New Roman" w:hAnsi="Times New Roman" w:cs="Times New Roman"/>
          <w:sz w:val="28"/>
          <w:szCs w:val="28"/>
        </w:rPr>
        <w:t>21.12.</w:t>
      </w:r>
      <w:r w:rsidRPr="00976EC4">
        <w:rPr>
          <w:rFonts w:ascii="Times New Roman" w:hAnsi="Times New Roman" w:cs="Times New Roman"/>
          <w:sz w:val="28"/>
          <w:szCs w:val="28"/>
        </w:rPr>
        <w:t xml:space="preserve">2018 года № </w:t>
      </w:r>
      <w:r w:rsidR="00AD0AEA">
        <w:rPr>
          <w:rFonts w:ascii="Times New Roman" w:hAnsi="Times New Roman" w:cs="Times New Roman"/>
          <w:sz w:val="28"/>
          <w:szCs w:val="28"/>
        </w:rPr>
        <w:t>97</w:t>
      </w:r>
      <w:r w:rsidRPr="00976EC4">
        <w:rPr>
          <w:rFonts w:ascii="Times New Roman" w:hAnsi="Times New Roman" w:cs="Times New Roman"/>
          <w:sz w:val="28"/>
          <w:szCs w:val="28"/>
        </w:rPr>
        <w:t xml:space="preserve">  </w:t>
      </w:r>
    </w:p>
    <w:p w:rsidR="00436D4E" w:rsidRPr="00976EC4" w:rsidRDefault="00436D4E" w:rsidP="005F4B5A">
      <w:pPr>
        <w:spacing w:line="240" w:lineRule="auto"/>
        <w:contextualSpacing/>
        <w:jc w:val="both"/>
        <w:rPr>
          <w:rFonts w:ascii="Times New Roman" w:hAnsi="Times New Roman" w:cs="Times New Roman"/>
          <w:sz w:val="28"/>
          <w:szCs w:val="28"/>
        </w:rPr>
      </w:pPr>
      <w:r w:rsidRPr="00976EC4">
        <w:rPr>
          <w:rFonts w:ascii="Times New Roman" w:hAnsi="Times New Roman" w:cs="Times New Roman"/>
          <w:sz w:val="28"/>
          <w:szCs w:val="28"/>
        </w:rPr>
        <w:t xml:space="preserve">        с. Верхние Чебеньки</w:t>
      </w:r>
    </w:p>
    <w:p w:rsidR="00436D4E" w:rsidRPr="00976EC4" w:rsidRDefault="00436D4E" w:rsidP="00436D4E">
      <w:pPr>
        <w:spacing w:line="360" w:lineRule="auto"/>
        <w:rPr>
          <w:rFonts w:ascii="Times New Roman" w:hAnsi="Times New Roman" w:cs="Times New Roman"/>
          <w:sz w:val="28"/>
          <w:szCs w:val="28"/>
        </w:rPr>
      </w:pPr>
    </w:p>
    <w:p w:rsidR="00436D4E" w:rsidRPr="00976EC4" w:rsidRDefault="00436D4E" w:rsidP="00436D4E">
      <w:pPr>
        <w:contextualSpacing/>
        <w:rPr>
          <w:rFonts w:ascii="Times New Roman" w:hAnsi="Times New Roman" w:cs="Times New Roman"/>
          <w:sz w:val="28"/>
          <w:szCs w:val="28"/>
        </w:rPr>
      </w:pPr>
      <w:r w:rsidRPr="00976EC4">
        <w:rPr>
          <w:rFonts w:ascii="Times New Roman" w:hAnsi="Times New Roman" w:cs="Times New Roman"/>
          <w:sz w:val="28"/>
          <w:szCs w:val="28"/>
        </w:rPr>
        <w:t xml:space="preserve">О бюджете МО Верхнечебеньковского сельсовета                     </w:t>
      </w:r>
      <w:r w:rsidR="00A079AA" w:rsidRPr="00976EC4">
        <w:rPr>
          <w:rFonts w:ascii="Times New Roman" w:hAnsi="Times New Roman" w:cs="Times New Roman"/>
          <w:sz w:val="28"/>
          <w:szCs w:val="28"/>
        </w:rPr>
        <w:t xml:space="preserve">            </w:t>
      </w:r>
      <w:r w:rsidRPr="00976EC4">
        <w:rPr>
          <w:rFonts w:ascii="Times New Roman" w:hAnsi="Times New Roman" w:cs="Times New Roman"/>
          <w:sz w:val="28"/>
          <w:szCs w:val="28"/>
        </w:rPr>
        <w:t xml:space="preserve">                                        на 2019 год и плановый период 2020 - 2021 годов.</w:t>
      </w:r>
    </w:p>
    <w:p w:rsidR="00436D4E" w:rsidRPr="00976EC4" w:rsidRDefault="00436D4E" w:rsidP="00436D4E">
      <w:pPr>
        <w:spacing w:line="360" w:lineRule="auto"/>
        <w:rPr>
          <w:rFonts w:ascii="Times New Roman" w:hAnsi="Times New Roman" w:cs="Times New Roman"/>
          <w:sz w:val="28"/>
          <w:szCs w:val="28"/>
        </w:rPr>
      </w:pPr>
    </w:p>
    <w:p w:rsidR="00436D4E" w:rsidRPr="00976EC4" w:rsidRDefault="00436D4E" w:rsidP="00436D4E">
      <w:pPr>
        <w:pStyle w:val="ConsPlusNormal"/>
        <w:widowControl/>
        <w:ind w:firstLine="540"/>
        <w:jc w:val="both"/>
        <w:rPr>
          <w:rFonts w:ascii="Times New Roman" w:hAnsi="Times New Roman"/>
          <w:sz w:val="28"/>
          <w:szCs w:val="28"/>
        </w:rPr>
      </w:pPr>
      <w:r w:rsidRPr="00976EC4">
        <w:rPr>
          <w:rFonts w:ascii="Times New Roman" w:hAnsi="Times New Roman"/>
          <w:sz w:val="28"/>
          <w:szCs w:val="28"/>
        </w:rPr>
        <w:t>На основании статей 12, 132 Конституции Российской Федерации, статьи 9 Бюджетного кодекса Российской Федерации, статьи 35 Федерального закона от 06.10.2003 N 131-ФЗ "Об общих принципах организации местного самоуправления в Российской Федерации   Совет депутатов Верхнечебеньковского сельсовета РЕШИЛ:</w:t>
      </w:r>
    </w:p>
    <w:p w:rsidR="00436D4E" w:rsidRPr="00976EC4" w:rsidRDefault="00436D4E" w:rsidP="00436D4E">
      <w:pPr>
        <w:pStyle w:val="ConsPlusNormal"/>
        <w:widowControl/>
        <w:ind w:firstLine="540"/>
        <w:jc w:val="both"/>
        <w:rPr>
          <w:rFonts w:ascii="Times New Roman" w:hAnsi="Times New Roman"/>
          <w:sz w:val="28"/>
          <w:szCs w:val="28"/>
        </w:rPr>
      </w:pPr>
    </w:p>
    <w:p w:rsidR="00AF3EA1" w:rsidRPr="00976EC4" w:rsidRDefault="00AF3EA1" w:rsidP="00AF3EA1">
      <w:pPr>
        <w:pStyle w:val="ConsPlusNormal"/>
        <w:widowControl/>
        <w:ind w:firstLine="540"/>
        <w:jc w:val="both"/>
        <w:rPr>
          <w:rFonts w:ascii="Times New Roman" w:hAnsi="Times New Roman"/>
          <w:sz w:val="28"/>
          <w:szCs w:val="28"/>
        </w:rPr>
      </w:pPr>
      <w:r w:rsidRPr="00976EC4">
        <w:rPr>
          <w:rFonts w:ascii="Times New Roman" w:hAnsi="Times New Roman"/>
          <w:b/>
          <w:sz w:val="28"/>
          <w:szCs w:val="28"/>
        </w:rPr>
        <w:t>Статья 1.</w:t>
      </w:r>
      <w:r w:rsidRPr="00976EC4">
        <w:rPr>
          <w:rFonts w:ascii="Times New Roman" w:hAnsi="Times New Roman"/>
          <w:sz w:val="28"/>
          <w:szCs w:val="28"/>
        </w:rPr>
        <w:t xml:space="preserve"> </w:t>
      </w:r>
    </w:p>
    <w:p w:rsidR="00AF3EA1" w:rsidRPr="00377D3E" w:rsidRDefault="00AF3EA1" w:rsidP="00AF3EA1">
      <w:pPr>
        <w:pStyle w:val="ConsPlusNormal"/>
        <w:widowControl/>
        <w:ind w:firstLine="540"/>
        <w:jc w:val="both"/>
        <w:rPr>
          <w:rFonts w:ascii="Times New Roman" w:hAnsi="Times New Roman"/>
          <w:sz w:val="28"/>
          <w:szCs w:val="28"/>
        </w:rPr>
      </w:pPr>
      <w:r w:rsidRPr="00377D3E">
        <w:rPr>
          <w:rFonts w:ascii="Times New Roman" w:hAnsi="Times New Roman"/>
          <w:sz w:val="28"/>
          <w:szCs w:val="28"/>
        </w:rPr>
        <w:t>. Утвердить основные характеристики бюджета МО  Верхнечебеньковского сельсовета  на 2019 год:</w:t>
      </w:r>
    </w:p>
    <w:p w:rsidR="00AF3EA1" w:rsidRPr="00377D3E" w:rsidRDefault="00AF3EA1" w:rsidP="00AF3EA1">
      <w:pPr>
        <w:pStyle w:val="ConsPlusNormal"/>
        <w:widowControl/>
        <w:ind w:firstLine="540"/>
        <w:jc w:val="both"/>
        <w:rPr>
          <w:rFonts w:ascii="Times New Roman" w:hAnsi="Times New Roman"/>
          <w:sz w:val="28"/>
          <w:szCs w:val="28"/>
        </w:rPr>
      </w:pPr>
      <w:r w:rsidRPr="00377D3E">
        <w:rPr>
          <w:rFonts w:ascii="Times New Roman" w:hAnsi="Times New Roman"/>
          <w:sz w:val="28"/>
          <w:szCs w:val="28"/>
        </w:rPr>
        <w:t>1.1. Прогнозируемый общий объем  доходов бюджета МО Верхнечебеньковского сельсовета в сумме 7420,50 тыс. рублей, в том числе безвозмездные поступления от других  бюджетов бюджетной системы РФ 4 959,70 тыс. рублей.</w:t>
      </w:r>
    </w:p>
    <w:p w:rsidR="00AF3EA1" w:rsidRPr="00377D3E" w:rsidRDefault="00AF3EA1" w:rsidP="00AF3EA1">
      <w:pPr>
        <w:pStyle w:val="ConsPlusNormal"/>
        <w:widowControl/>
        <w:ind w:firstLine="540"/>
        <w:jc w:val="both"/>
        <w:rPr>
          <w:rFonts w:ascii="Times New Roman" w:hAnsi="Times New Roman"/>
          <w:sz w:val="28"/>
          <w:szCs w:val="28"/>
        </w:rPr>
      </w:pPr>
      <w:r w:rsidRPr="00377D3E">
        <w:rPr>
          <w:rFonts w:ascii="Times New Roman" w:hAnsi="Times New Roman"/>
          <w:sz w:val="28"/>
          <w:szCs w:val="28"/>
        </w:rPr>
        <w:t>1.2. Общий объем расходов бюджета МО Верхнечебеньковского сельсовета в сумме   7 420,50 тыс. рублей.</w:t>
      </w:r>
    </w:p>
    <w:p w:rsidR="00AF3EA1" w:rsidRPr="00377D3E" w:rsidRDefault="00AF3EA1" w:rsidP="00AF3EA1">
      <w:pPr>
        <w:pStyle w:val="ConsPlusNormal"/>
        <w:widowControl/>
        <w:ind w:firstLine="540"/>
        <w:jc w:val="both"/>
        <w:rPr>
          <w:rFonts w:ascii="Times New Roman" w:hAnsi="Times New Roman"/>
          <w:sz w:val="28"/>
          <w:szCs w:val="28"/>
        </w:rPr>
      </w:pPr>
      <w:r w:rsidRPr="00377D3E">
        <w:rPr>
          <w:rFonts w:ascii="Times New Roman" w:hAnsi="Times New Roman"/>
          <w:sz w:val="28"/>
          <w:szCs w:val="28"/>
        </w:rPr>
        <w:t>1.3. Прогнозируемый дефицит бюджета МО Верхнечебеньковского сельсовета в сумме 0,0 тыс. рублей.</w:t>
      </w:r>
    </w:p>
    <w:p w:rsidR="00AF3EA1" w:rsidRPr="00377D3E" w:rsidRDefault="00AF3EA1" w:rsidP="00AF3EA1">
      <w:pPr>
        <w:pStyle w:val="ConsPlusNormal"/>
        <w:widowControl/>
        <w:ind w:firstLine="540"/>
        <w:jc w:val="both"/>
        <w:rPr>
          <w:rFonts w:ascii="Times New Roman" w:hAnsi="Times New Roman"/>
          <w:sz w:val="28"/>
          <w:szCs w:val="28"/>
        </w:rPr>
      </w:pPr>
      <w:r w:rsidRPr="00377D3E">
        <w:rPr>
          <w:rFonts w:ascii="Times New Roman" w:hAnsi="Times New Roman"/>
          <w:sz w:val="28"/>
          <w:szCs w:val="28"/>
        </w:rPr>
        <w:t>1.4. Верхний предел муниципального долга МО Верхнечебеньковского сельсовета на 01 января 2020 года 0 тысяч рублей, в том числе верхний предел по муниципальным гарантиям в сумме 0 тысяч рублей.</w:t>
      </w:r>
    </w:p>
    <w:p w:rsidR="00AF3EA1" w:rsidRPr="00377D3E" w:rsidRDefault="00AF3EA1" w:rsidP="00AF3EA1">
      <w:pPr>
        <w:pStyle w:val="ConsPlusNormal"/>
        <w:widowControl/>
        <w:ind w:firstLine="540"/>
        <w:jc w:val="both"/>
        <w:rPr>
          <w:rFonts w:ascii="Times New Roman" w:hAnsi="Times New Roman"/>
          <w:sz w:val="28"/>
          <w:szCs w:val="28"/>
        </w:rPr>
      </w:pPr>
      <w:r w:rsidRPr="00377D3E">
        <w:rPr>
          <w:rFonts w:ascii="Times New Roman" w:hAnsi="Times New Roman"/>
          <w:sz w:val="28"/>
          <w:szCs w:val="28"/>
        </w:rPr>
        <w:t>2. Утвердить основные характеристики бюджета МО Верхнечебеньковского сельсовета на 2020 и 2021 годы:</w:t>
      </w:r>
    </w:p>
    <w:p w:rsidR="00AF3EA1" w:rsidRPr="00AD0AEA" w:rsidRDefault="00AF3EA1" w:rsidP="00AF3EA1">
      <w:pPr>
        <w:pStyle w:val="ConsPlusNormal"/>
        <w:widowControl/>
        <w:ind w:firstLine="540"/>
        <w:jc w:val="both"/>
        <w:rPr>
          <w:rFonts w:ascii="Times New Roman" w:hAnsi="Times New Roman"/>
          <w:sz w:val="28"/>
          <w:szCs w:val="28"/>
        </w:rPr>
      </w:pPr>
      <w:r w:rsidRPr="00377D3E">
        <w:rPr>
          <w:rFonts w:ascii="Times New Roman" w:hAnsi="Times New Roman"/>
          <w:sz w:val="28"/>
          <w:szCs w:val="28"/>
        </w:rPr>
        <w:t xml:space="preserve">2.1 </w:t>
      </w:r>
      <w:r w:rsidRPr="00AD0AEA">
        <w:rPr>
          <w:rFonts w:ascii="Times New Roman" w:hAnsi="Times New Roman"/>
          <w:sz w:val="28"/>
          <w:szCs w:val="28"/>
        </w:rPr>
        <w:t>Прогнозируемый общий объем доходов бюджета МО Верхнечебеньковского сельсовета на 2020 год в сумме 7 779,90 тыс. рублей, в том числе безвозмездные поступления от других  бюджетов бюджетной системы РФ 4973,10 тыс. рублей, на 2021 год в сумме 8 206,90 тыс. рублей, в том числе безвозмездные поступления от других  бюджетов бюджетной системы РФ 4 823,60 тыс. рублей.</w:t>
      </w:r>
    </w:p>
    <w:p w:rsidR="00AF3EA1" w:rsidRPr="00AD0AEA" w:rsidRDefault="00AF3EA1" w:rsidP="00AF3EA1">
      <w:pPr>
        <w:pStyle w:val="ConsPlusNormal"/>
        <w:widowControl/>
        <w:ind w:firstLine="540"/>
        <w:jc w:val="both"/>
        <w:rPr>
          <w:rFonts w:ascii="Times New Roman" w:hAnsi="Times New Roman"/>
          <w:sz w:val="28"/>
          <w:szCs w:val="28"/>
        </w:rPr>
      </w:pPr>
      <w:r w:rsidRPr="00AD0AEA">
        <w:rPr>
          <w:rFonts w:ascii="Times New Roman" w:hAnsi="Times New Roman"/>
          <w:sz w:val="28"/>
          <w:szCs w:val="28"/>
        </w:rPr>
        <w:lastRenderedPageBreak/>
        <w:t>2.2  Общий объем расходов бюджета МО Верхнечебеньковского сельсовета на 2020 год в сумме   7 779,90 тыс. рублей, в том числе условно утвержденные в сумме 19</w:t>
      </w:r>
      <w:r w:rsidR="00976EC4" w:rsidRPr="00AD0AEA">
        <w:rPr>
          <w:rFonts w:ascii="Times New Roman" w:hAnsi="Times New Roman"/>
          <w:sz w:val="28"/>
          <w:szCs w:val="28"/>
        </w:rPr>
        <w:t>4</w:t>
      </w:r>
      <w:r w:rsidRPr="00AD0AEA">
        <w:rPr>
          <w:rFonts w:ascii="Times New Roman" w:hAnsi="Times New Roman"/>
          <w:sz w:val="28"/>
          <w:szCs w:val="28"/>
        </w:rPr>
        <w:t>,50 тыс. рублей и на 2021 год в сумме 8206,90 тыс. рублей, в том числе условно утвержденные 4</w:t>
      </w:r>
      <w:r w:rsidR="00976EC4" w:rsidRPr="00AD0AEA">
        <w:rPr>
          <w:rFonts w:ascii="Times New Roman" w:hAnsi="Times New Roman"/>
          <w:sz w:val="28"/>
          <w:szCs w:val="28"/>
        </w:rPr>
        <w:t>10</w:t>
      </w:r>
      <w:r w:rsidRPr="00AD0AEA">
        <w:rPr>
          <w:rFonts w:ascii="Times New Roman" w:hAnsi="Times New Roman"/>
          <w:sz w:val="28"/>
          <w:szCs w:val="28"/>
        </w:rPr>
        <w:t>,</w:t>
      </w:r>
      <w:r w:rsidR="00976EC4" w:rsidRPr="00AD0AEA">
        <w:rPr>
          <w:rFonts w:ascii="Times New Roman" w:hAnsi="Times New Roman"/>
          <w:sz w:val="28"/>
          <w:szCs w:val="28"/>
        </w:rPr>
        <w:t>3</w:t>
      </w:r>
      <w:r w:rsidRPr="00AD0AEA">
        <w:rPr>
          <w:rFonts w:ascii="Times New Roman" w:hAnsi="Times New Roman"/>
          <w:sz w:val="28"/>
          <w:szCs w:val="28"/>
        </w:rPr>
        <w:t>0 тыс. рублей.</w:t>
      </w:r>
    </w:p>
    <w:p w:rsidR="00AF3EA1" w:rsidRPr="00AD0AEA" w:rsidRDefault="00AF3EA1" w:rsidP="00AF3EA1">
      <w:pPr>
        <w:pStyle w:val="ConsPlusNormal"/>
        <w:widowControl/>
        <w:ind w:firstLine="540"/>
        <w:jc w:val="both"/>
        <w:rPr>
          <w:rFonts w:ascii="Times New Roman" w:hAnsi="Times New Roman"/>
          <w:sz w:val="28"/>
          <w:szCs w:val="28"/>
        </w:rPr>
      </w:pPr>
      <w:r w:rsidRPr="00AD0AEA">
        <w:rPr>
          <w:rFonts w:ascii="Times New Roman" w:hAnsi="Times New Roman"/>
          <w:sz w:val="28"/>
          <w:szCs w:val="28"/>
        </w:rPr>
        <w:t>2.3 Прогнозируемый дефицит бюджета МО Верхнечебеньковского сельсовета на 2020 год в сумме 0,0 тыс. рублей, на 2021 год в сумме 0,0 тыс. рублей.</w:t>
      </w:r>
    </w:p>
    <w:p w:rsidR="00AF3EA1" w:rsidRPr="00AD0AEA" w:rsidRDefault="00AF3EA1" w:rsidP="00AF3EA1">
      <w:pPr>
        <w:pStyle w:val="ConsPlusNormal"/>
        <w:widowControl/>
        <w:ind w:firstLine="540"/>
        <w:jc w:val="both"/>
        <w:rPr>
          <w:rFonts w:ascii="Times New Roman" w:hAnsi="Times New Roman"/>
          <w:sz w:val="28"/>
          <w:szCs w:val="28"/>
        </w:rPr>
      </w:pPr>
      <w:r w:rsidRPr="00AD0AEA">
        <w:rPr>
          <w:rFonts w:ascii="Times New Roman" w:hAnsi="Times New Roman"/>
          <w:sz w:val="28"/>
          <w:szCs w:val="28"/>
        </w:rPr>
        <w:t>2.4 Верхний предел муниципального долга МО Верхнечебеньковского сельсовета на 01 января 2021 года 0 тысяч рублей, в том числе верхний предел по муниципальным гарантиям в сумме 0 тысяч рублей.</w:t>
      </w:r>
    </w:p>
    <w:p w:rsidR="00AF3EA1" w:rsidRPr="00AD0AEA" w:rsidRDefault="00AF3EA1" w:rsidP="00AF3EA1">
      <w:pPr>
        <w:pStyle w:val="ConsPlusNormal"/>
        <w:widowControl/>
        <w:ind w:firstLine="540"/>
        <w:jc w:val="both"/>
        <w:rPr>
          <w:rFonts w:ascii="Times New Roman" w:hAnsi="Times New Roman"/>
          <w:sz w:val="28"/>
          <w:szCs w:val="28"/>
        </w:rPr>
      </w:pPr>
      <w:r w:rsidRPr="00AD0AEA">
        <w:rPr>
          <w:rFonts w:ascii="Times New Roman" w:hAnsi="Times New Roman"/>
          <w:sz w:val="28"/>
          <w:szCs w:val="28"/>
        </w:rPr>
        <w:t>Верхний предел муниципального долга МО Верхнечебеньковского сельсовета на 01 января 2022 года 0 тысяч рублей, в том числе верхний предел по муниципальным гарантиям в сумме 0 тысяч рублей.</w:t>
      </w:r>
    </w:p>
    <w:p w:rsidR="00AF3EA1" w:rsidRPr="00AD0AEA" w:rsidRDefault="00AF3EA1" w:rsidP="00AF3EA1">
      <w:pPr>
        <w:pStyle w:val="ConsPlusNormal"/>
        <w:widowControl/>
        <w:ind w:firstLine="0"/>
        <w:jc w:val="both"/>
        <w:rPr>
          <w:rFonts w:ascii="Times New Roman" w:hAnsi="Times New Roman"/>
          <w:sz w:val="28"/>
          <w:szCs w:val="28"/>
        </w:rPr>
      </w:pPr>
    </w:p>
    <w:p w:rsidR="00AF3EA1" w:rsidRPr="00AD0AEA" w:rsidRDefault="00AF3EA1" w:rsidP="00AF3EA1">
      <w:pPr>
        <w:pStyle w:val="ConsPlusNormal"/>
        <w:widowControl/>
        <w:ind w:firstLine="540"/>
        <w:jc w:val="both"/>
        <w:rPr>
          <w:rFonts w:ascii="Times New Roman" w:hAnsi="Times New Roman"/>
          <w:sz w:val="28"/>
          <w:szCs w:val="28"/>
        </w:rPr>
      </w:pPr>
      <w:r w:rsidRPr="00AD0AEA">
        <w:rPr>
          <w:rFonts w:ascii="Times New Roman" w:hAnsi="Times New Roman"/>
          <w:b/>
          <w:sz w:val="28"/>
          <w:szCs w:val="28"/>
        </w:rPr>
        <w:t>Статья 2.</w:t>
      </w:r>
      <w:r w:rsidRPr="00AD0AEA">
        <w:rPr>
          <w:rFonts w:ascii="Times New Roman" w:hAnsi="Times New Roman"/>
          <w:sz w:val="28"/>
          <w:szCs w:val="28"/>
        </w:rPr>
        <w:t xml:space="preserve"> </w:t>
      </w:r>
    </w:p>
    <w:p w:rsidR="00AF3EA1" w:rsidRPr="00AD0AEA" w:rsidRDefault="00AF3EA1" w:rsidP="00AF3EA1">
      <w:pPr>
        <w:pStyle w:val="ConsPlusNormal"/>
        <w:widowControl/>
        <w:ind w:firstLine="540"/>
        <w:jc w:val="both"/>
        <w:rPr>
          <w:rFonts w:ascii="Times New Roman" w:hAnsi="Times New Roman"/>
          <w:sz w:val="28"/>
          <w:szCs w:val="28"/>
        </w:rPr>
      </w:pPr>
      <w:r w:rsidRPr="00AD0AEA">
        <w:rPr>
          <w:rFonts w:ascii="Times New Roman" w:hAnsi="Times New Roman"/>
          <w:sz w:val="28"/>
          <w:szCs w:val="28"/>
        </w:rPr>
        <w:t xml:space="preserve"> Утвердить источники внутреннего финансирования дефицита бюджета МО Верхнечебеньковского сельсовета  на  2019 год  и плановый период 2020 и  2021 годов согласно приложению 1 к настоящему решению.</w:t>
      </w:r>
    </w:p>
    <w:p w:rsidR="00AF3EA1" w:rsidRPr="00AD0AEA" w:rsidRDefault="00AF3EA1" w:rsidP="00AF3EA1">
      <w:pPr>
        <w:pStyle w:val="ConsPlusNormal"/>
        <w:widowControl/>
        <w:ind w:firstLine="540"/>
        <w:jc w:val="both"/>
        <w:rPr>
          <w:rFonts w:ascii="Times New Roman" w:hAnsi="Times New Roman"/>
          <w:sz w:val="28"/>
          <w:szCs w:val="28"/>
        </w:rPr>
      </w:pPr>
    </w:p>
    <w:p w:rsidR="00AF3EA1" w:rsidRPr="00AD0AEA" w:rsidRDefault="00AF3EA1" w:rsidP="00AF3EA1">
      <w:pPr>
        <w:pStyle w:val="ConsPlusNormal"/>
        <w:widowControl/>
        <w:ind w:firstLine="540"/>
        <w:jc w:val="both"/>
        <w:rPr>
          <w:rFonts w:ascii="Times New Roman" w:hAnsi="Times New Roman"/>
          <w:sz w:val="28"/>
          <w:szCs w:val="28"/>
        </w:rPr>
      </w:pPr>
      <w:r w:rsidRPr="00AD0AEA">
        <w:rPr>
          <w:rFonts w:ascii="Times New Roman" w:hAnsi="Times New Roman"/>
          <w:b/>
          <w:sz w:val="28"/>
          <w:szCs w:val="28"/>
        </w:rPr>
        <w:t>Статья 3</w:t>
      </w:r>
      <w:r w:rsidRPr="00AD0AEA">
        <w:rPr>
          <w:rFonts w:ascii="Times New Roman" w:hAnsi="Times New Roman"/>
          <w:sz w:val="28"/>
          <w:szCs w:val="28"/>
        </w:rPr>
        <w:t xml:space="preserve"> .</w:t>
      </w:r>
    </w:p>
    <w:p w:rsidR="00AF3EA1" w:rsidRPr="00AD0AEA" w:rsidRDefault="00AF3EA1" w:rsidP="00AF3EA1">
      <w:pPr>
        <w:pStyle w:val="ConsPlusNormal"/>
        <w:widowControl/>
        <w:ind w:firstLine="540"/>
        <w:jc w:val="both"/>
        <w:rPr>
          <w:rFonts w:ascii="Times New Roman" w:hAnsi="Times New Roman"/>
          <w:sz w:val="28"/>
          <w:szCs w:val="28"/>
        </w:rPr>
      </w:pPr>
      <w:r w:rsidRPr="00AD0AEA">
        <w:rPr>
          <w:rFonts w:ascii="Times New Roman" w:hAnsi="Times New Roman"/>
          <w:sz w:val="28"/>
          <w:szCs w:val="28"/>
        </w:rPr>
        <w:t xml:space="preserve"> В соответствии с пунктом 2 статьи 184</w:t>
      </w:r>
      <w:r w:rsidR="00976EC4" w:rsidRPr="00AD0AEA">
        <w:rPr>
          <w:rFonts w:ascii="Times New Roman" w:hAnsi="Times New Roman"/>
          <w:sz w:val="28"/>
          <w:szCs w:val="28"/>
        </w:rPr>
        <w:t>.2</w:t>
      </w:r>
      <w:r w:rsidRPr="00AD0AEA">
        <w:rPr>
          <w:rFonts w:ascii="Times New Roman" w:hAnsi="Times New Roman"/>
          <w:sz w:val="28"/>
          <w:szCs w:val="28"/>
        </w:rPr>
        <w:t xml:space="preserve"> БК РФ утвердить нормативы зачисления доходных источников в бюджет МО Верхнечебеньковского сельсовета на 2019 год и плановый период  2020 и 2021 годов согласно приложению 2 к настоящему решению.</w:t>
      </w:r>
    </w:p>
    <w:p w:rsidR="00AF3EA1" w:rsidRPr="00AD0AEA" w:rsidRDefault="00AF3EA1" w:rsidP="00AF3EA1">
      <w:pPr>
        <w:pStyle w:val="ConsPlusNormal"/>
        <w:widowControl/>
        <w:ind w:firstLine="0"/>
        <w:jc w:val="both"/>
        <w:rPr>
          <w:rFonts w:ascii="Times New Roman" w:hAnsi="Times New Roman"/>
          <w:sz w:val="28"/>
          <w:szCs w:val="28"/>
        </w:rPr>
      </w:pPr>
    </w:p>
    <w:p w:rsidR="00AF3EA1" w:rsidRPr="00AD0AEA" w:rsidRDefault="00AF3EA1" w:rsidP="00AF3EA1">
      <w:pPr>
        <w:jc w:val="both"/>
        <w:rPr>
          <w:sz w:val="28"/>
          <w:szCs w:val="28"/>
        </w:rPr>
      </w:pPr>
      <w:r w:rsidRPr="00AD0AEA">
        <w:rPr>
          <w:sz w:val="28"/>
          <w:szCs w:val="28"/>
        </w:rPr>
        <w:t xml:space="preserve">      </w:t>
      </w:r>
      <w:r w:rsidRPr="00AD0AEA">
        <w:rPr>
          <w:b/>
          <w:sz w:val="28"/>
          <w:szCs w:val="28"/>
        </w:rPr>
        <w:t>Статья 4.</w:t>
      </w:r>
      <w:r w:rsidRPr="00AD0AEA">
        <w:rPr>
          <w:sz w:val="28"/>
          <w:szCs w:val="28"/>
        </w:rPr>
        <w:t xml:space="preserve"> </w:t>
      </w:r>
    </w:p>
    <w:p w:rsidR="00AF3EA1" w:rsidRPr="00AD0AEA" w:rsidRDefault="00AF3EA1" w:rsidP="00AF3EA1">
      <w:pPr>
        <w:pStyle w:val="ConsPlusNormal"/>
        <w:widowControl/>
        <w:ind w:firstLine="539"/>
        <w:jc w:val="both"/>
        <w:rPr>
          <w:rFonts w:ascii="Times New Roman" w:hAnsi="Times New Roman"/>
          <w:sz w:val="28"/>
          <w:szCs w:val="28"/>
        </w:rPr>
      </w:pPr>
      <w:r w:rsidRPr="00AD0AEA">
        <w:rPr>
          <w:rFonts w:ascii="Times New Roman" w:hAnsi="Times New Roman"/>
          <w:sz w:val="28"/>
          <w:szCs w:val="28"/>
        </w:rPr>
        <w:t xml:space="preserve"> Утвердить  перечень главных администраторов (администраторов) доходов  бюджета  на 2019 год и плановый период 2020 и  2021 годов согласно приложению 3 к настоящему решению.</w:t>
      </w:r>
    </w:p>
    <w:p w:rsidR="00AF3EA1" w:rsidRPr="00747CAB" w:rsidRDefault="00AF3EA1" w:rsidP="00AF3EA1">
      <w:pPr>
        <w:pStyle w:val="ConsPlusNormal"/>
        <w:widowControl/>
        <w:ind w:firstLine="539"/>
        <w:jc w:val="both"/>
        <w:rPr>
          <w:rFonts w:ascii="Times New Roman" w:hAnsi="Times New Roman"/>
          <w:sz w:val="28"/>
          <w:szCs w:val="28"/>
        </w:rPr>
      </w:pPr>
      <w:r w:rsidRPr="00AD0AEA">
        <w:rPr>
          <w:rFonts w:ascii="Times New Roman" w:hAnsi="Times New Roman"/>
          <w:sz w:val="28"/>
          <w:szCs w:val="28"/>
        </w:rPr>
        <w:t>Утвердить перечень главных администраторов источников финансирования дефицита бюджета МО Верхнечебеньковского</w:t>
      </w:r>
      <w:r w:rsidRPr="00747CAB">
        <w:rPr>
          <w:rFonts w:ascii="Times New Roman" w:hAnsi="Times New Roman"/>
          <w:sz w:val="28"/>
          <w:szCs w:val="28"/>
        </w:rPr>
        <w:t xml:space="preserve"> сельсовета на 2019 год и плановый период 2020 и  2021 годов согласно приложению 4 к настоящему решению.</w:t>
      </w:r>
    </w:p>
    <w:p w:rsidR="00AF3EA1" w:rsidRPr="00747CAB" w:rsidRDefault="00AF3EA1" w:rsidP="00AF3EA1">
      <w:pPr>
        <w:ind w:firstLine="539"/>
        <w:jc w:val="both"/>
        <w:rPr>
          <w:rFonts w:ascii="Times New Roman" w:hAnsi="Times New Roman" w:cs="Times New Roman"/>
          <w:snapToGrid w:val="0"/>
          <w:sz w:val="28"/>
          <w:szCs w:val="28"/>
        </w:rPr>
      </w:pPr>
      <w:r w:rsidRPr="00747CAB">
        <w:rPr>
          <w:rFonts w:ascii="Times New Roman" w:hAnsi="Times New Roman" w:cs="Times New Roman"/>
          <w:snapToGrid w:val="0"/>
          <w:sz w:val="28"/>
          <w:szCs w:val="28"/>
        </w:rPr>
        <w:t xml:space="preserve">В случае изменения в 2019 году </w:t>
      </w:r>
      <w:r w:rsidRPr="00747CAB">
        <w:rPr>
          <w:rFonts w:ascii="Times New Roman" w:hAnsi="Times New Roman" w:cs="Times New Roman"/>
          <w:sz w:val="28"/>
          <w:szCs w:val="28"/>
        </w:rPr>
        <w:t>и плановый период 2020 и  2021 годов</w:t>
      </w:r>
      <w:r w:rsidRPr="00747CAB">
        <w:rPr>
          <w:rFonts w:ascii="Times New Roman" w:hAnsi="Times New Roman" w:cs="Times New Roman"/>
          <w:snapToGrid w:val="0"/>
          <w:sz w:val="28"/>
          <w:szCs w:val="28"/>
        </w:rPr>
        <w:t xml:space="preserve"> состава и (или) функций главных администраторов доходов бюджета </w:t>
      </w:r>
      <w:r w:rsidRPr="00747CAB">
        <w:rPr>
          <w:rFonts w:ascii="Times New Roman" w:hAnsi="Times New Roman" w:cs="Times New Roman"/>
          <w:sz w:val="28"/>
          <w:szCs w:val="28"/>
        </w:rPr>
        <w:t>МО</w:t>
      </w:r>
      <w:r w:rsidRPr="00747CAB">
        <w:rPr>
          <w:rFonts w:ascii="Times New Roman" w:hAnsi="Times New Roman" w:cs="Times New Roman"/>
          <w:snapToGrid w:val="0"/>
          <w:sz w:val="28"/>
          <w:szCs w:val="28"/>
        </w:rPr>
        <w:t xml:space="preserve"> Верхнечебеньковского сельсовета или главных администраторов источников финансирования дефицита  бюджета </w:t>
      </w:r>
      <w:r w:rsidRPr="00747CAB">
        <w:rPr>
          <w:rFonts w:ascii="Times New Roman" w:hAnsi="Times New Roman" w:cs="Times New Roman"/>
          <w:sz w:val="28"/>
          <w:szCs w:val="28"/>
        </w:rPr>
        <w:t>МО</w:t>
      </w:r>
      <w:r w:rsidRPr="00747CAB">
        <w:rPr>
          <w:rFonts w:ascii="Times New Roman" w:hAnsi="Times New Roman" w:cs="Times New Roman"/>
          <w:snapToGrid w:val="0"/>
          <w:sz w:val="28"/>
          <w:szCs w:val="28"/>
        </w:rPr>
        <w:t xml:space="preserve"> Верхнечебеньковского сельсовета  Сакмарского района вправе при определении принципов назначения,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бюджетов  или классификации источников финансирования дефицитов бюджетов с последующим внесением изменений в настоящее решение.</w:t>
      </w:r>
    </w:p>
    <w:p w:rsidR="00AF3EA1" w:rsidRPr="00747CAB" w:rsidRDefault="00AF3EA1" w:rsidP="00AF3EA1">
      <w:pPr>
        <w:ind w:firstLine="539"/>
        <w:jc w:val="both"/>
        <w:rPr>
          <w:rFonts w:ascii="Times New Roman" w:hAnsi="Times New Roman" w:cs="Times New Roman"/>
          <w:b/>
          <w:snapToGrid w:val="0"/>
          <w:sz w:val="28"/>
          <w:szCs w:val="28"/>
        </w:rPr>
      </w:pPr>
      <w:r w:rsidRPr="00747CAB">
        <w:rPr>
          <w:rFonts w:ascii="Times New Roman" w:hAnsi="Times New Roman" w:cs="Times New Roman"/>
          <w:b/>
          <w:snapToGrid w:val="0"/>
          <w:sz w:val="28"/>
          <w:szCs w:val="28"/>
        </w:rPr>
        <w:lastRenderedPageBreak/>
        <w:t>Статья 5.</w:t>
      </w:r>
    </w:p>
    <w:p w:rsidR="00AF3EA1" w:rsidRPr="00747CAB" w:rsidRDefault="00AF3EA1" w:rsidP="00AF3EA1">
      <w:pPr>
        <w:ind w:firstLine="539"/>
        <w:jc w:val="both"/>
        <w:rPr>
          <w:rFonts w:ascii="Times New Roman" w:hAnsi="Times New Roman" w:cs="Times New Roman"/>
          <w:snapToGrid w:val="0"/>
          <w:sz w:val="28"/>
          <w:szCs w:val="28"/>
        </w:rPr>
      </w:pPr>
      <w:r w:rsidRPr="00747CAB">
        <w:rPr>
          <w:rFonts w:ascii="Times New Roman" w:hAnsi="Times New Roman" w:cs="Times New Roman"/>
          <w:b/>
          <w:snapToGrid w:val="0"/>
          <w:sz w:val="28"/>
          <w:szCs w:val="28"/>
        </w:rPr>
        <w:t xml:space="preserve"> </w:t>
      </w:r>
      <w:r w:rsidRPr="00747CAB">
        <w:rPr>
          <w:rFonts w:ascii="Times New Roman" w:hAnsi="Times New Roman" w:cs="Times New Roman"/>
          <w:snapToGrid w:val="0"/>
          <w:sz w:val="28"/>
          <w:szCs w:val="28"/>
        </w:rPr>
        <w:t xml:space="preserve">Учесть поступление  доходов в бюджет </w:t>
      </w:r>
      <w:r w:rsidRPr="00747CAB">
        <w:rPr>
          <w:rFonts w:ascii="Times New Roman" w:hAnsi="Times New Roman" w:cs="Times New Roman"/>
          <w:sz w:val="28"/>
          <w:szCs w:val="28"/>
        </w:rPr>
        <w:t>МО</w:t>
      </w:r>
      <w:r w:rsidRPr="00747CAB">
        <w:rPr>
          <w:rFonts w:ascii="Times New Roman" w:hAnsi="Times New Roman" w:cs="Times New Roman"/>
          <w:snapToGrid w:val="0"/>
          <w:sz w:val="28"/>
          <w:szCs w:val="28"/>
        </w:rPr>
        <w:t xml:space="preserve"> Верхнечебеньковского сельсовета по кодам видов доходов, подвидов доходов на 2019 год </w:t>
      </w:r>
      <w:r w:rsidRPr="00747CAB">
        <w:rPr>
          <w:rFonts w:ascii="Times New Roman" w:hAnsi="Times New Roman" w:cs="Times New Roman"/>
          <w:sz w:val="28"/>
          <w:szCs w:val="28"/>
        </w:rPr>
        <w:t>и плановый период 2020 и  2021 годов</w:t>
      </w:r>
      <w:r w:rsidRPr="00747CAB">
        <w:rPr>
          <w:rFonts w:ascii="Times New Roman" w:hAnsi="Times New Roman" w:cs="Times New Roman"/>
          <w:snapToGrid w:val="0"/>
          <w:sz w:val="28"/>
          <w:szCs w:val="28"/>
        </w:rPr>
        <w:t xml:space="preserve"> согласно приложению 5 к настоящему решению.</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b/>
          <w:sz w:val="28"/>
          <w:szCs w:val="28"/>
        </w:rPr>
        <w:t>Статья 6.</w:t>
      </w:r>
      <w:r w:rsidRPr="00747CAB">
        <w:rPr>
          <w:rFonts w:ascii="Times New Roman" w:hAnsi="Times New Roman"/>
          <w:sz w:val="28"/>
          <w:szCs w:val="28"/>
        </w:rPr>
        <w:t xml:space="preserve"> </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Утвердить:</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xml:space="preserve">1) Распределение бюджетных ассигнований бюджета МО Верхнечебеньковского сельсовета на 2019 год и плановый период 2020 и  2021 годов по разделам и  подразделам классификации расходов бюджета согласно приложению 6 к настоящему решению. </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2) Распределение бюджетных ассигнований бюджета МО Верхнечебеньковского сельсовета на 2019 год и плановый период 2020 и  2021 годов по разделам, подразделам, целевым статьям (муниципальным программам и непрограммным направлениям деятельности), группам и подгруппам и видов расходов классификации расходов бюджета на 2019 год и плановый период 2020 и  2021 годов согласно приложению 7 к настоящему решению.</w:t>
      </w: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ConsPlusNormal"/>
        <w:widowControl/>
        <w:ind w:firstLine="0"/>
        <w:jc w:val="both"/>
        <w:rPr>
          <w:rFonts w:ascii="Times New Roman" w:hAnsi="Times New Roman"/>
          <w:sz w:val="28"/>
          <w:szCs w:val="28"/>
        </w:rPr>
      </w:pPr>
      <w:r w:rsidRPr="00747CAB">
        <w:rPr>
          <w:rFonts w:ascii="Times New Roman" w:hAnsi="Times New Roman"/>
          <w:sz w:val="28"/>
          <w:szCs w:val="28"/>
        </w:rPr>
        <w:t xml:space="preserve">        </w:t>
      </w:r>
      <w:r w:rsidRPr="00747CAB">
        <w:rPr>
          <w:rFonts w:ascii="Times New Roman" w:hAnsi="Times New Roman"/>
          <w:b/>
          <w:sz w:val="28"/>
          <w:szCs w:val="28"/>
        </w:rPr>
        <w:t>Статья 7</w:t>
      </w:r>
      <w:r w:rsidRPr="00747CAB">
        <w:rPr>
          <w:rFonts w:ascii="Times New Roman" w:hAnsi="Times New Roman"/>
          <w:sz w:val="28"/>
          <w:szCs w:val="28"/>
        </w:rPr>
        <w:t>.</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xml:space="preserve"> Утвердить:</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ведомственную структуру расходов  бюджета МО Верхнечебеньковского сельсовета на 2019 год и плановый период 2020 и  2021 годов согласно приложению 8 к настоящему решению.</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распределение бюджетных ассигнований бюджета МО Верхнечебеньковского сельсовета по целевым статьям (программным и непрограммным направлениям расходов), разделам, подразделам, группам и подгруппам видов расходов классификации расходов на 2019 год и плановый период 2020 и  2021 годов согласно приложению 9 к настоящему решению.</w:t>
      </w: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ConsPlusNormal"/>
        <w:widowControl/>
        <w:ind w:firstLine="539"/>
        <w:jc w:val="both"/>
        <w:rPr>
          <w:rFonts w:ascii="Times New Roman" w:hAnsi="Times New Roman"/>
          <w:b/>
          <w:sz w:val="28"/>
          <w:szCs w:val="28"/>
        </w:rPr>
      </w:pPr>
      <w:r w:rsidRPr="00747CAB">
        <w:rPr>
          <w:rFonts w:ascii="Times New Roman" w:hAnsi="Times New Roman"/>
          <w:b/>
          <w:sz w:val="28"/>
          <w:szCs w:val="28"/>
        </w:rPr>
        <w:t>Статья 8.</w:t>
      </w:r>
    </w:p>
    <w:p w:rsidR="00AF3EA1" w:rsidRPr="00747CAB" w:rsidRDefault="00AF3EA1" w:rsidP="00AF3EA1">
      <w:pPr>
        <w:pStyle w:val="ConsPlusNormal"/>
        <w:widowControl/>
        <w:ind w:firstLine="539"/>
        <w:jc w:val="both"/>
        <w:rPr>
          <w:rFonts w:ascii="Times New Roman" w:hAnsi="Times New Roman"/>
          <w:sz w:val="28"/>
          <w:szCs w:val="28"/>
        </w:rPr>
      </w:pPr>
      <w:r w:rsidRPr="00747CAB">
        <w:rPr>
          <w:rFonts w:ascii="Times New Roman" w:hAnsi="Times New Roman"/>
          <w:sz w:val="28"/>
          <w:szCs w:val="28"/>
        </w:rPr>
        <w:t>Утвердить резервный фонд МО Верхнечебеньковского сельсовета Сакмарского района  на 2019 год и плановый период 2020 и  2021 годов – в сумме по 20 тыс. рублей ежегодно. Расходование средств фонда производить на основании распоряжения Главы администрации Верхнечебеньковского сельсовета  в соответствии  с Положением о порядке расходования средств резервного фонда.</w:t>
      </w:r>
    </w:p>
    <w:p w:rsidR="00AF3EA1" w:rsidRPr="00747CAB" w:rsidRDefault="00AF3EA1" w:rsidP="00AF3EA1">
      <w:pPr>
        <w:pStyle w:val="ConsPlusNormal"/>
        <w:widowControl/>
        <w:ind w:firstLine="539"/>
        <w:jc w:val="both"/>
        <w:rPr>
          <w:rFonts w:ascii="Times New Roman" w:hAnsi="Times New Roman"/>
          <w:sz w:val="28"/>
          <w:szCs w:val="28"/>
        </w:rPr>
      </w:pPr>
    </w:p>
    <w:p w:rsidR="00AF3EA1" w:rsidRPr="00747CAB" w:rsidRDefault="00AF3EA1" w:rsidP="00AF3EA1">
      <w:pPr>
        <w:pStyle w:val="ConsPlusNormal"/>
        <w:widowControl/>
        <w:ind w:firstLine="539"/>
        <w:jc w:val="both"/>
        <w:rPr>
          <w:rFonts w:ascii="Times New Roman" w:hAnsi="Times New Roman"/>
          <w:b/>
          <w:sz w:val="28"/>
          <w:szCs w:val="28"/>
        </w:rPr>
      </w:pPr>
      <w:r w:rsidRPr="00747CAB">
        <w:rPr>
          <w:rFonts w:ascii="Times New Roman" w:hAnsi="Times New Roman"/>
          <w:b/>
          <w:sz w:val="28"/>
          <w:szCs w:val="28"/>
        </w:rPr>
        <w:t xml:space="preserve">Статья 9. </w:t>
      </w:r>
    </w:p>
    <w:p w:rsidR="00AF3EA1" w:rsidRPr="00747CAB" w:rsidRDefault="00AF3EA1" w:rsidP="00AF3EA1">
      <w:pPr>
        <w:pStyle w:val="ConsPlusNormal"/>
        <w:widowControl/>
        <w:ind w:firstLine="539"/>
        <w:jc w:val="both"/>
        <w:rPr>
          <w:rFonts w:ascii="Times New Roman" w:hAnsi="Times New Roman"/>
          <w:sz w:val="28"/>
          <w:szCs w:val="28"/>
        </w:rPr>
      </w:pPr>
      <w:r w:rsidRPr="00747CAB">
        <w:rPr>
          <w:rFonts w:ascii="Times New Roman" w:hAnsi="Times New Roman"/>
          <w:sz w:val="28"/>
          <w:szCs w:val="28"/>
        </w:rPr>
        <w:t>Утвердить перечень главных распорядителей средств бюджета Верхнечебеньковского   сельсовета согласно приложению 10 к настоящему решению.</w:t>
      </w:r>
    </w:p>
    <w:p w:rsidR="00AF3EA1" w:rsidRPr="00747CAB" w:rsidRDefault="00AF3EA1" w:rsidP="00AF3EA1">
      <w:pPr>
        <w:pStyle w:val="ConsPlusNormal"/>
        <w:widowControl/>
        <w:ind w:firstLine="539"/>
        <w:jc w:val="both"/>
        <w:rPr>
          <w:rFonts w:ascii="Times New Roman" w:hAnsi="Times New Roman"/>
          <w:sz w:val="28"/>
          <w:szCs w:val="28"/>
        </w:rPr>
      </w:pPr>
    </w:p>
    <w:p w:rsidR="00AF3EA1" w:rsidRPr="00747CAB" w:rsidRDefault="00AF3EA1" w:rsidP="00AF3EA1">
      <w:pPr>
        <w:pStyle w:val="ConsPlusNormal"/>
        <w:widowControl/>
        <w:ind w:firstLine="539"/>
        <w:jc w:val="both"/>
        <w:rPr>
          <w:rFonts w:ascii="Times New Roman" w:hAnsi="Times New Roman"/>
          <w:b/>
          <w:sz w:val="28"/>
          <w:szCs w:val="28"/>
        </w:rPr>
      </w:pPr>
      <w:r w:rsidRPr="00747CAB">
        <w:rPr>
          <w:rFonts w:ascii="Times New Roman" w:hAnsi="Times New Roman"/>
          <w:b/>
          <w:sz w:val="28"/>
          <w:szCs w:val="28"/>
        </w:rPr>
        <w:lastRenderedPageBreak/>
        <w:t>Статья 10.</w:t>
      </w:r>
    </w:p>
    <w:p w:rsidR="00AF3EA1" w:rsidRPr="00747CAB" w:rsidRDefault="00AF3EA1" w:rsidP="00AF3EA1">
      <w:pPr>
        <w:ind w:firstLine="539"/>
        <w:jc w:val="both"/>
        <w:rPr>
          <w:rFonts w:ascii="Times New Roman" w:hAnsi="Times New Roman" w:cs="Times New Roman"/>
          <w:sz w:val="28"/>
          <w:szCs w:val="28"/>
        </w:rPr>
      </w:pPr>
      <w:r w:rsidRPr="00747CAB">
        <w:rPr>
          <w:rFonts w:ascii="Times New Roman" w:hAnsi="Times New Roman" w:cs="Times New Roman"/>
          <w:sz w:val="28"/>
          <w:szCs w:val="28"/>
        </w:rPr>
        <w:t>Утвердить объемы  иных межбюджетных трансфертов, передаваемых из бюджета  МО  Верхнечебеньковского сельсовета на осуществление части своих  полномочий по культуре району на 2019 год в сумме 789,00 тысяч рублей, на  плановый период 2020 и  2021 годов в сумме по 789,00 тысяч рублей ежегодно.</w:t>
      </w:r>
    </w:p>
    <w:p w:rsidR="00AF3EA1" w:rsidRPr="00747CAB" w:rsidRDefault="00AF3EA1" w:rsidP="00AF3EA1">
      <w:pPr>
        <w:pStyle w:val="ConsPlusNormal"/>
        <w:widowControl/>
        <w:ind w:firstLine="539"/>
        <w:jc w:val="both"/>
        <w:rPr>
          <w:rFonts w:ascii="Times New Roman" w:hAnsi="Times New Roman"/>
          <w:b/>
          <w:sz w:val="28"/>
          <w:szCs w:val="28"/>
        </w:rPr>
      </w:pPr>
      <w:r w:rsidRPr="00747CAB">
        <w:rPr>
          <w:rFonts w:ascii="Times New Roman" w:hAnsi="Times New Roman"/>
          <w:b/>
          <w:sz w:val="28"/>
          <w:szCs w:val="28"/>
        </w:rPr>
        <w:t>Статья 11.</w:t>
      </w:r>
    </w:p>
    <w:p w:rsidR="00AF3EA1" w:rsidRPr="00747CAB" w:rsidRDefault="00AF3EA1" w:rsidP="00AF3EA1">
      <w:pPr>
        <w:ind w:firstLine="539"/>
        <w:jc w:val="both"/>
        <w:rPr>
          <w:rFonts w:ascii="Times New Roman" w:hAnsi="Times New Roman" w:cs="Times New Roman"/>
          <w:sz w:val="28"/>
          <w:szCs w:val="28"/>
        </w:rPr>
      </w:pPr>
      <w:r w:rsidRPr="00747CAB">
        <w:rPr>
          <w:rFonts w:ascii="Times New Roman" w:hAnsi="Times New Roman" w:cs="Times New Roman"/>
          <w:sz w:val="28"/>
          <w:szCs w:val="28"/>
        </w:rPr>
        <w:t>Утвердить объемы  иных межбюджетных трансфертов, передаваемых из бюджета МО Верхнечебеньковского сельсовета на осуществление части своих  полномочий по градостроительству району на 2019 год и плановый период 2020 и  2021 годов в сумме 15,20 тысяч рублей ежегодно.</w:t>
      </w:r>
    </w:p>
    <w:p w:rsidR="00AF3EA1" w:rsidRPr="00747CAB" w:rsidRDefault="00AF3EA1" w:rsidP="00AF3EA1">
      <w:pPr>
        <w:pStyle w:val="ConsPlusNormal"/>
        <w:widowControl/>
        <w:ind w:firstLine="539"/>
        <w:jc w:val="both"/>
        <w:rPr>
          <w:rFonts w:ascii="Times New Roman" w:hAnsi="Times New Roman"/>
          <w:b/>
          <w:sz w:val="28"/>
          <w:szCs w:val="28"/>
        </w:rPr>
      </w:pPr>
      <w:r w:rsidRPr="00747CAB">
        <w:rPr>
          <w:rFonts w:ascii="Times New Roman" w:hAnsi="Times New Roman"/>
          <w:b/>
          <w:sz w:val="28"/>
          <w:szCs w:val="28"/>
        </w:rPr>
        <w:t>Статья 12.</w:t>
      </w:r>
    </w:p>
    <w:p w:rsidR="00AF3EA1" w:rsidRPr="00747CAB" w:rsidRDefault="00AF3EA1" w:rsidP="00AF3EA1">
      <w:pPr>
        <w:ind w:firstLine="539"/>
        <w:jc w:val="both"/>
        <w:rPr>
          <w:rFonts w:ascii="Times New Roman" w:hAnsi="Times New Roman" w:cs="Times New Roman"/>
          <w:sz w:val="28"/>
          <w:szCs w:val="28"/>
        </w:rPr>
      </w:pPr>
      <w:r w:rsidRPr="00747CAB">
        <w:rPr>
          <w:rFonts w:ascii="Times New Roman" w:hAnsi="Times New Roman" w:cs="Times New Roman"/>
          <w:sz w:val="28"/>
          <w:szCs w:val="28"/>
        </w:rPr>
        <w:t>Утвердить объемы  иных межбюджетных трансфертов, передаваемых из бюджета МО Верхнечебеньковского сельсовета</w:t>
      </w:r>
      <w:r w:rsidRPr="00747CAB">
        <w:rPr>
          <w:rFonts w:ascii="Times New Roman" w:hAnsi="Times New Roman" w:cs="Times New Roman"/>
          <w:sz w:val="28"/>
        </w:rPr>
        <w:t xml:space="preserve"> за выполнение функций по ведению бюджетного (бухгалтерского) учета, составлению бюджетной (бухгалтерской), налоговой отчетности, отчетности в государственные внебюджетные фонды и планово-экономических функций на 2019 год в сумме 381,00 тыс. рублей,</w:t>
      </w:r>
      <w:r w:rsidRPr="00747CAB">
        <w:rPr>
          <w:rFonts w:ascii="Times New Roman" w:hAnsi="Times New Roman" w:cs="Times New Roman"/>
          <w:sz w:val="28"/>
          <w:szCs w:val="28"/>
        </w:rPr>
        <w:t xml:space="preserve"> на  плановый период 2020 и  2021 годов в сумме по 394,40 тысяч рублей ежегодно.</w:t>
      </w:r>
    </w:p>
    <w:p w:rsidR="00AF3EA1" w:rsidRPr="00747CAB" w:rsidRDefault="00AF3EA1" w:rsidP="00AF3EA1">
      <w:pPr>
        <w:pStyle w:val="ConsPlusNormal"/>
        <w:widowControl/>
        <w:ind w:firstLine="652"/>
        <w:jc w:val="both"/>
        <w:rPr>
          <w:rFonts w:ascii="Times New Roman" w:hAnsi="Times New Roman"/>
          <w:sz w:val="28"/>
        </w:rPr>
      </w:pPr>
    </w:p>
    <w:p w:rsidR="00AF3EA1" w:rsidRPr="00747CAB" w:rsidRDefault="00AF3EA1" w:rsidP="00AF3EA1">
      <w:pPr>
        <w:pStyle w:val="ConsPlusNormal"/>
        <w:widowControl/>
        <w:ind w:firstLine="539"/>
        <w:jc w:val="both"/>
        <w:rPr>
          <w:rFonts w:ascii="Times New Roman" w:hAnsi="Times New Roman"/>
          <w:b/>
          <w:sz w:val="28"/>
          <w:szCs w:val="28"/>
        </w:rPr>
      </w:pPr>
      <w:r w:rsidRPr="00747CAB">
        <w:rPr>
          <w:rFonts w:ascii="Times New Roman" w:hAnsi="Times New Roman"/>
          <w:b/>
          <w:sz w:val="28"/>
          <w:szCs w:val="28"/>
        </w:rPr>
        <w:t>Статья 13.</w:t>
      </w:r>
    </w:p>
    <w:p w:rsidR="00AF3EA1" w:rsidRPr="00747CAB" w:rsidRDefault="00AF3EA1" w:rsidP="00AF3EA1">
      <w:pPr>
        <w:ind w:firstLine="539"/>
        <w:jc w:val="both"/>
        <w:rPr>
          <w:rFonts w:ascii="Times New Roman" w:hAnsi="Times New Roman" w:cs="Times New Roman"/>
          <w:sz w:val="28"/>
          <w:szCs w:val="28"/>
        </w:rPr>
      </w:pPr>
      <w:r w:rsidRPr="00747CAB">
        <w:rPr>
          <w:rFonts w:ascii="Times New Roman" w:hAnsi="Times New Roman" w:cs="Times New Roman"/>
          <w:sz w:val="28"/>
          <w:szCs w:val="28"/>
        </w:rPr>
        <w:t>Утвердить:</w:t>
      </w:r>
    </w:p>
    <w:p w:rsidR="00AF3EA1" w:rsidRPr="00747CAB" w:rsidRDefault="00AF3EA1" w:rsidP="00AF3EA1">
      <w:pPr>
        <w:ind w:firstLine="539"/>
        <w:jc w:val="both"/>
        <w:rPr>
          <w:rFonts w:ascii="Times New Roman" w:hAnsi="Times New Roman" w:cs="Times New Roman"/>
          <w:sz w:val="28"/>
          <w:szCs w:val="28"/>
        </w:rPr>
      </w:pPr>
      <w:r w:rsidRPr="00747CAB">
        <w:rPr>
          <w:rFonts w:ascii="Times New Roman" w:hAnsi="Times New Roman" w:cs="Times New Roman"/>
          <w:sz w:val="28"/>
          <w:szCs w:val="28"/>
        </w:rPr>
        <w:t xml:space="preserve">- объемы  иных межбюджетных трансфертов, передаваемых из бюджета МО Верхнечебеньковского сельсовета на осуществление части своих  полномочий по </w:t>
      </w:r>
      <w:r w:rsidRPr="00747CAB">
        <w:rPr>
          <w:rFonts w:ascii="Times New Roman" w:hAnsi="Times New Roman" w:cs="Times New Roman"/>
          <w:sz w:val="28"/>
        </w:rPr>
        <w:t xml:space="preserve"> осуществлению внутреннего муниципального финансового контроля</w:t>
      </w:r>
      <w:r w:rsidRPr="00747CAB">
        <w:rPr>
          <w:rFonts w:ascii="Times New Roman" w:hAnsi="Times New Roman" w:cs="Times New Roman"/>
          <w:sz w:val="28"/>
          <w:szCs w:val="28"/>
        </w:rPr>
        <w:t xml:space="preserve"> на 2019 год в сумме 0,00 тысяч рублей, на 2020 год сумме 0,00 тысяч рублей и  2021 годы в сумме 10,10 тысяч рублей;</w:t>
      </w:r>
    </w:p>
    <w:p w:rsidR="00AF3EA1" w:rsidRPr="00747CAB" w:rsidRDefault="00AF3EA1" w:rsidP="00AF3EA1">
      <w:pPr>
        <w:jc w:val="both"/>
        <w:rPr>
          <w:rFonts w:ascii="Times New Roman" w:hAnsi="Times New Roman" w:cs="Times New Roman"/>
          <w:sz w:val="28"/>
          <w:szCs w:val="28"/>
        </w:rPr>
      </w:pPr>
      <w:r w:rsidRPr="00747CAB">
        <w:rPr>
          <w:rFonts w:ascii="Times New Roman" w:hAnsi="Times New Roman" w:cs="Times New Roman"/>
          <w:sz w:val="28"/>
          <w:szCs w:val="28"/>
        </w:rPr>
        <w:t xml:space="preserve">       - объемы  иных межбюджетных трансфертов, передаваемых из бюджета МО Верхнечебеньковского сельсовета на осуществление части своих  полномочий по осуществлению </w:t>
      </w:r>
      <w:r w:rsidRPr="00747CAB">
        <w:rPr>
          <w:rFonts w:ascii="Times New Roman" w:hAnsi="Times New Roman" w:cs="Times New Roman"/>
          <w:sz w:val="28"/>
        </w:rPr>
        <w:t>внешнего муниципального финансового контроля</w:t>
      </w:r>
      <w:r w:rsidRPr="00747CAB">
        <w:rPr>
          <w:rFonts w:ascii="Times New Roman" w:hAnsi="Times New Roman" w:cs="Times New Roman"/>
          <w:sz w:val="28"/>
          <w:szCs w:val="28"/>
        </w:rPr>
        <w:t xml:space="preserve"> на 2019 год в сумме 19,20 тысяч рублей, на 2020 год сумме 18,90 тысяч рублей и  2021 годы в сумме 18,90 тысяч рублей;    </w:t>
      </w:r>
    </w:p>
    <w:p w:rsidR="00AF3EA1" w:rsidRPr="00747CAB" w:rsidRDefault="00AF3EA1" w:rsidP="00AF3EA1">
      <w:pPr>
        <w:jc w:val="both"/>
        <w:rPr>
          <w:rFonts w:ascii="Times New Roman" w:hAnsi="Times New Roman" w:cs="Times New Roman"/>
          <w:snapToGrid w:val="0"/>
          <w:sz w:val="28"/>
          <w:szCs w:val="28"/>
        </w:rPr>
      </w:pPr>
      <w:r w:rsidRPr="00747CAB">
        <w:rPr>
          <w:rFonts w:ascii="Times New Roman" w:hAnsi="Times New Roman" w:cs="Times New Roman"/>
          <w:sz w:val="28"/>
          <w:szCs w:val="28"/>
        </w:rPr>
        <w:t xml:space="preserve">     </w:t>
      </w:r>
      <w:r w:rsidRPr="00747CAB">
        <w:rPr>
          <w:rFonts w:ascii="Times New Roman" w:hAnsi="Times New Roman" w:cs="Times New Roman"/>
          <w:b/>
          <w:snapToGrid w:val="0"/>
          <w:sz w:val="28"/>
          <w:szCs w:val="28"/>
        </w:rPr>
        <w:t>Статья 14.</w:t>
      </w:r>
      <w:r w:rsidRPr="00747CAB">
        <w:rPr>
          <w:rFonts w:ascii="Times New Roman" w:hAnsi="Times New Roman" w:cs="Times New Roman"/>
          <w:snapToGrid w:val="0"/>
          <w:sz w:val="28"/>
          <w:szCs w:val="28"/>
        </w:rPr>
        <w:t xml:space="preserve"> </w:t>
      </w:r>
    </w:p>
    <w:p w:rsidR="00AF3EA1" w:rsidRDefault="00AF3EA1" w:rsidP="00976EC4">
      <w:pPr>
        <w:spacing w:line="60" w:lineRule="atLeast"/>
        <w:contextualSpacing/>
        <w:jc w:val="both"/>
        <w:rPr>
          <w:rFonts w:ascii="Times New Roman" w:hAnsi="Times New Roman" w:cs="Times New Roman"/>
          <w:snapToGrid w:val="0"/>
          <w:sz w:val="28"/>
          <w:szCs w:val="28"/>
        </w:rPr>
      </w:pPr>
      <w:r w:rsidRPr="00747CAB">
        <w:rPr>
          <w:rFonts w:ascii="Times New Roman" w:hAnsi="Times New Roman" w:cs="Times New Roman"/>
          <w:snapToGrid w:val="0"/>
          <w:sz w:val="28"/>
          <w:szCs w:val="28"/>
        </w:rPr>
        <w:t xml:space="preserve">       Утвердить общий объем бюджетных ассигнований на исполнение публичных нормативных обязательств на 2019 году </w:t>
      </w:r>
      <w:r w:rsidRPr="00747CAB">
        <w:rPr>
          <w:rFonts w:ascii="Times New Roman" w:hAnsi="Times New Roman" w:cs="Times New Roman"/>
          <w:sz w:val="28"/>
          <w:szCs w:val="28"/>
        </w:rPr>
        <w:t>и плановом периоде 2020 и  2021 годов</w:t>
      </w:r>
      <w:r w:rsidRPr="00747CAB">
        <w:rPr>
          <w:rFonts w:ascii="Times New Roman" w:hAnsi="Times New Roman" w:cs="Times New Roman"/>
          <w:snapToGrid w:val="0"/>
          <w:sz w:val="28"/>
          <w:szCs w:val="28"/>
        </w:rPr>
        <w:t xml:space="preserve"> в сумме по 215,00 тысяч рублей ежегодно.</w:t>
      </w:r>
    </w:p>
    <w:p w:rsidR="00976EC4" w:rsidRDefault="00976EC4" w:rsidP="00976EC4">
      <w:pPr>
        <w:pStyle w:val="ConsPlusNormal"/>
        <w:widowControl/>
        <w:spacing w:line="60" w:lineRule="atLeast"/>
        <w:ind w:firstLine="540"/>
        <w:contextualSpacing/>
        <w:jc w:val="both"/>
        <w:rPr>
          <w:rFonts w:ascii="Times New Roman" w:hAnsi="Times New Roman"/>
          <w:sz w:val="28"/>
          <w:szCs w:val="28"/>
        </w:rPr>
      </w:pPr>
      <w:r w:rsidRPr="00747CAB">
        <w:rPr>
          <w:rFonts w:ascii="Times New Roman" w:hAnsi="Times New Roman"/>
          <w:sz w:val="28"/>
          <w:szCs w:val="28"/>
        </w:rPr>
        <w:lastRenderedPageBreak/>
        <w:t>Установить, что выплаты пенсий за выслугу лет муниципальным служащим осуществляются в порядке, установленном нормативно-правовыми актами муниципального образования Верхнечебеньковский сельсовет.</w:t>
      </w:r>
    </w:p>
    <w:p w:rsidR="00976EC4" w:rsidRPr="00747CAB" w:rsidRDefault="00976EC4" w:rsidP="00976EC4">
      <w:pPr>
        <w:pStyle w:val="ConsPlusNormal"/>
        <w:widowControl/>
        <w:spacing w:line="60" w:lineRule="atLeast"/>
        <w:ind w:firstLine="540"/>
        <w:contextualSpacing/>
        <w:jc w:val="both"/>
        <w:rPr>
          <w:rFonts w:ascii="Times New Roman" w:hAnsi="Times New Roman"/>
          <w:snapToGrid w:val="0"/>
          <w:sz w:val="28"/>
          <w:szCs w:val="28"/>
        </w:rPr>
      </w:pPr>
    </w:p>
    <w:p w:rsidR="00AF3EA1" w:rsidRPr="00AD0AEA" w:rsidRDefault="00AF3EA1" w:rsidP="00AF3EA1">
      <w:pPr>
        <w:ind w:firstLine="539"/>
        <w:jc w:val="both"/>
        <w:rPr>
          <w:rFonts w:ascii="Times New Roman" w:hAnsi="Times New Roman" w:cs="Times New Roman"/>
          <w:b/>
          <w:snapToGrid w:val="0"/>
          <w:sz w:val="28"/>
          <w:szCs w:val="28"/>
        </w:rPr>
      </w:pPr>
      <w:r w:rsidRPr="00AD0AEA">
        <w:rPr>
          <w:rFonts w:ascii="Times New Roman" w:hAnsi="Times New Roman" w:cs="Times New Roman"/>
          <w:b/>
          <w:snapToGrid w:val="0"/>
          <w:sz w:val="28"/>
          <w:szCs w:val="28"/>
        </w:rPr>
        <w:t>Статья 15.</w:t>
      </w:r>
    </w:p>
    <w:p w:rsidR="00AF3EA1" w:rsidRPr="00747CAB" w:rsidRDefault="00AF3EA1" w:rsidP="00AF3EA1">
      <w:pPr>
        <w:ind w:firstLine="539"/>
        <w:jc w:val="both"/>
        <w:rPr>
          <w:rFonts w:ascii="Times New Roman" w:hAnsi="Times New Roman" w:cs="Times New Roman"/>
          <w:snapToGrid w:val="0"/>
          <w:sz w:val="28"/>
          <w:szCs w:val="28"/>
        </w:rPr>
      </w:pPr>
      <w:r w:rsidRPr="00AD0AEA">
        <w:rPr>
          <w:rFonts w:ascii="Times New Roman" w:hAnsi="Times New Roman" w:cs="Times New Roman"/>
          <w:snapToGrid w:val="0"/>
          <w:sz w:val="28"/>
          <w:szCs w:val="28"/>
        </w:rPr>
        <w:t>Утвердить общий объем бюджетных ассигнований муниципального дорожного фонда на 2019 год  в сумме 2210,9 тысяч рублей, на 2020 год в сумме 2543,8 тыс. рублей, на 2021 год в сумме 3062,6 тыс. рублей. Средства дорожного фонда направляются на дорожную деятельность в отношении автомобильных дорог общего пользования местного значения МО Верхнечебеньковского сельсовета.</w:t>
      </w:r>
    </w:p>
    <w:p w:rsidR="00AF3EA1" w:rsidRPr="00747CAB" w:rsidRDefault="00AF3EA1" w:rsidP="00AF3EA1">
      <w:pPr>
        <w:autoSpaceDE w:val="0"/>
        <w:autoSpaceDN w:val="0"/>
        <w:adjustRightInd w:val="0"/>
        <w:ind w:firstLine="426"/>
        <w:jc w:val="both"/>
        <w:rPr>
          <w:rFonts w:ascii="Times New Roman" w:hAnsi="Times New Roman" w:cs="Times New Roman"/>
          <w:b/>
          <w:sz w:val="28"/>
          <w:szCs w:val="28"/>
        </w:rPr>
      </w:pPr>
      <w:r w:rsidRPr="00747CAB">
        <w:rPr>
          <w:rFonts w:ascii="Times New Roman" w:hAnsi="Times New Roman" w:cs="Times New Roman"/>
          <w:b/>
          <w:sz w:val="28"/>
          <w:szCs w:val="28"/>
        </w:rPr>
        <w:t xml:space="preserve">Статья 16. </w:t>
      </w:r>
    </w:p>
    <w:p w:rsidR="00AF3EA1" w:rsidRPr="00747CAB" w:rsidRDefault="00AF3EA1" w:rsidP="00AF3EA1">
      <w:pPr>
        <w:autoSpaceDE w:val="0"/>
        <w:autoSpaceDN w:val="0"/>
        <w:adjustRightInd w:val="0"/>
        <w:ind w:firstLine="426"/>
        <w:jc w:val="both"/>
        <w:rPr>
          <w:rFonts w:ascii="Times New Roman" w:hAnsi="Times New Roman" w:cs="Times New Roman"/>
          <w:sz w:val="28"/>
          <w:szCs w:val="28"/>
        </w:rPr>
      </w:pPr>
      <w:r w:rsidRPr="00747CAB">
        <w:rPr>
          <w:rFonts w:ascii="Times New Roman" w:hAnsi="Times New Roman" w:cs="Times New Roman"/>
          <w:sz w:val="28"/>
          <w:szCs w:val="28"/>
        </w:rPr>
        <w:t xml:space="preserve">В соответствии со ст. 96 БК РФ остатки средств местного бюджета на начало текущего финансового года </w:t>
      </w:r>
      <w:r w:rsidRPr="00747CAB">
        <w:rPr>
          <w:rFonts w:ascii="Times New Roman" w:hAnsi="Times New Roman" w:cs="Times New Roman"/>
          <w:b/>
          <w:sz w:val="28"/>
          <w:szCs w:val="28"/>
        </w:rPr>
        <w:t>в объеме бюджетных ассигнований</w:t>
      </w:r>
      <w:r w:rsidRPr="00747CAB">
        <w:rPr>
          <w:rFonts w:ascii="Times New Roman" w:hAnsi="Times New Roman" w:cs="Times New Roman"/>
          <w:sz w:val="28"/>
          <w:szCs w:val="28"/>
        </w:rPr>
        <w:t xml:space="preserve"> </w:t>
      </w:r>
      <w:r w:rsidRPr="00747CAB">
        <w:rPr>
          <w:rFonts w:ascii="Times New Roman" w:hAnsi="Times New Roman" w:cs="Times New Roman"/>
          <w:b/>
          <w:sz w:val="28"/>
          <w:szCs w:val="28"/>
        </w:rPr>
        <w:t xml:space="preserve">муниципального дорожного фонда, не использованных в отчетном финансовом году, </w:t>
      </w:r>
      <w:r w:rsidRPr="00747CAB">
        <w:rPr>
          <w:rFonts w:ascii="Times New Roman" w:hAnsi="Times New Roman" w:cs="Times New Roman"/>
          <w:sz w:val="28"/>
          <w:szCs w:val="28"/>
        </w:rPr>
        <w:t>направляются на увеличение в текущем финансовом году бюджетных ассигнований муниципального дорожного фонда,</w:t>
      </w:r>
      <w:r w:rsidRPr="00747CAB">
        <w:rPr>
          <w:rFonts w:ascii="Times New Roman" w:hAnsi="Times New Roman" w:cs="Times New Roman"/>
          <w:b/>
          <w:sz w:val="28"/>
          <w:szCs w:val="28"/>
        </w:rPr>
        <w:t xml:space="preserve"> </w:t>
      </w:r>
      <w:r w:rsidRPr="00747CAB">
        <w:rPr>
          <w:rFonts w:ascii="Times New Roman" w:hAnsi="Times New Roman" w:cs="Times New Roman"/>
          <w:sz w:val="28"/>
          <w:szCs w:val="28"/>
        </w:rPr>
        <w:t>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AF3EA1" w:rsidRPr="00747CAB" w:rsidRDefault="00AF3EA1" w:rsidP="00AF3EA1">
      <w:pPr>
        <w:ind w:firstLine="539"/>
        <w:jc w:val="both"/>
        <w:rPr>
          <w:rFonts w:ascii="Times New Roman" w:hAnsi="Times New Roman" w:cs="Times New Roman"/>
          <w:b/>
          <w:snapToGrid w:val="0"/>
          <w:sz w:val="28"/>
          <w:szCs w:val="28"/>
        </w:rPr>
      </w:pPr>
      <w:r w:rsidRPr="00747CAB">
        <w:rPr>
          <w:rFonts w:ascii="Times New Roman" w:hAnsi="Times New Roman" w:cs="Times New Roman"/>
          <w:b/>
          <w:snapToGrid w:val="0"/>
          <w:sz w:val="28"/>
          <w:szCs w:val="28"/>
        </w:rPr>
        <w:t>Статья 17.</w:t>
      </w:r>
    </w:p>
    <w:p w:rsidR="00AF3EA1" w:rsidRPr="00747CAB" w:rsidRDefault="00AF3EA1" w:rsidP="00AF3EA1">
      <w:pPr>
        <w:ind w:firstLine="539"/>
        <w:jc w:val="both"/>
        <w:rPr>
          <w:rFonts w:ascii="Times New Roman" w:hAnsi="Times New Roman" w:cs="Times New Roman"/>
          <w:snapToGrid w:val="0"/>
          <w:sz w:val="28"/>
          <w:szCs w:val="28"/>
        </w:rPr>
      </w:pPr>
      <w:r w:rsidRPr="00747CAB">
        <w:rPr>
          <w:rFonts w:ascii="Times New Roman" w:hAnsi="Times New Roman" w:cs="Times New Roman"/>
          <w:snapToGrid w:val="0"/>
          <w:sz w:val="28"/>
          <w:szCs w:val="28"/>
        </w:rPr>
        <w:t xml:space="preserve">Утвердить субвенции на осуществление государственных полномочий по первичному воинскому учету на территориях, где отсутствуют военные </w:t>
      </w:r>
      <w:r w:rsidRPr="00747CAB">
        <w:rPr>
          <w:rFonts w:ascii="Times New Roman" w:hAnsi="Times New Roman" w:cs="Times New Roman"/>
          <w:snapToGrid w:val="0"/>
          <w:sz w:val="28"/>
          <w:szCs w:val="28"/>
        </w:rPr>
        <w:lastRenderedPageBreak/>
        <w:t>комиссариаты на 2019 год  в сумме 89,90 тыс. рублей, на 2020 год в сумме 89,90 тыс. рублей, на 2021 год в сумме 89,90 тыс. рублей.</w:t>
      </w:r>
    </w:p>
    <w:p w:rsidR="00AF3EA1" w:rsidRPr="00747CAB" w:rsidRDefault="00AF3EA1" w:rsidP="00AF3EA1">
      <w:pPr>
        <w:jc w:val="both"/>
        <w:rPr>
          <w:rFonts w:ascii="Times New Roman" w:hAnsi="Times New Roman" w:cs="Times New Roman"/>
          <w:snapToGrid w:val="0"/>
          <w:sz w:val="28"/>
          <w:szCs w:val="28"/>
        </w:rPr>
      </w:pPr>
    </w:p>
    <w:p w:rsidR="00AF3EA1" w:rsidRPr="00747CAB" w:rsidRDefault="00AF3EA1" w:rsidP="00AF3EA1">
      <w:pPr>
        <w:ind w:firstLine="539"/>
        <w:jc w:val="both"/>
        <w:rPr>
          <w:rFonts w:ascii="Times New Roman" w:hAnsi="Times New Roman" w:cs="Times New Roman"/>
          <w:b/>
          <w:snapToGrid w:val="0"/>
          <w:sz w:val="28"/>
          <w:szCs w:val="28"/>
        </w:rPr>
      </w:pPr>
      <w:r w:rsidRPr="00747CAB">
        <w:rPr>
          <w:rFonts w:ascii="Times New Roman" w:hAnsi="Times New Roman" w:cs="Times New Roman"/>
          <w:b/>
          <w:snapToGrid w:val="0"/>
          <w:sz w:val="28"/>
          <w:szCs w:val="28"/>
        </w:rPr>
        <w:t>Статья 18.</w:t>
      </w:r>
    </w:p>
    <w:p w:rsidR="00AF3EA1" w:rsidRPr="00747CAB" w:rsidRDefault="00AF3EA1" w:rsidP="00AF3EA1">
      <w:pPr>
        <w:ind w:firstLine="539"/>
        <w:jc w:val="both"/>
        <w:rPr>
          <w:rFonts w:ascii="Times New Roman" w:hAnsi="Times New Roman" w:cs="Times New Roman"/>
          <w:b/>
          <w:snapToGrid w:val="0"/>
          <w:sz w:val="28"/>
          <w:szCs w:val="28"/>
        </w:rPr>
      </w:pPr>
      <w:r w:rsidRPr="00747CAB">
        <w:rPr>
          <w:rFonts w:ascii="Times New Roman" w:hAnsi="Times New Roman" w:cs="Times New Roman"/>
          <w:sz w:val="28"/>
          <w:szCs w:val="28"/>
        </w:rPr>
        <w:t>Установить, что в  2019 году и плановом периоде 2020 и  2021 годов 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будут предоставляться в порядке, установленном администрацией МО Верхнечебеньковский сельсовет.</w:t>
      </w:r>
    </w:p>
    <w:p w:rsidR="00AF3EA1" w:rsidRPr="00747CAB" w:rsidRDefault="00AF3EA1" w:rsidP="00AF3EA1">
      <w:pPr>
        <w:ind w:firstLine="539"/>
        <w:jc w:val="both"/>
        <w:rPr>
          <w:rFonts w:ascii="Times New Roman" w:hAnsi="Times New Roman" w:cs="Times New Roman"/>
          <w:b/>
          <w:snapToGrid w:val="0"/>
          <w:sz w:val="28"/>
          <w:szCs w:val="28"/>
        </w:rPr>
      </w:pPr>
      <w:r w:rsidRPr="00747CAB">
        <w:rPr>
          <w:rFonts w:ascii="Times New Roman" w:hAnsi="Times New Roman" w:cs="Times New Roman"/>
          <w:b/>
          <w:snapToGrid w:val="0"/>
          <w:sz w:val="28"/>
          <w:szCs w:val="28"/>
        </w:rPr>
        <w:t>Статья 19.</w:t>
      </w:r>
    </w:p>
    <w:p w:rsidR="00AF3EA1" w:rsidRPr="00747CAB" w:rsidRDefault="00AF3EA1" w:rsidP="00AF3EA1">
      <w:pPr>
        <w:ind w:firstLine="539"/>
        <w:jc w:val="both"/>
        <w:rPr>
          <w:rFonts w:ascii="Times New Roman" w:hAnsi="Times New Roman" w:cs="Times New Roman"/>
          <w:sz w:val="28"/>
          <w:szCs w:val="28"/>
        </w:rPr>
      </w:pPr>
      <w:r w:rsidRPr="00747CAB">
        <w:rPr>
          <w:rFonts w:ascii="Times New Roman" w:hAnsi="Times New Roman" w:cs="Times New Roman"/>
          <w:sz w:val="28"/>
          <w:szCs w:val="28"/>
        </w:rPr>
        <w:t>Утвердить программу муниципальных внутренних заимствований МО Верхнечебеньковский сельсовет на 2019 год и плановый период 2020 и  2021 годов согласно приложению 11 к настоящему решению.</w:t>
      </w:r>
    </w:p>
    <w:p w:rsidR="00AF3EA1" w:rsidRPr="00747CAB" w:rsidRDefault="00AF3EA1" w:rsidP="00AF3EA1">
      <w:pPr>
        <w:autoSpaceDE w:val="0"/>
        <w:autoSpaceDN w:val="0"/>
        <w:adjustRightInd w:val="0"/>
        <w:ind w:firstLine="567"/>
        <w:jc w:val="both"/>
        <w:outlineLvl w:val="0"/>
        <w:rPr>
          <w:rFonts w:ascii="Times New Roman" w:hAnsi="Times New Roman" w:cs="Times New Roman"/>
          <w:sz w:val="28"/>
          <w:szCs w:val="28"/>
        </w:rPr>
      </w:pPr>
      <w:r w:rsidRPr="00747CAB">
        <w:rPr>
          <w:rFonts w:ascii="Times New Roman" w:hAnsi="Times New Roman" w:cs="Times New Roman"/>
          <w:sz w:val="28"/>
          <w:szCs w:val="28"/>
        </w:rPr>
        <w:t>Утвердить программу муниципальных гарантий МО Верхнечебеньковский сельсовет в валюте Российской Федерации на 2019 год  и плановый период 2020 и  2021 годов согласно приложению 12 к настоящему решению.</w:t>
      </w:r>
    </w:p>
    <w:p w:rsidR="00AF3EA1" w:rsidRPr="00747CAB" w:rsidRDefault="00AF3EA1" w:rsidP="00AF3EA1">
      <w:pPr>
        <w:autoSpaceDE w:val="0"/>
        <w:autoSpaceDN w:val="0"/>
        <w:adjustRightInd w:val="0"/>
        <w:ind w:firstLine="567"/>
        <w:jc w:val="both"/>
        <w:outlineLvl w:val="0"/>
        <w:rPr>
          <w:rFonts w:ascii="Times New Roman" w:hAnsi="Times New Roman" w:cs="Times New Roman"/>
          <w:sz w:val="28"/>
          <w:szCs w:val="28"/>
        </w:rPr>
      </w:pPr>
      <w:r w:rsidRPr="00747CAB">
        <w:rPr>
          <w:rFonts w:ascii="Times New Roman" w:hAnsi="Times New Roman" w:cs="Times New Roman"/>
          <w:sz w:val="28"/>
          <w:szCs w:val="28"/>
        </w:rPr>
        <w:t xml:space="preserve">Установить объем расходов на обслуживание муниципального внутреннего долга МО Верхнечебеньковского сельсовета на 2019 год и плановый период 2020 и 2021 годов в сумме 0 тысяч рублей. </w:t>
      </w:r>
    </w:p>
    <w:p w:rsidR="00AF3EA1" w:rsidRPr="00747CAB" w:rsidRDefault="00AF3EA1" w:rsidP="00AF3EA1">
      <w:pPr>
        <w:pStyle w:val="ConsPlusNormal"/>
        <w:widowControl/>
        <w:ind w:firstLine="539"/>
        <w:jc w:val="both"/>
        <w:rPr>
          <w:rFonts w:ascii="Times New Roman" w:hAnsi="Times New Roman"/>
          <w:sz w:val="28"/>
          <w:szCs w:val="28"/>
        </w:rPr>
      </w:pPr>
      <w:r w:rsidRPr="00747CAB">
        <w:rPr>
          <w:rFonts w:ascii="Times New Roman" w:hAnsi="Times New Roman"/>
          <w:sz w:val="28"/>
          <w:szCs w:val="28"/>
        </w:rPr>
        <w:t>Установить предельный объем муниципального долга МО Верхнечебеньковского сельсовета на 2019 год и плановый период 2020 и  2021 годов в сумме по 0 тыс. рублей ежегодно.</w:t>
      </w:r>
    </w:p>
    <w:p w:rsidR="00AF3EA1" w:rsidRPr="00747CAB" w:rsidRDefault="00AF3EA1" w:rsidP="00AF3EA1">
      <w:pPr>
        <w:pStyle w:val="ConsPlusNormal"/>
        <w:widowControl/>
        <w:ind w:firstLine="539"/>
        <w:jc w:val="both"/>
        <w:rPr>
          <w:rFonts w:ascii="Times New Roman" w:hAnsi="Times New Roman"/>
          <w:sz w:val="28"/>
          <w:szCs w:val="28"/>
        </w:rPr>
      </w:pPr>
      <w:r w:rsidRPr="00747CAB">
        <w:rPr>
          <w:rFonts w:ascii="Times New Roman" w:hAnsi="Times New Roman"/>
          <w:sz w:val="28"/>
          <w:szCs w:val="28"/>
        </w:rPr>
        <w:t>Установить, что бюджетные кредиты в 2019 году и плановом периоде 2020 и 2021 годов из бюджета Верхнечебеньковского сельсовета не предоставляются.</w:t>
      </w:r>
    </w:p>
    <w:p w:rsidR="00AF3EA1" w:rsidRPr="00747CAB" w:rsidRDefault="00AF3EA1" w:rsidP="00AF3EA1">
      <w:pPr>
        <w:pStyle w:val="ConsPlusNormal"/>
        <w:widowControl/>
        <w:ind w:firstLine="0"/>
        <w:jc w:val="both"/>
        <w:rPr>
          <w:rFonts w:ascii="Times New Roman" w:hAnsi="Times New Roman"/>
          <w:sz w:val="28"/>
          <w:szCs w:val="28"/>
        </w:rPr>
      </w:pPr>
    </w:p>
    <w:p w:rsidR="00AF3EA1" w:rsidRPr="00747CAB" w:rsidRDefault="00AF3EA1" w:rsidP="00AF3EA1">
      <w:pPr>
        <w:pStyle w:val="ConsPlusNormal"/>
        <w:widowControl/>
        <w:ind w:firstLine="0"/>
        <w:jc w:val="both"/>
        <w:rPr>
          <w:rFonts w:ascii="Times New Roman" w:hAnsi="Times New Roman"/>
          <w:b/>
          <w:sz w:val="28"/>
          <w:szCs w:val="28"/>
        </w:rPr>
      </w:pPr>
      <w:r w:rsidRPr="00747CAB">
        <w:rPr>
          <w:rFonts w:ascii="Times New Roman" w:hAnsi="Times New Roman"/>
          <w:sz w:val="28"/>
          <w:szCs w:val="28"/>
        </w:rPr>
        <w:t xml:space="preserve">        </w:t>
      </w:r>
      <w:r w:rsidRPr="00747CAB">
        <w:rPr>
          <w:rFonts w:ascii="Times New Roman" w:hAnsi="Times New Roman"/>
          <w:b/>
          <w:sz w:val="28"/>
          <w:szCs w:val="28"/>
        </w:rPr>
        <w:t>Статья 20.</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Установить  следующие  дополнительные основания  для внесения изменений  в показатели сводной бюджетной  росписи местного бюджета, связанные с особенностями исполнения бюджета и (или) перераспределения бюджетных ассигнований без внесения изменений в настоящее решение:</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xml:space="preserve">  перераспределение бюджетных ассигнований между  видами расходов и (или)  направлениями расходов целевой статьи  расходов в  пределах общего  объема  бюджетных ассигнований  по основному мероприятию целевой  статьи расходов  соответствующего раздела, подраздела классификации  расходов бюджета;</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lastRenderedPageBreak/>
        <w:t xml:space="preserve"> перераспределение бюджетных ассигнований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бюджета  в целях обеспечения условий софинансирования  получения средств  из  других  бюджетов  бюджетной системы Российской Федерации;</w:t>
      </w:r>
    </w:p>
    <w:p w:rsidR="00AF3EA1" w:rsidRPr="00747CAB" w:rsidRDefault="00AF3EA1" w:rsidP="00AF3EA1">
      <w:pPr>
        <w:autoSpaceDE w:val="0"/>
        <w:autoSpaceDN w:val="0"/>
        <w:adjustRightInd w:val="0"/>
        <w:ind w:firstLine="720"/>
        <w:jc w:val="both"/>
        <w:rPr>
          <w:rFonts w:ascii="Times New Roman" w:hAnsi="Times New Roman" w:cs="Times New Roman"/>
          <w:sz w:val="28"/>
          <w:szCs w:val="28"/>
        </w:rPr>
      </w:pPr>
      <w:r w:rsidRPr="00747CAB">
        <w:rPr>
          <w:rFonts w:ascii="Times New Roman" w:hAnsi="Times New Roman" w:cs="Times New Roman"/>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местного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AF3EA1" w:rsidRPr="00747CAB" w:rsidRDefault="00AF3EA1" w:rsidP="00AF3EA1">
      <w:pPr>
        <w:ind w:firstLine="720"/>
        <w:jc w:val="both"/>
        <w:rPr>
          <w:rFonts w:ascii="Times New Roman" w:hAnsi="Times New Roman" w:cs="Times New Roman"/>
          <w:sz w:val="28"/>
          <w:szCs w:val="28"/>
        </w:rPr>
      </w:pPr>
      <w:r w:rsidRPr="00747CAB">
        <w:rPr>
          <w:rFonts w:ascii="Times New Roman" w:hAnsi="Times New Roman" w:cs="Times New Roman"/>
          <w:sz w:val="28"/>
          <w:szCs w:val="28"/>
        </w:rPr>
        <w:t>перераспределение бюджетных ассигнований, предусмотренных  главному распорядителю средств бюджета на реализацию мероприятий муниципальных программ;</w:t>
      </w:r>
    </w:p>
    <w:p w:rsidR="00AF3EA1" w:rsidRPr="00747CAB" w:rsidRDefault="00AF3EA1" w:rsidP="00AF3EA1">
      <w:pPr>
        <w:autoSpaceDE w:val="0"/>
        <w:autoSpaceDN w:val="0"/>
        <w:adjustRightInd w:val="0"/>
        <w:ind w:firstLine="720"/>
        <w:jc w:val="both"/>
        <w:rPr>
          <w:rFonts w:ascii="Times New Roman" w:hAnsi="Times New Roman" w:cs="Times New Roman"/>
          <w:sz w:val="28"/>
          <w:szCs w:val="28"/>
        </w:rPr>
      </w:pPr>
      <w:r w:rsidRPr="00747CAB">
        <w:rPr>
          <w:rFonts w:ascii="Times New Roman" w:hAnsi="Times New Roman" w:cs="Times New Roman"/>
          <w:sz w:val="28"/>
          <w:szCs w:val="28"/>
        </w:rPr>
        <w:t xml:space="preserve">увеличение расходов местного бюджета на фактически поступающие в местный бюджет средства в случае и порядке, установленным </w:t>
      </w:r>
      <w:hyperlink r:id="rId8" w:history="1">
        <w:r w:rsidRPr="00747CAB">
          <w:rPr>
            <w:rFonts w:ascii="Times New Roman" w:hAnsi="Times New Roman" w:cs="Times New Roman"/>
            <w:sz w:val="28"/>
            <w:szCs w:val="28"/>
          </w:rPr>
          <w:t>пунктом 5 статьи 242</w:t>
        </w:r>
      </w:hyperlink>
      <w:r w:rsidRPr="00747CAB">
        <w:rPr>
          <w:rFonts w:ascii="Times New Roman" w:hAnsi="Times New Roman" w:cs="Times New Roman"/>
          <w:sz w:val="28"/>
          <w:szCs w:val="28"/>
        </w:rPr>
        <w:t xml:space="preserve"> Бюджетного кодекса Российской Федерации;</w:t>
      </w:r>
    </w:p>
    <w:p w:rsidR="00AF3EA1" w:rsidRPr="00747CAB" w:rsidRDefault="00AF3EA1" w:rsidP="00AF3EA1">
      <w:pPr>
        <w:ind w:firstLine="720"/>
        <w:jc w:val="both"/>
        <w:rPr>
          <w:rFonts w:ascii="Times New Roman" w:hAnsi="Times New Roman" w:cs="Times New Roman"/>
          <w:sz w:val="28"/>
          <w:szCs w:val="28"/>
        </w:rPr>
      </w:pPr>
      <w:r w:rsidRPr="00747CAB">
        <w:rPr>
          <w:rFonts w:ascii="Times New Roman" w:hAnsi="Times New Roman" w:cs="Times New Roman"/>
          <w:sz w:val="28"/>
          <w:szCs w:val="28"/>
        </w:rPr>
        <w:t>увеличение бюджетных ассигнований сверх объемов, утвержденных настоящим  решением, за счет межбюджетных трансфертов из  бюджетов других уровней, имеющих целевое назначение, и (или) сокращение указанных средств  в пределах доведенных объемов средств бюджетов других уровней.</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b/>
          <w:sz w:val="28"/>
          <w:szCs w:val="28"/>
        </w:rPr>
        <w:t>Статья 21.</w:t>
      </w:r>
      <w:r w:rsidRPr="00747CAB">
        <w:rPr>
          <w:rFonts w:ascii="Times New Roman" w:hAnsi="Times New Roman"/>
          <w:sz w:val="28"/>
          <w:szCs w:val="28"/>
        </w:rPr>
        <w:t xml:space="preserve"> </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Применять меры ответственности, в соответствии с действующим законодательством, к МО Верхнечебеньковского сельсовета за нецелевое использование средств бюджета МО Верхнечебеньковского сельсовета.</w:t>
      </w: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a3"/>
        <w:tabs>
          <w:tab w:val="left" w:pos="360"/>
          <w:tab w:val="left" w:pos="720"/>
          <w:tab w:val="left" w:pos="2355"/>
        </w:tabs>
        <w:spacing w:before="0" w:after="0"/>
        <w:jc w:val="both"/>
        <w:rPr>
          <w:b/>
          <w:color w:val="000000"/>
          <w:sz w:val="28"/>
          <w:szCs w:val="28"/>
        </w:rPr>
      </w:pPr>
      <w:r w:rsidRPr="00747CAB">
        <w:rPr>
          <w:b/>
          <w:sz w:val="28"/>
          <w:szCs w:val="28"/>
        </w:rPr>
        <w:t xml:space="preserve">       </w:t>
      </w:r>
      <w:r w:rsidRPr="00747CAB">
        <w:rPr>
          <w:b/>
          <w:color w:val="000000"/>
          <w:sz w:val="28"/>
          <w:szCs w:val="28"/>
        </w:rPr>
        <w:t>Статья 22.</w:t>
      </w:r>
    </w:p>
    <w:p w:rsidR="00AF3EA1" w:rsidRPr="00747CAB" w:rsidRDefault="00AF3EA1" w:rsidP="00AF3EA1">
      <w:pPr>
        <w:pStyle w:val="a3"/>
        <w:tabs>
          <w:tab w:val="left" w:pos="360"/>
          <w:tab w:val="left" w:pos="720"/>
          <w:tab w:val="left" w:pos="2355"/>
        </w:tabs>
        <w:spacing w:before="0" w:after="0"/>
        <w:jc w:val="both"/>
        <w:rPr>
          <w:sz w:val="28"/>
          <w:szCs w:val="28"/>
        </w:rPr>
      </w:pPr>
      <w:r w:rsidRPr="00747CAB">
        <w:rPr>
          <w:b/>
          <w:color w:val="000000"/>
          <w:sz w:val="28"/>
          <w:szCs w:val="28"/>
        </w:rPr>
        <w:t xml:space="preserve">       </w:t>
      </w:r>
      <w:r w:rsidRPr="00747CAB">
        <w:rPr>
          <w:sz w:val="28"/>
          <w:szCs w:val="28"/>
        </w:rPr>
        <w:t xml:space="preserve">Установить, что кассовое обслуживание исполнения бюджета МО Верхнечебеньковского сельсовета в соответствии со статьей 215.1 Бюджетного кодекса Российской Федерации осуществляется отделом  казначейского исполнения бюджета финансового отдела администрации Сакмарского района на основании соглашения и на безвозмездной основе. </w:t>
      </w:r>
    </w:p>
    <w:p w:rsidR="00AF3EA1" w:rsidRPr="00747CAB" w:rsidRDefault="00AF3EA1" w:rsidP="00AF3EA1">
      <w:pPr>
        <w:pStyle w:val="a3"/>
        <w:tabs>
          <w:tab w:val="left" w:pos="360"/>
          <w:tab w:val="left" w:pos="720"/>
          <w:tab w:val="left" w:pos="2355"/>
        </w:tabs>
        <w:spacing w:before="0" w:after="0"/>
        <w:jc w:val="both"/>
        <w:rPr>
          <w:sz w:val="28"/>
          <w:szCs w:val="28"/>
        </w:rPr>
      </w:pPr>
    </w:p>
    <w:p w:rsidR="00976EC4" w:rsidRDefault="00976EC4" w:rsidP="00AF3EA1">
      <w:pPr>
        <w:pStyle w:val="ConsPlusNormal"/>
        <w:widowControl/>
        <w:ind w:firstLine="540"/>
        <w:jc w:val="both"/>
        <w:rPr>
          <w:rFonts w:ascii="Times New Roman" w:hAnsi="Times New Roman"/>
          <w:b/>
          <w:sz w:val="28"/>
          <w:szCs w:val="28"/>
        </w:rPr>
      </w:pPr>
    </w:p>
    <w:p w:rsidR="00976EC4" w:rsidRDefault="00976EC4" w:rsidP="00AF3EA1">
      <w:pPr>
        <w:pStyle w:val="ConsPlusNormal"/>
        <w:widowControl/>
        <w:ind w:firstLine="540"/>
        <w:jc w:val="both"/>
        <w:rPr>
          <w:rFonts w:ascii="Times New Roman" w:hAnsi="Times New Roman"/>
          <w:b/>
          <w:sz w:val="28"/>
          <w:szCs w:val="28"/>
        </w:rPr>
      </w:pPr>
    </w:p>
    <w:p w:rsidR="00AF3EA1" w:rsidRPr="00747CAB" w:rsidRDefault="00AF3EA1" w:rsidP="00AF3EA1">
      <w:pPr>
        <w:pStyle w:val="ConsPlusNormal"/>
        <w:widowControl/>
        <w:ind w:firstLine="540"/>
        <w:jc w:val="both"/>
        <w:rPr>
          <w:rFonts w:ascii="Times New Roman" w:hAnsi="Times New Roman"/>
          <w:b/>
          <w:sz w:val="28"/>
          <w:szCs w:val="28"/>
        </w:rPr>
      </w:pPr>
      <w:r w:rsidRPr="00747CAB">
        <w:rPr>
          <w:rFonts w:ascii="Times New Roman" w:hAnsi="Times New Roman"/>
          <w:b/>
          <w:sz w:val="28"/>
          <w:szCs w:val="28"/>
        </w:rPr>
        <w:lastRenderedPageBreak/>
        <w:t>Статья 23.</w:t>
      </w:r>
    </w:p>
    <w:p w:rsidR="00AF3EA1" w:rsidRPr="00747CAB" w:rsidRDefault="00AF3EA1" w:rsidP="00AF3EA1">
      <w:pPr>
        <w:pStyle w:val="a3"/>
        <w:tabs>
          <w:tab w:val="left" w:pos="360"/>
          <w:tab w:val="left" w:pos="720"/>
        </w:tabs>
        <w:spacing w:before="0" w:after="0"/>
        <w:ind w:firstLine="539"/>
        <w:jc w:val="both"/>
        <w:rPr>
          <w:sz w:val="28"/>
          <w:szCs w:val="28"/>
        </w:rPr>
      </w:pPr>
      <w:r w:rsidRPr="00747CAB">
        <w:rPr>
          <w:sz w:val="28"/>
          <w:szCs w:val="28"/>
        </w:rPr>
        <w:t>Поручить администрации муниципального образования Верхнечебеньковский сельсовет  Сакмарского района проводить работу по  экономному и эффективному использованию выделенных бюджетных средств.</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b/>
          <w:sz w:val="28"/>
          <w:szCs w:val="28"/>
        </w:rPr>
        <w:t>Статья 2</w:t>
      </w:r>
      <w:r w:rsidR="00976EC4">
        <w:rPr>
          <w:rFonts w:ascii="Times New Roman" w:hAnsi="Times New Roman"/>
          <w:b/>
          <w:sz w:val="28"/>
          <w:szCs w:val="28"/>
        </w:rPr>
        <w:t>4</w:t>
      </w:r>
      <w:r w:rsidRPr="00747CAB">
        <w:rPr>
          <w:rFonts w:ascii="Times New Roman" w:hAnsi="Times New Roman"/>
          <w:b/>
          <w:sz w:val="28"/>
          <w:szCs w:val="28"/>
        </w:rPr>
        <w:t>.</w:t>
      </w:r>
      <w:r w:rsidRPr="00747CAB">
        <w:rPr>
          <w:rFonts w:ascii="Times New Roman" w:hAnsi="Times New Roman"/>
          <w:sz w:val="28"/>
          <w:szCs w:val="28"/>
        </w:rPr>
        <w:t xml:space="preserve"> </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Утвердить перечень защищенных  статей    бюджета МО Верхнечебеньковского сельсовета на  2019 год и плановый период 2020 и  2021 годов, подлежащих финансированию в первоочередном порядке:</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xml:space="preserve">- заработная плата </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начисления и выплаты по оплате труда</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выплаты пенсий за выслугу лет муниципальным служащим</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-оплата коммунальных услуг.</w:t>
      </w: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ConsPlusNormal"/>
        <w:widowControl/>
        <w:ind w:firstLine="540"/>
        <w:jc w:val="both"/>
        <w:rPr>
          <w:rFonts w:ascii="Times New Roman" w:hAnsi="Times New Roman"/>
          <w:b/>
          <w:sz w:val="28"/>
          <w:szCs w:val="28"/>
        </w:rPr>
      </w:pPr>
      <w:r w:rsidRPr="00747CAB">
        <w:rPr>
          <w:rFonts w:ascii="Times New Roman" w:hAnsi="Times New Roman"/>
          <w:b/>
          <w:sz w:val="28"/>
          <w:szCs w:val="28"/>
        </w:rPr>
        <w:t>Статья 2</w:t>
      </w:r>
      <w:r w:rsidR="00976EC4">
        <w:rPr>
          <w:rFonts w:ascii="Times New Roman" w:hAnsi="Times New Roman"/>
          <w:b/>
          <w:sz w:val="28"/>
          <w:szCs w:val="28"/>
        </w:rPr>
        <w:t>5</w:t>
      </w:r>
      <w:r w:rsidRPr="00747CAB">
        <w:rPr>
          <w:rFonts w:ascii="Times New Roman" w:hAnsi="Times New Roman"/>
          <w:b/>
          <w:sz w:val="28"/>
          <w:szCs w:val="28"/>
        </w:rPr>
        <w:t>.</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Установить, что размеры окладов денежного содержания по должностям муниципальной службы администрации МО Верхнечебеньковский сельсовет индексируется с 1 октября 2019 года с учетом уровня инфляции (потребительских цен) на 4,7 %.</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xml:space="preserve"> </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b/>
          <w:sz w:val="28"/>
          <w:szCs w:val="28"/>
        </w:rPr>
        <w:t>Статья 2</w:t>
      </w:r>
      <w:r w:rsidR="00976EC4">
        <w:rPr>
          <w:rFonts w:ascii="Times New Roman" w:hAnsi="Times New Roman"/>
          <w:b/>
          <w:sz w:val="28"/>
          <w:szCs w:val="28"/>
        </w:rPr>
        <w:t>6</w:t>
      </w:r>
      <w:r w:rsidRPr="00747CAB">
        <w:rPr>
          <w:rFonts w:ascii="Times New Roman" w:hAnsi="Times New Roman"/>
          <w:b/>
          <w:sz w:val="28"/>
          <w:szCs w:val="28"/>
        </w:rPr>
        <w:t>.</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xml:space="preserve"> Поручить организацию исполнения настоящего решения Совета депутатов главе  </w:t>
      </w:r>
    </w:p>
    <w:p w:rsidR="00AF3EA1" w:rsidRPr="00747CAB" w:rsidRDefault="00AF3EA1" w:rsidP="00AF3EA1">
      <w:pPr>
        <w:pStyle w:val="ConsPlusNormal"/>
        <w:widowControl/>
        <w:ind w:firstLine="540"/>
        <w:jc w:val="both"/>
        <w:rPr>
          <w:rFonts w:ascii="Times New Roman" w:hAnsi="Times New Roman"/>
          <w:b/>
          <w:sz w:val="28"/>
          <w:szCs w:val="28"/>
        </w:rPr>
      </w:pPr>
    </w:p>
    <w:p w:rsidR="00AF3EA1" w:rsidRPr="00747CAB" w:rsidRDefault="00AF3EA1" w:rsidP="00AF3EA1">
      <w:pPr>
        <w:pStyle w:val="ConsPlusNormal"/>
        <w:widowControl/>
        <w:ind w:firstLine="540"/>
        <w:jc w:val="both"/>
        <w:rPr>
          <w:rFonts w:ascii="Times New Roman" w:hAnsi="Times New Roman"/>
          <w:b/>
          <w:sz w:val="28"/>
          <w:szCs w:val="28"/>
        </w:rPr>
      </w:pPr>
      <w:r w:rsidRPr="00747CAB">
        <w:rPr>
          <w:rFonts w:ascii="Times New Roman" w:hAnsi="Times New Roman"/>
          <w:b/>
          <w:sz w:val="28"/>
          <w:szCs w:val="28"/>
        </w:rPr>
        <w:t xml:space="preserve"> Статья 2</w:t>
      </w:r>
      <w:r w:rsidR="00976EC4">
        <w:rPr>
          <w:rFonts w:ascii="Times New Roman" w:hAnsi="Times New Roman"/>
          <w:b/>
          <w:sz w:val="28"/>
          <w:szCs w:val="28"/>
        </w:rPr>
        <w:t>7</w:t>
      </w:r>
      <w:r w:rsidRPr="00747CAB">
        <w:rPr>
          <w:rFonts w:ascii="Times New Roman" w:hAnsi="Times New Roman"/>
          <w:b/>
          <w:sz w:val="28"/>
          <w:szCs w:val="28"/>
        </w:rPr>
        <w:t>.</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xml:space="preserve"> Контроль за исполнением настоящего решения возложить на постоянную комиссию по бюджету, агропромышленному комплексу и экономике. </w:t>
      </w: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xml:space="preserve"> С</w:t>
      </w:r>
      <w:r w:rsidRPr="00747CAB">
        <w:rPr>
          <w:rFonts w:ascii="Times New Roman" w:hAnsi="Times New Roman"/>
          <w:b/>
          <w:sz w:val="28"/>
          <w:szCs w:val="28"/>
        </w:rPr>
        <w:t>татья 2</w:t>
      </w:r>
      <w:r w:rsidR="00976EC4">
        <w:rPr>
          <w:rFonts w:ascii="Times New Roman" w:hAnsi="Times New Roman"/>
          <w:b/>
          <w:sz w:val="28"/>
          <w:szCs w:val="28"/>
        </w:rPr>
        <w:t>8</w:t>
      </w:r>
      <w:r w:rsidRPr="00747CAB">
        <w:rPr>
          <w:rFonts w:ascii="Times New Roman" w:hAnsi="Times New Roman"/>
          <w:b/>
          <w:sz w:val="28"/>
          <w:szCs w:val="28"/>
        </w:rPr>
        <w:t>.</w:t>
      </w:r>
    </w:p>
    <w:p w:rsidR="00AF3EA1" w:rsidRPr="00747CAB" w:rsidRDefault="00AF3EA1" w:rsidP="00AF3EA1">
      <w:pPr>
        <w:pStyle w:val="ConsPlusNormal"/>
        <w:widowControl/>
        <w:ind w:firstLine="540"/>
        <w:jc w:val="both"/>
        <w:rPr>
          <w:rFonts w:ascii="Times New Roman" w:hAnsi="Times New Roman"/>
          <w:sz w:val="28"/>
          <w:szCs w:val="28"/>
        </w:rPr>
      </w:pPr>
      <w:r w:rsidRPr="00747CAB">
        <w:rPr>
          <w:rFonts w:ascii="Times New Roman" w:hAnsi="Times New Roman"/>
          <w:sz w:val="28"/>
          <w:szCs w:val="28"/>
        </w:rPr>
        <w:t xml:space="preserve"> Установить, что настоящее решение  вступает в силу с 01.01.2019 г.</w:t>
      </w: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ConsPlusNormal"/>
        <w:widowControl/>
        <w:ind w:firstLine="540"/>
        <w:jc w:val="both"/>
        <w:rPr>
          <w:rFonts w:ascii="Times New Roman" w:hAnsi="Times New Roman"/>
          <w:sz w:val="28"/>
          <w:szCs w:val="28"/>
        </w:rPr>
      </w:pPr>
    </w:p>
    <w:p w:rsidR="00AF3EA1" w:rsidRPr="00747CAB" w:rsidRDefault="00AF3EA1" w:rsidP="00AF3EA1">
      <w:pPr>
        <w:pStyle w:val="ConsPlusNormal"/>
        <w:widowControl/>
        <w:ind w:firstLine="0"/>
        <w:jc w:val="both"/>
        <w:rPr>
          <w:rFonts w:ascii="Times New Roman" w:hAnsi="Times New Roman"/>
          <w:sz w:val="28"/>
          <w:szCs w:val="28"/>
        </w:rPr>
      </w:pPr>
    </w:p>
    <w:p w:rsidR="00AF3EA1" w:rsidRPr="00747CAB" w:rsidRDefault="00AF3EA1" w:rsidP="00AF3EA1">
      <w:pPr>
        <w:pStyle w:val="ConsPlusNormal"/>
        <w:widowControl/>
        <w:ind w:firstLine="0"/>
        <w:jc w:val="both"/>
        <w:rPr>
          <w:rFonts w:ascii="Times New Roman" w:hAnsi="Times New Roman"/>
          <w:sz w:val="28"/>
          <w:szCs w:val="28"/>
        </w:rPr>
      </w:pPr>
      <w:r w:rsidRPr="00747CAB">
        <w:rPr>
          <w:rFonts w:ascii="Times New Roman" w:hAnsi="Times New Roman"/>
          <w:sz w:val="28"/>
          <w:szCs w:val="28"/>
        </w:rPr>
        <w:t xml:space="preserve"> Глава администрации МО</w:t>
      </w:r>
    </w:p>
    <w:p w:rsidR="00AF3EA1" w:rsidRPr="00747CAB" w:rsidRDefault="00AF3EA1" w:rsidP="00AF3EA1">
      <w:pPr>
        <w:pStyle w:val="ConsPlusNormal"/>
        <w:widowControl/>
        <w:ind w:firstLine="0"/>
        <w:jc w:val="both"/>
        <w:rPr>
          <w:rFonts w:ascii="Times New Roman" w:hAnsi="Times New Roman"/>
          <w:sz w:val="28"/>
          <w:szCs w:val="28"/>
        </w:rPr>
      </w:pPr>
      <w:r w:rsidRPr="00747CAB">
        <w:rPr>
          <w:rFonts w:ascii="Times New Roman" w:hAnsi="Times New Roman"/>
          <w:sz w:val="28"/>
          <w:szCs w:val="28"/>
        </w:rPr>
        <w:t xml:space="preserve"> Верхнечебеньковскогосельсовета                                                    А.Г.Салихов</w:t>
      </w:r>
    </w:p>
    <w:p w:rsidR="00FC3B31" w:rsidRPr="00747CAB" w:rsidRDefault="00AF3EA1" w:rsidP="00AF3EA1">
      <w:pPr>
        <w:rPr>
          <w:rFonts w:ascii="Times New Roman" w:hAnsi="Times New Roman" w:cs="Times New Roman"/>
          <w:sz w:val="24"/>
          <w:szCs w:val="24"/>
        </w:rPr>
        <w:sectPr w:rsidR="00FC3B31" w:rsidRPr="00747CA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r w:rsidRPr="00747CAB">
        <w:rPr>
          <w:rFonts w:ascii="Times New Roman" w:hAnsi="Times New Roman" w:cs="Times New Roman"/>
          <w:sz w:val="28"/>
          <w:szCs w:val="28"/>
        </w:rPr>
        <w:t xml:space="preserve"> Председатель Совета Депутатов      </w:t>
      </w:r>
      <w:r w:rsidRPr="00747CAB">
        <w:rPr>
          <w:rFonts w:ascii="Times New Roman" w:hAnsi="Times New Roman" w:cs="Times New Roman"/>
          <w:sz w:val="28"/>
          <w:szCs w:val="28"/>
        </w:rPr>
        <w:tab/>
      </w:r>
    </w:p>
    <w:p w:rsidR="00FC3B31" w:rsidRPr="00747CAB" w:rsidRDefault="00FC3B31" w:rsidP="00FC3B31">
      <w:pPr>
        <w:tabs>
          <w:tab w:val="left" w:pos="13242"/>
        </w:tabs>
        <w:spacing w:line="240" w:lineRule="auto"/>
        <w:contextualSpacing/>
        <w:jc w:val="right"/>
        <w:rPr>
          <w:rFonts w:ascii="Times New Roman" w:hAnsi="Times New Roman" w:cs="Times New Roman"/>
          <w:sz w:val="24"/>
          <w:szCs w:val="24"/>
        </w:rPr>
      </w:pPr>
      <w:r w:rsidRPr="00747CAB">
        <w:rPr>
          <w:rFonts w:ascii="Times New Roman" w:hAnsi="Times New Roman" w:cs="Times New Roman"/>
          <w:sz w:val="24"/>
          <w:szCs w:val="24"/>
        </w:rPr>
        <w:lastRenderedPageBreak/>
        <w:t xml:space="preserve">                                                                     Приложение № 1</w:t>
      </w:r>
    </w:p>
    <w:p w:rsidR="00FC3B31" w:rsidRPr="00747CAB" w:rsidRDefault="00FC3B31" w:rsidP="00FC3B31">
      <w:pPr>
        <w:spacing w:line="240" w:lineRule="auto"/>
        <w:contextualSpacing/>
        <w:jc w:val="right"/>
        <w:rPr>
          <w:rFonts w:ascii="Times New Roman" w:hAnsi="Times New Roman" w:cs="Times New Roman"/>
          <w:sz w:val="24"/>
          <w:szCs w:val="24"/>
        </w:rPr>
      </w:pPr>
      <w:r w:rsidRPr="00747CAB">
        <w:rPr>
          <w:rFonts w:ascii="Times New Roman" w:hAnsi="Times New Roman" w:cs="Times New Roman"/>
          <w:sz w:val="24"/>
          <w:szCs w:val="24"/>
        </w:rPr>
        <w:t xml:space="preserve">                                                                                                                                    к  решению  №</w:t>
      </w:r>
      <w:r w:rsidR="00AD0AEA">
        <w:rPr>
          <w:rFonts w:ascii="Times New Roman" w:hAnsi="Times New Roman" w:cs="Times New Roman"/>
          <w:sz w:val="24"/>
          <w:szCs w:val="24"/>
        </w:rPr>
        <w:t xml:space="preserve"> 97</w:t>
      </w:r>
      <w:r w:rsidRPr="00747CAB">
        <w:rPr>
          <w:rFonts w:ascii="Times New Roman" w:hAnsi="Times New Roman" w:cs="Times New Roman"/>
          <w:sz w:val="24"/>
          <w:szCs w:val="24"/>
        </w:rPr>
        <w:t xml:space="preserve">     </w:t>
      </w:r>
    </w:p>
    <w:p w:rsidR="00FC3B31" w:rsidRPr="00747CAB" w:rsidRDefault="00FC3B31" w:rsidP="00FC3B31">
      <w:pPr>
        <w:spacing w:line="240" w:lineRule="auto"/>
        <w:contextualSpacing/>
        <w:jc w:val="right"/>
        <w:rPr>
          <w:rFonts w:ascii="Times New Roman" w:hAnsi="Times New Roman" w:cs="Times New Roman"/>
          <w:sz w:val="24"/>
          <w:szCs w:val="24"/>
        </w:rPr>
      </w:pPr>
      <w:r w:rsidRPr="00747CAB">
        <w:rPr>
          <w:rFonts w:ascii="Times New Roman" w:hAnsi="Times New Roman" w:cs="Times New Roman"/>
          <w:sz w:val="24"/>
          <w:szCs w:val="24"/>
        </w:rPr>
        <w:t xml:space="preserve">                                                                                                                                     от </w:t>
      </w:r>
      <w:r w:rsidR="00AD0AEA">
        <w:rPr>
          <w:rFonts w:ascii="Times New Roman" w:hAnsi="Times New Roman" w:cs="Times New Roman"/>
          <w:sz w:val="24"/>
          <w:szCs w:val="24"/>
        </w:rPr>
        <w:t>21.12</w:t>
      </w:r>
      <w:r w:rsidRPr="00747CAB">
        <w:rPr>
          <w:rFonts w:ascii="Times New Roman" w:hAnsi="Times New Roman" w:cs="Times New Roman"/>
          <w:sz w:val="24"/>
          <w:szCs w:val="24"/>
        </w:rPr>
        <w:t>.2018 года</w:t>
      </w:r>
    </w:p>
    <w:p w:rsidR="00FC3B31" w:rsidRPr="00747CAB" w:rsidRDefault="00FC3B31" w:rsidP="00FC3B31">
      <w:pPr>
        <w:spacing w:line="240" w:lineRule="auto"/>
        <w:contextualSpacing/>
        <w:jc w:val="right"/>
        <w:rPr>
          <w:rFonts w:ascii="Times New Roman" w:hAnsi="Times New Roman" w:cs="Times New Roman"/>
          <w:sz w:val="24"/>
          <w:szCs w:val="24"/>
        </w:rPr>
      </w:pPr>
      <w:r w:rsidRPr="00747CAB">
        <w:rPr>
          <w:rFonts w:ascii="Times New Roman" w:hAnsi="Times New Roman" w:cs="Times New Roman"/>
          <w:sz w:val="24"/>
          <w:szCs w:val="24"/>
        </w:rPr>
        <w:t xml:space="preserve">  </w:t>
      </w:r>
    </w:p>
    <w:p w:rsidR="00FC3B31" w:rsidRPr="00747CAB" w:rsidRDefault="00FC3B31" w:rsidP="00FC3B31">
      <w:pPr>
        <w:spacing w:line="240" w:lineRule="auto"/>
        <w:contextualSpacing/>
        <w:rPr>
          <w:rFonts w:ascii="Times New Roman" w:hAnsi="Times New Roman" w:cs="Times New Roman"/>
          <w:sz w:val="24"/>
          <w:szCs w:val="24"/>
        </w:rPr>
      </w:pPr>
    </w:p>
    <w:p w:rsidR="00FC3B31" w:rsidRPr="00747CAB" w:rsidRDefault="00FC3B31" w:rsidP="00FC3B31">
      <w:pPr>
        <w:pStyle w:val="1"/>
        <w:contextualSpacing/>
        <w:rPr>
          <w:b/>
          <w:sz w:val="24"/>
          <w:szCs w:val="24"/>
        </w:rPr>
      </w:pPr>
      <w:r w:rsidRPr="00747CAB">
        <w:rPr>
          <w:b/>
          <w:sz w:val="24"/>
          <w:szCs w:val="24"/>
        </w:rPr>
        <w:t>Источники внутреннего финансирования дефицита бюджета Верхнечебеньковского сельсовета</w:t>
      </w:r>
    </w:p>
    <w:p w:rsidR="00FC3B31" w:rsidRPr="00747CAB" w:rsidRDefault="00FC3B31" w:rsidP="00FC3B31">
      <w:pPr>
        <w:pStyle w:val="1"/>
        <w:contextualSpacing/>
        <w:rPr>
          <w:b/>
          <w:sz w:val="24"/>
          <w:szCs w:val="24"/>
        </w:rPr>
      </w:pPr>
      <w:r w:rsidRPr="00747CAB">
        <w:rPr>
          <w:b/>
          <w:sz w:val="24"/>
          <w:szCs w:val="24"/>
        </w:rPr>
        <w:t xml:space="preserve"> на 2019 год и плановый период 2020 – 2021 годов. </w:t>
      </w:r>
    </w:p>
    <w:p w:rsidR="00FC3B31" w:rsidRPr="00747CAB" w:rsidRDefault="00FC3B31" w:rsidP="00FC3B31">
      <w:pPr>
        <w:spacing w:line="240" w:lineRule="auto"/>
        <w:contextualSpacing/>
        <w:rPr>
          <w:rFonts w:ascii="Times New Roman" w:hAnsi="Times New Roman" w:cs="Times New Roman"/>
          <w:b/>
          <w:sz w:val="24"/>
          <w:szCs w:val="24"/>
        </w:rPr>
      </w:pPr>
    </w:p>
    <w:p w:rsidR="00FC3B31" w:rsidRPr="00747CAB" w:rsidRDefault="00FC3B31" w:rsidP="00FC3B31">
      <w:pPr>
        <w:spacing w:line="240" w:lineRule="auto"/>
        <w:contextualSpacing/>
        <w:jc w:val="center"/>
        <w:rPr>
          <w:rFonts w:ascii="Times New Roman" w:hAnsi="Times New Roman" w:cs="Times New Roman"/>
          <w:sz w:val="24"/>
          <w:szCs w:val="24"/>
        </w:rPr>
      </w:pPr>
      <w:r w:rsidRPr="00747CAB">
        <w:rPr>
          <w:rFonts w:ascii="Times New Roman" w:hAnsi="Times New Roman" w:cs="Times New Roman"/>
          <w:sz w:val="24"/>
          <w:szCs w:val="24"/>
        </w:rPr>
        <w:t xml:space="preserve">                                                                          (тыс.руб)</w:t>
      </w:r>
    </w:p>
    <w:tbl>
      <w:tblPr>
        <w:tblW w:w="1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7229"/>
        <w:gridCol w:w="1560"/>
        <w:gridCol w:w="1275"/>
        <w:gridCol w:w="1276"/>
        <w:gridCol w:w="607"/>
        <w:gridCol w:w="1701"/>
      </w:tblGrid>
      <w:tr w:rsidR="00FC3B31" w:rsidRPr="00747CAB" w:rsidTr="00443177">
        <w:trPr>
          <w:gridAfter w:val="2"/>
          <w:wAfter w:w="2308" w:type="dxa"/>
          <w:cantSplit/>
          <w:trHeight w:val="270"/>
        </w:trPr>
        <w:tc>
          <w:tcPr>
            <w:tcW w:w="3085" w:type="dxa"/>
          </w:tcPr>
          <w:p w:rsidR="00FC3B31" w:rsidRPr="00747CAB" w:rsidRDefault="00FC3B31" w:rsidP="00FC3B31">
            <w:pPr>
              <w:spacing w:line="240" w:lineRule="auto"/>
              <w:contextualSpacing/>
              <w:jc w:val="center"/>
              <w:rPr>
                <w:rFonts w:ascii="Times New Roman" w:hAnsi="Times New Roman" w:cs="Times New Roman"/>
                <w:sz w:val="24"/>
                <w:szCs w:val="24"/>
              </w:rPr>
            </w:pPr>
            <w:r w:rsidRPr="00747CAB">
              <w:rPr>
                <w:rFonts w:ascii="Times New Roman" w:hAnsi="Times New Roman" w:cs="Times New Roman"/>
                <w:b/>
                <w:sz w:val="24"/>
                <w:szCs w:val="24"/>
              </w:rPr>
              <w:t>№</w:t>
            </w:r>
            <w:r w:rsidRPr="00747CAB">
              <w:rPr>
                <w:rFonts w:ascii="Times New Roman" w:hAnsi="Times New Roman" w:cs="Times New Roman"/>
                <w:sz w:val="24"/>
                <w:szCs w:val="24"/>
              </w:rPr>
              <w:t>кода</w:t>
            </w:r>
          </w:p>
        </w:tc>
        <w:tc>
          <w:tcPr>
            <w:tcW w:w="7229" w:type="dxa"/>
          </w:tcPr>
          <w:p w:rsidR="00FC3B31" w:rsidRPr="00747CAB" w:rsidRDefault="00FC3B31" w:rsidP="00FC3B31">
            <w:pPr>
              <w:spacing w:line="240" w:lineRule="auto"/>
              <w:contextualSpacing/>
              <w:jc w:val="center"/>
              <w:rPr>
                <w:rFonts w:ascii="Times New Roman" w:hAnsi="Times New Roman" w:cs="Times New Roman"/>
                <w:sz w:val="24"/>
                <w:szCs w:val="24"/>
              </w:rPr>
            </w:pPr>
            <w:r w:rsidRPr="00747CAB">
              <w:rPr>
                <w:rFonts w:ascii="Times New Roman" w:hAnsi="Times New Roman" w:cs="Times New Roman"/>
                <w:sz w:val="24"/>
                <w:szCs w:val="24"/>
              </w:rPr>
              <w:t>Наименование источника</w:t>
            </w:r>
          </w:p>
        </w:tc>
        <w:tc>
          <w:tcPr>
            <w:tcW w:w="1560" w:type="dxa"/>
          </w:tcPr>
          <w:p w:rsidR="00FC3B31" w:rsidRPr="00747CAB" w:rsidRDefault="00FC3B31" w:rsidP="00FC3B31">
            <w:pPr>
              <w:spacing w:line="240" w:lineRule="auto"/>
              <w:contextualSpacing/>
              <w:jc w:val="center"/>
              <w:rPr>
                <w:rFonts w:ascii="Times New Roman" w:hAnsi="Times New Roman" w:cs="Times New Roman"/>
                <w:sz w:val="24"/>
                <w:szCs w:val="24"/>
              </w:rPr>
            </w:pPr>
            <w:r w:rsidRPr="00747CAB">
              <w:rPr>
                <w:rFonts w:ascii="Times New Roman" w:hAnsi="Times New Roman" w:cs="Times New Roman"/>
                <w:sz w:val="24"/>
                <w:szCs w:val="24"/>
              </w:rPr>
              <w:t>2019 год</w:t>
            </w:r>
          </w:p>
        </w:tc>
        <w:tc>
          <w:tcPr>
            <w:tcW w:w="1275" w:type="dxa"/>
          </w:tcPr>
          <w:p w:rsidR="00FC3B31" w:rsidRPr="00747CAB" w:rsidRDefault="00FC3B31" w:rsidP="00FC3B31">
            <w:pPr>
              <w:spacing w:line="240" w:lineRule="auto"/>
              <w:contextualSpacing/>
              <w:jc w:val="center"/>
              <w:rPr>
                <w:rFonts w:ascii="Times New Roman" w:hAnsi="Times New Roman" w:cs="Times New Roman"/>
                <w:sz w:val="24"/>
                <w:szCs w:val="24"/>
              </w:rPr>
            </w:pPr>
            <w:r w:rsidRPr="00747CAB">
              <w:rPr>
                <w:rFonts w:ascii="Times New Roman" w:hAnsi="Times New Roman" w:cs="Times New Roman"/>
                <w:sz w:val="24"/>
                <w:szCs w:val="24"/>
              </w:rPr>
              <w:t>2020 год</w:t>
            </w:r>
          </w:p>
        </w:tc>
        <w:tc>
          <w:tcPr>
            <w:tcW w:w="1276" w:type="dxa"/>
          </w:tcPr>
          <w:p w:rsidR="00FC3B31" w:rsidRPr="00747CAB" w:rsidRDefault="00FC3B31" w:rsidP="00FC3B31">
            <w:pPr>
              <w:spacing w:line="240" w:lineRule="auto"/>
              <w:contextualSpacing/>
              <w:jc w:val="center"/>
              <w:rPr>
                <w:rFonts w:ascii="Times New Roman" w:hAnsi="Times New Roman" w:cs="Times New Roman"/>
                <w:sz w:val="24"/>
                <w:szCs w:val="24"/>
              </w:rPr>
            </w:pPr>
            <w:r w:rsidRPr="00747CAB">
              <w:rPr>
                <w:rFonts w:ascii="Times New Roman" w:hAnsi="Times New Roman" w:cs="Times New Roman"/>
                <w:sz w:val="24"/>
                <w:szCs w:val="24"/>
              </w:rPr>
              <w:t>2021 год</w:t>
            </w:r>
          </w:p>
        </w:tc>
      </w:tr>
      <w:tr w:rsidR="00FC3B31" w:rsidRPr="00FC3B31" w:rsidTr="00443177">
        <w:trPr>
          <w:gridAfter w:val="2"/>
          <w:wAfter w:w="2308" w:type="dxa"/>
          <w:cantSplit/>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000 01 00 00 00 00 0000 000</w:t>
            </w:r>
          </w:p>
        </w:tc>
        <w:tc>
          <w:tcPr>
            <w:tcW w:w="7229" w:type="dxa"/>
          </w:tcPr>
          <w:p w:rsidR="00FC3B31" w:rsidRPr="00FC3B31" w:rsidRDefault="00FC3B31" w:rsidP="00FC3B31">
            <w:pPr>
              <w:spacing w:line="240" w:lineRule="auto"/>
              <w:contextualSpacing/>
              <w:jc w:val="both"/>
              <w:rPr>
                <w:rFonts w:ascii="Times New Roman" w:hAnsi="Times New Roman" w:cs="Times New Roman"/>
                <w:b/>
                <w:sz w:val="24"/>
                <w:szCs w:val="24"/>
              </w:rPr>
            </w:pPr>
            <w:r w:rsidRPr="00FC3B31">
              <w:rPr>
                <w:rFonts w:ascii="Times New Roman" w:hAnsi="Times New Roman" w:cs="Times New Roman"/>
                <w:b/>
                <w:sz w:val="24"/>
                <w:szCs w:val="24"/>
              </w:rPr>
              <w:t>Источники внутреннего финансирования  дефицитов бюджетов</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0</w:t>
            </w:r>
          </w:p>
        </w:tc>
      </w:tr>
      <w:tr w:rsidR="00FC3B31" w:rsidRPr="00FC3B31" w:rsidTr="00443177">
        <w:trPr>
          <w:gridAfter w:val="2"/>
          <w:wAfter w:w="2308" w:type="dxa"/>
          <w:cantSplit/>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000 01 05 00 00 00 0000 000</w:t>
            </w: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Изменение остатков  средств на счетах  по учету средств бюджета</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0</w:t>
            </w:r>
          </w:p>
        </w:tc>
      </w:tr>
      <w:tr w:rsidR="00FC3B31" w:rsidRPr="00FC3B31" w:rsidTr="00443177">
        <w:trPr>
          <w:gridAfter w:val="2"/>
          <w:wAfter w:w="2308" w:type="dxa"/>
          <w:cantSplit/>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000 01 05 00 00 00 0000 700</w:t>
            </w: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Увеличение остатков средств  бюджетов</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- 7420,50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-7779,90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-8206,90</w:t>
            </w:r>
          </w:p>
        </w:tc>
      </w:tr>
      <w:tr w:rsidR="00FC3B31" w:rsidRPr="00FC3B31" w:rsidTr="00443177">
        <w:trPr>
          <w:gridAfter w:val="2"/>
          <w:wAfter w:w="2308" w:type="dxa"/>
          <w:cantSplit/>
          <w:trHeight w:val="271"/>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000 01 05 02 00 00 0000 700</w:t>
            </w: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Увеличение прочих остатков средств бюджета</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- 7420,50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-7779,90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-8206,90</w:t>
            </w:r>
          </w:p>
        </w:tc>
      </w:tr>
      <w:tr w:rsidR="00FC3B31" w:rsidRPr="00FC3B31" w:rsidTr="00443177">
        <w:trPr>
          <w:gridAfter w:val="2"/>
          <w:wAfter w:w="2308" w:type="dxa"/>
          <w:cantSplit/>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000 01 05 02 01 00 0000 710</w:t>
            </w: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 xml:space="preserve">Увеличение прочих остатков денежных средств бюджетов </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- 7420,50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-7779,90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-8206,90</w:t>
            </w:r>
          </w:p>
        </w:tc>
      </w:tr>
      <w:tr w:rsidR="00FC3B31" w:rsidRPr="00FC3B31" w:rsidTr="00443177">
        <w:trPr>
          <w:cantSplit/>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000 01 05 02 01 10 0000 710</w:t>
            </w: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Увеличение прочих остатков денежных средств бюджетов поселений</w:t>
            </w:r>
          </w:p>
        </w:tc>
        <w:tc>
          <w:tcPr>
            <w:tcW w:w="1560" w:type="dxa"/>
            <w:tcBorders>
              <w:right w:val="single" w:sz="4" w:space="0" w:color="auto"/>
            </w:tcBorders>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- 7420,50</w:t>
            </w:r>
          </w:p>
        </w:tc>
        <w:tc>
          <w:tcPr>
            <w:tcW w:w="1275" w:type="dxa"/>
            <w:tcBorders>
              <w:right w:val="single" w:sz="4" w:space="0" w:color="auto"/>
            </w:tcBorders>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-7779,90</w:t>
            </w:r>
          </w:p>
        </w:tc>
        <w:tc>
          <w:tcPr>
            <w:tcW w:w="1276" w:type="dxa"/>
            <w:tcBorders>
              <w:right w:val="single" w:sz="4" w:space="0" w:color="auto"/>
            </w:tcBorders>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-8206,90</w:t>
            </w:r>
          </w:p>
        </w:tc>
        <w:tc>
          <w:tcPr>
            <w:tcW w:w="607" w:type="dxa"/>
            <w:tcBorders>
              <w:top w:val="nil"/>
              <w:left w:val="single" w:sz="4" w:space="0" w:color="auto"/>
              <w:bottom w:val="nil"/>
              <w:right w:val="nil"/>
            </w:tcBorders>
          </w:tcPr>
          <w:p w:rsidR="00FC3B31" w:rsidRPr="00FC3B31" w:rsidRDefault="00FC3B31" w:rsidP="00FC3B31">
            <w:pPr>
              <w:spacing w:line="240" w:lineRule="auto"/>
              <w:contextualSpacing/>
              <w:jc w:val="center"/>
              <w:rPr>
                <w:rFonts w:ascii="Times New Roman" w:hAnsi="Times New Roman" w:cs="Times New Roman"/>
                <w:sz w:val="24"/>
                <w:szCs w:val="24"/>
              </w:rPr>
            </w:pPr>
          </w:p>
        </w:tc>
        <w:tc>
          <w:tcPr>
            <w:tcW w:w="1701" w:type="dxa"/>
            <w:tcBorders>
              <w:top w:val="nil"/>
              <w:left w:val="nil"/>
              <w:bottom w:val="nil"/>
              <w:right w:val="nil"/>
            </w:tcBorders>
          </w:tcPr>
          <w:p w:rsidR="00FC3B31" w:rsidRPr="00FC3B31" w:rsidRDefault="00FC3B31" w:rsidP="00FC3B31">
            <w:pPr>
              <w:spacing w:line="240" w:lineRule="auto"/>
              <w:contextualSpacing/>
              <w:jc w:val="center"/>
              <w:rPr>
                <w:rFonts w:ascii="Times New Roman" w:hAnsi="Times New Roman" w:cs="Times New Roman"/>
                <w:sz w:val="24"/>
                <w:szCs w:val="24"/>
              </w:rPr>
            </w:pPr>
          </w:p>
        </w:tc>
      </w:tr>
      <w:tr w:rsidR="00FC3B31" w:rsidRPr="00FC3B31" w:rsidTr="00443177">
        <w:trPr>
          <w:gridAfter w:val="2"/>
          <w:wAfter w:w="2308" w:type="dxa"/>
          <w:cantSplit/>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000 01 05 00 00 00 0000 700</w:t>
            </w: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Уменьшение остатков средств  бюджетов</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7420,50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7779,90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8206,90</w:t>
            </w:r>
          </w:p>
        </w:tc>
      </w:tr>
      <w:tr w:rsidR="00FC3B31" w:rsidRPr="00FC3B31" w:rsidTr="00443177">
        <w:trPr>
          <w:gridAfter w:val="2"/>
          <w:wAfter w:w="2308" w:type="dxa"/>
          <w:cantSplit/>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000 01 05 02 00 00 0000 700</w:t>
            </w: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 xml:space="preserve">Уменьшение прочих остатков денежных средств бюджетов </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7420,50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7779,90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8206,90</w:t>
            </w:r>
          </w:p>
        </w:tc>
      </w:tr>
      <w:tr w:rsidR="00FC3B31" w:rsidRPr="00FC3B31" w:rsidTr="00443177">
        <w:trPr>
          <w:gridAfter w:val="2"/>
          <w:wAfter w:w="2308" w:type="dxa"/>
          <w:cantSplit/>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000 01 05 02 01 00 0000 720</w:t>
            </w: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Уменьшение остатков средств бюджета</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7420,50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7779,90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8206,90</w:t>
            </w:r>
          </w:p>
        </w:tc>
      </w:tr>
      <w:tr w:rsidR="00FC3B31" w:rsidRPr="00FC3B31" w:rsidTr="00443177">
        <w:trPr>
          <w:gridAfter w:val="2"/>
          <w:wAfter w:w="2308" w:type="dxa"/>
          <w:cantSplit/>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r w:rsidRPr="00FC3B31">
              <w:rPr>
                <w:rFonts w:ascii="Times New Roman" w:hAnsi="Times New Roman" w:cs="Times New Roman"/>
                <w:b/>
                <w:sz w:val="24"/>
                <w:szCs w:val="24"/>
              </w:rPr>
              <w:t>000 01 05 02 01 10 5000 720</w:t>
            </w: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Уменьшение прочих остатков денежных средств бюджетов поселений</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7420,50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7779,90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8206,90</w:t>
            </w:r>
          </w:p>
        </w:tc>
      </w:tr>
      <w:tr w:rsidR="00FC3B31" w:rsidRPr="00FC3B31" w:rsidTr="00443177">
        <w:trPr>
          <w:gridAfter w:val="2"/>
          <w:wAfter w:w="2308" w:type="dxa"/>
          <w:cantSplit/>
          <w:trHeight w:val="362"/>
        </w:trPr>
        <w:tc>
          <w:tcPr>
            <w:tcW w:w="3085" w:type="dxa"/>
          </w:tcPr>
          <w:p w:rsidR="00FC3B31" w:rsidRPr="00FC3B31" w:rsidRDefault="00FC3B31" w:rsidP="00FC3B31">
            <w:pPr>
              <w:spacing w:line="240" w:lineRule="auto"/>
              <w:contextualSpacing/>
              <w:rPr>
                <w:rFonts w:ascii="Times New Roman" w:hAnsi="Times New Roman" w:cs="Times New Roman"/>
                <w:b/>
                <w:sz w:val="24"/>
                <w:szCs w:val="24"/>
              </w:rPr>
            </w:pPr>
          </w:p>
        </w:tc>
        <w:tc>
          <w:tcPr>
            <w:tcW w:w="7229" w:type="dxa"/>
          </w:tcPr>
          <w:p w:rsidR="00FC3B31" w:rsidRPr="00FC3B31" w:rsidRDefault="00FC3B31" w:rsidP="00FC3B31">
            <w:pPr>
              <w:spacing w:line="240" w:lineRule="auto"/>
              <w:contextualSpacing/>
              <w:jc w:val="both"/>
              <w:rPr>
                <w:rFonts w:ascii="Times New Roman" w:hAnsi="Times New Roman" w:cs="Times New Roman"/>
                <w:sz w:val="24"/>
                <w:szCs w:val="24"/>
              </w:rPr>
            </w:pPr>
            <w:r w:rsidRPr="00FC3B31">
              <w:rPr>
                <w:rFonts w:ascii="Times New Roman" w:hAnsi="Times New Roman" w:cs="Times New Roman"/>
                <w:sz w:val="24"/>
                <w:szCs w:val="24"/>
              </w:rPr>
              <w:t>Всего источников финансирования дефицитов бюджетов</w:t>
            </w:r>
          </w:p>
        </w:tc>
        <w:tc>
          <w:tcPr>
            <w:tcW w:w="1560"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0</w:t>
            </w:r>
          </w:p>
        </w:tc>
        <w:tc>
          <w:tcPr>
            <w:tcW w:w="1275"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0</w:t>
            </w:r>
          </w:p>
        </w:tc>
        <w:tc>
          <w:tcPr>
            <w:tcW w:w="1276" w:type="dxa"/>
          </w:tcPr>
          <w:p w:rsidR="00FC3B31" w:rsidRPr="00FC3B31" w:rsidRDefault="00FC3B31" w:rsidP="00FC3B31">
            <w:pPr>
              <w:spacing w:line="240" w:lineRule="auto"/>
              <w:contextualSpacing/>
              <w:jc w:val="center"/>
              <w:rPr>
                <w:rFonts w:ascii="Times New Roman" w:hAnsi="Times New Roman" w:cs="Times New Roman"/>
                <w:sz w:val="24"/>
                <w:szCs w:val="24"/>
              </w:rPr>
            </w:pPr>
            <w:r w:rsidRPr="00FC3B31">
              <w:rPr>
                <w:rFonts w:ascii="Times New Roman" w:hAnsi="Times New Roman" w:cs="Times New Roman"/>
                <w:sz w:val="24"/>
                <w:szCs w:val="24"/>
              </w:rPr>
              <w:t>0</w:t>
            </w:r>
          </w:p>
        </w:tc>
      </w:tr>
    </w:tbl>
    <w:p w:rsidR="00FC3B31" w:rsidRPr="007D7C4B" w:rsidRDefault="00FC3B31" w:rsidP="00FC3B31">
      <w:pPr>
        <w:spacing w:line="240" w:lineRule="auto"/>
        <w:contextualSpacing/>
        <w:rPr>
          <w:sz w:val="24"/>
          <w:szCs w:val="24"/>
        </w:rPr>
      </w:pPr>
    </w:p>
    <w:p w:rsidR="00FC3B31" w:rsidRPr="007D7C4B" w:rsidRDefault="00FC3B31" w:rsidP="00FC3B31">
      <w:pPr>
        <w:spacing w:line="240" w:lineRule="auto"/>
        <w:contextualSpacing/>
        <w:rPr>
          <w:sz w:val="24"/>
          <w:szCs w:val="24"/>
        </w:rPr>
      </w:pPr>
    </w:p>
    <w:p w:rsidR="00FC3B31" w:rsidRPr="007D7C4B" w:rsidRDefault="00FC3B31" w:rsidP="00FC3B31">
      <w:pPr>
        <w:spacing w:line="240" w:lineRule="auto"/>
        <w:contextualSpacing/>
        <w:rPr>
          <w:sz w:val="24"/>
          <w:szCs w:val="24"/>
        </w:rPr>
      </w:pPr>
    </w:p>
    <w:p w:rsidR="00FC3B31" w:rsidRPr="007D7C4B" w:rsidRDefault="00FC3B31" w:rsidP="00FC3B31">
      <w:pPr>
        <w:spacing w:line="240" w:lineRule="auto"/>
        <w:contextualSpacing/>
        <w:rPr>
          <w:sz w:val="24"/>
          <w:szCs w:val="24"/>
        </w:rPr>
      </w:pPr>
    </w:p>
    <w:p w:rsidR="00FC3B31" w:rsidRDefault="00FC3B31" w:rsidP="00FC3B31">
      <w:pPr>
        <w:spacing w:line="240" w:lineRule="auto"/>
        <w:contextualSpacing/>
        <w:rPr>
          <w:sz w:val="24"/>
          <w:szCs w:val="24"/>
        </w:rPr>
      </w:pPr>
    </w:p>
    <w:p w:rsidR="00FC3B31" w:rsidRDefault="00FC3B31" w:rsidP="00FC3B31">
      <w:pPr>
        <w:spacing w:line="240" w:lineRule="auto"/>
        <w:contextualSpacing/>
      </w:pPr>
    </w:p>
    <w:p w:rsidR="00FC3B31" w:rsidRDefault="00FC3B31" w:rsidP="00FC3B31">
      <w:pPr>
        <w:spacing w:line="240" w:lineRule="auto"/>
        <w:contextualSpacing/>
      </w:pPr>
    </w:p>
    <w:p w:rsidR="00C93894" w:rsidRDefault="00C93894" w:rsidP="007A3647">
      <w:pPr>
        <w:pStyle w:val="ConsPlusNonformat"/>
        <w:widowControl/>
        <w:tabs>
          <w:tab w:val="left" w:pos="4320"/>
        </w:tabs>
        <w:spacing w:line="20" w:lineRule="atLeast"/>
        <w:contextualSpacing/>
        <w:jc w:val="right"/>
        <w:rPr>
          <w:rFonts w:ascii="Times New Roman" w:hAnsi="Times New Roman" w:cs="Times New Roman"/>
          <w:sz w:val="22"/>
          <w:szCs w:val="22"/>
        </w:rPr>
      </w:pPr>
    </w:p>
    <w:p w:rsidR="00C93894" w:rsidRDefault="00C93894" w:rsidP="007A3647">
      <w:pPr>
        <w:pStyle w:val="ConsPlusNonformat"/>
        <w:widowControl/>
        <w:tabs>
          <w:tab w:val="left" w:pos="4320"/>
        </w:tabs>
        <w:spacing w:line="20" w:lineRule="atLeast"/>
        <w:contextualSpacing/>
        <w:jc w:val="right"/>
        <w:rPr>
          <w:rFonts w:ascii="Times New Roman" w:hAnsi="Times New Roman" w:cs="Times New Roman"/>
          <w:sz w:val="22"/>
          <w:szCs w:val="22"/>
        </w:rPr>
      </w:pPr>
    </w:p>
    <w:p w:rsidR="00C93894" w:rsidRDefault="00C93894" w:rsidP="007A3647">
      <w:pPr>
        <w:pStyle w:val="ConsPlusNonformat"/>
        <w:widowControl/>
        <w:tabs>
          <w:tab w:val="left" w:pos="4320"/>
        </w:tabs>
        <w:spacing w:line="20" w:lineRule="atLeast"/>
        <w:contextualSpacing/>
        <w:jc w:val="right"/>
        <w:rPr>
          <w:rFonts w:ascii="Times New Roman" w:hAnsi="Times New Roman" w:cs="Times New Roman"/>
          <w:sz w:val="22"/>
          <w:szCs w:val="22"/>
        </w:rPr>
      </w:pPr>
    </w:p>
    <w:p w:rsidR="00C93894" w:rsidRDefault="00C93894" w:rsidP="007A3647">
      <w:pPr>
        <w:pStyle w:val="ConsPlusNonformat"/>
        <w:widowControl/>
        <w:tabs>
          <w:tab w:val="left" w:pos="4320"/>
        </w:tabs>
        <w:spacing w:line="20" w:lineRule="atLeast"/>
        <w:contextualSpacing/>
        <w:jc w:val="right"/>
        <w:rPr>
          <w:rFonts w:ascii="Times New Roman" w:hAnsi="Times New Roman" w:cs="Times New Roman"/>
          <w:sz w:val="22"/>
          <w:szCs w:val="22"/>
        </w:rPr>
      </w:pPr>
    </w:p>
    <w:p w:rsidR="007A3647" w:rsidRPr="007A3647" w:rsidRDefault="00C93894" w:rsidP="007A3647">
      <w:pPr>
        <w:pStyle w:val="ConsPlusNonformat"/>
        <w:widowControl/>
        <w:tabs>
          <w:tab w:val="left" w:pos="4320"/>
        </w:tabs>
        <w:spacing w:line="20" w:lineRule="atLeast"/>
        <w:contextualSpacing/>
        <w:jc w:val="right"/>
        <w:rPr>
          <w:rFonts w:ascii="Times New Roman" w:hAnsi="Times New Roman" w:cs="Times New Roman"/>
          <w:sz w:val="22"/>
          <w:szCs w:val="22"/>
        </w:rPr>
      </w:pPr>
      <w:r>
        <w:rPr>
          <w:rFonts w:ascii="Times New Roman" w:hAnsi="Times New Roman" w:cs="Times New Roman"/>
          <w:sz w:val="22"/>
          <w:szCs w:val="22"/>
        </w:rPr>
        <w:lastRenderedPageBreak/>
        <w:t xml:space="preserve">                                         </w:t>
      </w:r>
      <w:r w:rsidR="007A3647" w:rsidRPr="007A3647">
        <w:rPr>
          <w:rFonts w:ascii="Times New Roman" w:hAnsi="Times New Roman" w:cs="Times New Roman"/>
          <w:sz w:val="22"/>
          <w:szCs w:val="22"/>
        </w:rPr>
        <w:t xml:space="preserve">                       </w:t>
      </w:r>
      <w:r w:rsidR="00737D1B">
        <w:rPr>
          <w:rFonts w:ascii="Times New Roman" w:hAnsi="Times New Roman" w:cs="Times New Roman"/>
          <w:sz w:val="22"/>
          <w:szCs w:val="22"/>
        </w:rPr>
        <w:t xml:space="preserve">                                                                </w:t>
      </w:r>
      <w:r w:rsidR="007A3647" w:rsidRPr="007A3647">
        <w:rPr>
          <w:rFonts w:ascii="Times New Roman" w:hAnsi="Times New Roman" w:cs="Times New Roman"/>
          <w:sz w:val="22"/>
          <w:szCs w:val="22"/>
        </w:rPr>
        <w:t xml:space="preserve">  Приложение  № 2</w:t>
      </w:r>
    </w:p>
    <w:p w:rsidR="007A3647" w:rsidRPr="007A3647" w:rsidRDefault="007A3647" w:rsidP="007A3647">
      <w:pPr>
        <w:tabs>
          <w:tab w:val="left" w:pos="10320"/>
          <w:tab w:val="left" w:pos="12195"/>
          <w:tab w:val="right" w:pos="15137"/>
        </w:tabs>
        <w:spacing w:line="20" w:lineRule="atLeast"/>
        <w:contextualSpacing/>
        <w:jc w:val="right"/>
        <w:rPr>
          <w:rFonts w:ascii="Times New Roman" w:hAnsi="Times New Roman" w:cs="Times New Roman"/>
          <w:bCs/>
          <w:snapToGrid w:val="0"/>
          <w:color w:val="000000"/>
        </w:rPr>
      </w:pPr>
      <w:r w:rsidRPr="007A3647">
        <w:rPr>
          <w:rFonts w:ascii="Times New Roman" w:hAnsi="Times New Roman" w:cs="Times New Roman"/>
          <w:bCs/>
          <w:snapToGrid w:val="0"/>
          <w:color w:val="000000"/>
        </w:rPr>
        <w:tab/>
        <w:t xml:space="preserve">       к решению №</w:t>
      </w:r>
      <w:r w:rsidR="00AD0AEA">
        <w:rPr>
          <w:rFonts w:ascii="Times New Roman" w:hAnsi="Times New Roman" w:cs="Times New Roman"/>
          <w:bCs/>
          <w:snapToGrid w:val="0"/>
          <w:color w:val="000000"/>
        </w:rPr>
        <w:t xml:space="preserve"> 97</w:t>
      </w:r>
    </w:p>
    <w:p w:rsidR="007A3647" w:rsidRPr="007A3647" w:rsidRDefault="007A3647" w:rsidP="007A3647">
      <w:pPr>
        <w:tabs>
          <w:tab w:val="left" w:pos="10320"/>
          <w:tab w:val="left" w:pos="12195"/>
          <w:tab w:val="right" w:pos="15137"/>
        </w:tabs>
        <w:spacing w:line="20" w:lineRule="atLeast"/>
        <w:contextualSpacing/>
        <w:jc w:val="right"/>
        <w:rPr>
          <w:rFonts w:ascii="Times New Roman" w:hAnsi="Times New Roman" w:cs="Times New Roman"/>
        </w:rPr>
      </w:pPr>
      <w:r w:rsidRPr="007A3647">
        <w:rPr>
          <w:rFonts w:ascii="Times New Roman" w:hAnsi="Times New Roman" w:cs="Times New Roman"/>
          <w:bCs/>
          <w:snapToGrid w:val="0"/>
          <w:color w:val="000000"/>
        </w:rPr>
        <w:t xml:space="preserve"> от </w:t>
      </w:r>
      <w:r w:rsidR="00AD0AEA">
        <w:rPr>
          <w:rFonts w:ascii="Times New Roman" w:hAnsi="Times New Roman" w:cs="Times New Roman"/>
          <w:bCs/>
          <w:snapToGrid w:val="0"/>
          <w:color w:val="000000"/>
        </w:rPr>
        <w:t>21.12.</w:t>
      </w:r>
      <w:r w:rsidRPr="007A3647">
        <w:rPr>
          <w:rFonts w:ascii="Times New Roman" w:hAnsi="Times New Roman" w:cs="Times New Roman"/>
          <w:bCs/>
          <w:snapToGrid w:val="0"/>
          <w:color w:val="000000"/>
        </w:rPr>
        <w:t xml:space="preserve">2018 года </w:t>
      </w:r>
    </w:p>
    <w:p w:rsidR="007A3647" w:rsidRPr="007A3647" w:rsidRDefault="007A3647" w:rsidP="007A3647">
      <w:pPr>
        <w:spacing w:line="20" w:lineRule="atLeast"/>
        <w:contextualSpacing/>
        <w:rPr>
          <w:rFonts w:ascii="Times New Roman" w:hAnsi="Times New Roman" w:cs="Times New Roman"/>
        </w:rPr>
      </w:pPr>
    </w:p>
    <w:p w:rsidR="00737D1B" w:rsidRDefault="00737D1B" w:rsidP="007A3647">
      <w:pPr>
        <w:pStyle w:val="ConsPlusNonformat"/>
        <w:widowControl/>
        <w:spacing w:line="20" w:lineRule="atLeast"/>
        <w:contextualSpacing/>
        <w:jc w:val="center"/>
        <w:rPr>
          <w:rFonts w:ascii="Times New Roman" w:hAnsi="Times New Roman" w:cs="Times New Roman"/>
          <w:b/>
          <w:sz w:val="22"/>
          <w:szCs w:val="22"/>
        </w:rPr>
      </w:pPr>
    </w:p>
    <w:p w:rsidR="007A3647" w:rsidRPr="007A3647" w:rsidRDefault="007A3647" w:rsidP="007A3647">
      <w:pPr>
        <w:pStyle w:val="ConsPlusNonformat"/>
        <w:widowControl/>
        <w:spacing w:line="20" w:lineRule="atLeast"/>
        <w:contextualSpacing/>
        <w:jc w:val="center"/>
        <w:rPr>
          <w:rFonts w:ascii="Times New Roman" w:hAnsi="Times New Roman" w:cs="Times New Roman"/>
          <w:b/>
          <w:sz w:val="22"/>
          <w:szCs w:val="22"/>
        </w:rPr>
      </w:pPr>
      <w:r w:rsidRPr="007A3647">
        <w:rPr>
          <w:rFonts w:ascii="Times New Roman" w:hAnsi="Times New Roman" w:cs="Times New Roman"/>
          <w:b/>
          <w:sz w:val="22"/>
          <w:szCs w:val="22"/>
        </w:rPr>
        <w:t>НОРМАТИВЫ ЗАЧИСЛЕНИЯ ДОХОДНЫХ ИСТОЧНИКОВ В</w:t>
      </w:r>
    </w:p>
    <w:p w:rsidR="007A3647" w:rsidRPr="007A3647" w:rsidRDefault="007A3647" w:rsidP="007A3647">
      <w:pPr>
        <w:pStyle w:val="ConsPlusNonformat"/>
        <w:widowControl/>
        <w:spacing w:line="20" w:lineRule="atLeast"/>
        <w:contextualSpacing/>
        <w:jc w:val="center"/>
        <w:rPr>
          <w:rFonts w:ascii="Times New Roman" w:hAnsi="Times New Roman" w:cs="Times New Roman"/>
          <w:b/>
          <w:sz w:val="22"/>
          <w:szCs w:val="22"/>
        </w:rPr>
      </w:pPr>
      <w:r w:rsidRPr="007A3647">
        <w:rPr>
          <w:rFonts w:ascii="Times New Roman" w:hAnsi="Times New Roman" w:cs="Times New Roman"/>
          <w:b/>
          <w:sz w:val="22"/>
          <w:szCs w:val="22"/>
        </w:rPr>
        <w:t xml:space="preserve"> БЮДЖЕТ ВЕРХНЕЧЕБЕНЬКОВСКОГО СЕЛЬСОВЕТА</w:t>
      </w:r>
    </w:p>
    <w:p w:rsidR="007A3647" w:rsidRPr="007A3647" w:rsidRDefault="007A3647" w:rsidP="007A3647">
      <w:pPr>
        <w:pStyle w:val="ConsPlusNonformat"/>
        <w:widowControl/>
        <w:spacing w:line="20" w:lineRule="atLeast"/>
        <w:contextualSpacing/>
        <w:jc w:val="center"/>
        <w:rPr>
          <w:rFonts w:ascii="Times New Roman" w:hAnsi="Times New Roman" w:cs="Times New Roman"/>
          <w:b/>
          <w:bCs/>
          <w:snapToGrid w:val="0"/>
          <w:color w:val="000000"/>
          <w:sz w:val="22"/>
          <w:szCs w:val="22"/>
        </w:rPr>
      </w:pPr>
      <w:r w:rsidRPr="007A3647">
        <w:rPr>
          <w:rFonts w:ascii="Times New Roman" w:hAnsi="Times New Roman" w:cs="Times New Roman"/>
          <w:b/>
          <w:sz w:val="22"/>
          <w:szCs w:val="22"/>
        </w:rPr>
        <w:t>НА 2019 ГОД И ПЛАНОВЫЙ ПЕРИОД 2020 – 2021 ГОДОВ.</w:t>
      </w:r>
    </w:p>
    <w:p w:rsidR="007A3647" w:rsidRPr="007A3647" w:rsidRDefault="007A3647" w:rsidP="007A3647">
      <w:pPr>
        <w:spacing w:line="20" w:lineRule="atLeast"/>
        <w:contextualSpacing/>
        <w:jc w:val="right"/>
        <w:rPr>
          <w:rFonts w:ascii="Times New Roman" w:hAnsi="Times New Roman" w:cs="Times New Roman"/>
        </w:rPr>
      </w:pPr>
      <w:r w:rsidRPr="007A3647">
        <w:rPr>
          <w:rFonts w:ascii="Times New Roman" w:hAnsi="Times New Roman" w:cs="Times New Roman"/>
        </w:rPr>
        <w:t>(в процентах)</w:t>
      </w:r>
    </w:p>
    <w:tbl>
      <w:tblPr>
        <w:tblW w:w="15840" w:type="dxa"/>
        <w:tblInd w:w="-43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060"/>
        <w:gridCol w:w="8820"/>
        <w:gridCol w:w="3960"/>
      </w:tblGrid>
      <w:tr w:rsidR="007A3647" w:rsidRPr="007A3647" w:rsidTr="00443177">
        <w:tc>
          <w:tcPr>
            <w:tcW w:w="3060" w:type="dxa"/>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snapToGrid w:val="0"/>
              </w:rPr>
              <w:t>Код бюджетной классификации Российской Федерации</w:t>
            </w:r>
          </w:p>
        </w:tc>
        <w:tc>
          <w:tcPr>
            <w:tcW w:w="8820" w:type="dxa"/>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snapToGrid w:val="0"/>
              </w:rPr>
              <w:t>Наименование кода поступлений в бюджет</w:t>
            </w:r>
          </w:p>
        </w:tc>
        <w:tc>
          <w:tcPr>
            <w:tcW w:w="3960" w:type="dxa"/>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 xml:space="preserve">Бюджет </w:t>
            </w:r>
          </w:p>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поселения</w:t>
            </w:r>
          </w:p>
        </w:tc>
      </w:tr>
    </w:tbl>
    <w:p w:rsidR="007A3647" w:rsidRPr="007A3647" w:rsidRDefault="007A3647" w:rsidP="007A3647">
      <w:pPr>
        <w:spacing w:line="20" w:lineRule="atLeast"/>
        <w:contextualSpacing/>
        <w:rPr>
          <w:rFonts w:ascii="Times New Roman" w:hAnsi="Times New Roman" w:cs="Times New Roman"/>
        </w:rPr>
      </w:pPr>
    </w:p>
    <w:tbl>
      <w:tblPr>
        <w:tblW w:w="157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8760"/>
        <w:gridCol w:w="98"/>
        <w:gridCol w:w="3867"/>
      </w:tblGrid>
      <w:tr w:rsidR="007A3647" w:rsidRPr="007A3647" w:rsidTr="00443177">
        <w:trPr>
          <w:tblHeader/>
        </w:trPr>
        <w:tc>
          <w:tcPr>
            <w:tcW w:w="3060" w:type="dxa"/>
          </w:tcPr>
          <w:p w:rsidR="007A3647" w:rsidRPr="007A3647" w:rsidRDefault="007A3647" w:rsidP="007A3647">
            <w:pPr>
              <w:spacing w:line="20" w:lineRule="atLeast"/>
              <w:ind w:leftChars="-54" w:left="-119"/>
              <w:contextualSpacing/>
              <w:jc w:val="center"/>
              <w:rPr>
                <w:rFonts w:ascii="Times New Roman" w:hAnsi="Times New Roman" w:cs="Times New Roman"/>
              </w:rPr>
            </w:pPr>
            <w:r w:rsidRPr="007A3647">
              <w:rPr>
                <w:rFonts w:ascii="Times New Roman" w:hAnsi="Times New Roman" w:cs="Times New Roman"/>
              </w:rPr>
              <w:t>1</w:t>
            </w:r>
          </w:p>
        </w:tc>
        <w:tc>
          <w:tcPr>
            <w:tcW w:w="8760" w:type="dxa"/>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2</w:t>
            </w:r>
          </w:p>
        </w:tc>
        <w:tc>
          <w:tcPr>
            <w:tcW w:w="3965" w:type="dxa"/>
            <w:gridSpan w:val="2"/>
            <w:tcBorders>
              <w:bottom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3</w:t>
            </w:r>
          </w:p>
        </w:tc>
      </w:tr>
      <w:tr w:rsidR="007A3647" w:rsidRPr="007A3647" w:rsidTr="00443177">
        <w:trPr>
          <w:trHeight w:val="428"/>
        </w:trPr>
        <w:tc>
          <w:tcPr>
            <w:tcW w:w="15785" w:type="dxa"/>
            <w:gridSpan w:val="4"/>
            <w:tcBorders>
              <w:right w:val="nil"/>
            </w:tcBorders>
          </w:tcPr>
          <w:p w:rsidR="007A3647" w:rsidRPr="007A3647" w:rsidRDefault="007A3647" w:rsidP="007A3647">
            <w:pPr>
              <w:spacing w:line="20" w:lineRule="atLeast"/>
              <w:ind w:leftChars="-54" w:left="-119"/>
              <w:contextualSpacing/>
              <w:jc w:val="center"/>
              <w:rPr>
                <w:rFonts w:ascii="Times New Roman" w:hAnsi="Times New Roman" w:cs="Times New Roman"/>
              </w:rPr>
            </w:pPr>
            <w:r w:rsidRPr="007A3647">
              <w:rPr>
                <w:rFonts w:ascii="Times New Roman" w:hAnsi="Times New Roman" w:cs="Times New Roman"/>
                <w:b/>
                <w:caps/>
              </w:rPr>
              <w:t>В части налогов на прибыль, доходы</w:t>
            </w:r>
          </w:p>
        </w:tc>
      </w:tr>
      <w:tr w:rsidR="007A3647" w:rsidRPr="007A3647" w:rsidTr="00443177">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1 01 020</w:t>
            </w:r>
            <w:r w:rsidRPr="007A3647">
              <w:rPr>
                <w:rFonts w:ascii="Times New Roman" w:hAnsi="Times New Roman" w:cs="Times New Roman"/>
                <w:snapToGrid w:val="0"/>
                <w:lang w:val="en-US"/>
              </w:rPr>
              <w:t>1</w:t>
            </w:r>
            <w:r w:rsidRPr="007A3647">
              <w:rPr>
                <w:rFonts w:ascii="Times New Roman" w:hAnsi="Times New Roman" w:cs="Times New Roman"/>
                <w:snapToGrid w:val="0"/>
              </w:rPr>
              <w:t>0 01 0000 110</w:t>
            </w:r>
          </w:p>
          <w:p w:rsidR="007A3647" w:rsidRPr="007A3647" w:rsidRDefault="007A3647" w:rsidP="007A3647">
            <w:pPr>
              <w:spacing w:line="20" w:lineRule="atLeast"/>
              <w:ind w:leftChars="-54" w:left="-119" w:rightChars="-54" w:right="-119"/>
              <w:contextualSpacing/>
              <w:jc w:val="center"/>
              <w:rPr>
                <w:rFonts w:ascii="Times New Roman" w:hAnsi="Times New Roman" w:cs="Times New Roman"/>
              </w:rPr>
            </w:pPr>
          </w:p>
        </w:tc>
        <w:tc>
          <w:tcPr>
            <w:tcW w:w="8858" w:type="dxa"/>
            <w:gridSpan w:val="2"/>
            <w:tcBorders>
              <w:right w:val="single" w:sz="4" w:space="0" w:color="auto"/>
            </w:tcBorders>
          </w:tcPr>
          <w:p w:rsidR="007A3647" w:rsidRPr="007A3647" w:rsidRDefault="007A3647" w:rsidP="007A3647">
            <w:pPr>
              <w:spacing w:line="20" w:lineRule="atLeast"/>
              <w:ind w:leftChars="36" w:left="79"/>
              <w:contextualSpacing/>
              <w:jc w:val="center"/>
              <w:rPr>
                <w:rFonts w:ascii="Times New Roman" w:hAnsi="Times New Roman" w:cs="Times New Roman"/>
                <w:snapToGrid w:val="0"/>
              </w:rPr>
            </w:pPr>
            <w:r w:rsidRPr="007A3647">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A3647">
              <w:rPr>
                <w:rFonts w:ascii="Times New Roman" w:hAnsi="Times New Roman" w:cs="Times New Roman"/>
                <w:vertAlign w:val="superscript"/>
              </w:rPr>
              <w:t>1</w:t>
            </w:r>
            <w:r w:rsidRPr="007A3647">
              <w:rPr>
                <w:rFonts w:ascii="Times New Roman" w:hAnsi="Times New Roman" w:cs="Times New Roman"/>
              </w:rPr>
              <w:t xml:space="preserve"> и 228 Налогового кодекса Российской Федерации</w:t>
            </w:r>
          </w:p>
        </w:tc>
        <w:tc>
          <w:tcPr>
            <w:tcW w:w="3867"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15</w:t>
            </w:r>
          </w:p>
        </w:tc>
      </w:tr>
      <w:tr w:rsidR="007A3647" w:rsidRPr="007A3647" w:rsidTr="00443177">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1 01 02020 01 0000 110</w:t>
            </w:r>
          </w:p>
        </w:tc>
        <w:tc>
          <w:tcPr>
            <w:tcW w:w="8858" w:type="dxa"/>
            <w:gridSpan w:val="2"/>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занимающейся частной практикой в соответствии со статьей 227 Налогового Кодекса Российской Федерации</w:t>
            </w:r>
          </w:p>
        </w:tc>
        <w:tc>
          <w:tcPr>
            <w:tcW w:w="3867"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15</w:t>
            </w:r>
          </w:p>
        </w:tc>
      </w:tr>
      <w:tr w:rsidR="007A3647" w:rsidRPr="007A3647" w:rsidTr="00443177">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1 01 020</w:t>
            </w:r>
            <w:r w:rsidRPr="007A3647">
              <w:rPr>
                <w:rFonts w:ascii="Times New Roman" w:hAnsi="Times New Roman" w:cs="Times New Roman"/>
                <w:snapToGrid w:val="0"/>
                <w:lang w:val="en-US"/>
              </w:rPr>
              <w:t>3</w:t>
            </w:r>
            <w:r w:rsidRPr="007A3647">
              <w:rPr>
                <w:rFonts w:ascii="Times New Roman" w:hAnsi="Times New Roman" w:cs="Times New Roman"/>
                <w:snapToGrid w:val="0"/>
              </w:rPr>
              <w:t>0 01 0000 110</w:t>
            </w:r>
          </w:p>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p>
        </w:tc>
        <w:tc>
          <w:tcPr>
            <w:tcW w:w="8858" w:type="dxa"/>
            <w:gridSpan w:val="2"/>
            <w:tcBorders>
              <w:right w:val="single" w:sz="4" w:space="0" w:color="auto"/>
            </w:tcBorders>
          </w:tcPr>
          <w:p w:rsidR="007A3647" w:rsidRPr="007A3647" w:rsidRDefault="007A3647" w:rsidP="007A3647">
            <w:pPr>
              <w:spacing w:line="20" w:lineRule="atLeast"/>
              <w:ind w:leftChars="36" w:left="79"/>
              <w:contextualSpacing/>
              <w:jc w:val="center"/>
              <w:rPr>
                <w:rFonts w:ascii="Times New Roman" w:hAnsi="Times New Roman" w:cs="Times New Roman"/>
              </w:rPr>
            </w:pPr>
            <w:r w:rsidRPr="007A3647">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67"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15</w:t>
            </w:r>
          </w:p>
        </w:tc>
      </w:tr>
      <w:tr w:rsidR="007A3647" w:rsidRPr="007A3647" w:rsidTr="00443177">
        <w:tc>
          <w:tcPr>
            <w:tcW w:w="15785" w:type="dxa"/>
            <w:gridSpan w:val="4"/>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b/>
                <w:bCs/>
                <w:color w:val="000000"/>
              </w:rPr>
              <w:t>В ЧАСТИ  НАЛОГОВ  НА ТОВАРЫ (РАБОТЫ, УСЛУГИ), РЕАЛИЗУЕМЫЕ НА ТЕРРИТОРИИ РОССИЙСКОЙ ФЕДЕРАЦИИ</w:t>
            </w:r>
          </w:p>
        </w:tc>
      </w:tr>
      <w:tr w:rsidR="007A3647" w:rsidRPr="007A3647" w:rsidTr="00443177">
        <w:tc>
          <w:tcPr>
            <w:tcW w:w="3060" w:type="dxa"/>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
                <w:bCs/>
                <w:color w:val="000000"/>
              </w:rPr>
            </w:pPr>
            <w:r w:rsidRPr="007A3647">
              <w:rPr>
                <w:rFonts w:ascii="Times New Roman" w:hAnsi="Times New Roman" w:cs="Times New Roman"/>
              </w:rPr>
              <w:t>1 03 02230 01 0000 110</w:t>
            </w:r>
          </w:p>
        </w:tc>
        <w:tc>
          <w:tcPr>
            <w:tcW w:w="8760" w:type="dxa"/>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
                <w:bCs/>
                <w:color w:val="000000"/>
              </w:rPr>
            </w:pPr>
            <w:r w:rsidRPr="007A3647">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5" w:type="dxa"/>
            <w:gridSpan w:val="2"/>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Cs/>
                <w:color w:val="000000"/>
              </w:rPr>
            </w:pPr>
            <w:r w:rsidRPr="007A3647">
              <w:rPr>
                <w:rFonts w:ascii="Times New Roman" w:hAnsi="Times New Roman" w:cs="Times New Roman"/>
                <w:bCs/>
                <w:color w:val="000000"/>
              </w:rPr>
              <w:t>0,1676</w:t>
            </w:r>
          </w:p>
        </w:tc>
      </w:tr>
      <w:tr w:rsidR="007A3647" w:rsidRPr="007A3647" w:rsidTr="00443177">
        <w:tc>
          <w:tcPr>
            <w:tcW w:w="3060" w:type="dxa"/>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Cs/>
                <w:color w:val="000000"/>
              </w:rPr>
            </w:pPr>
            <w:r w:rsidRPr="007A3647">
              <w:rPr>
                <w:rFonts w:ascii="Times New Roman" w:hAnsi="Times New Roman" w:cs="Times New Roman"/>
              </w:rPr>
              <w:t>1 03 02240 01 0000 110</w:t>
            </w:r>
          </w:p>
        </w:tc>
        <w:tc>
          <w:tcPr>
            <w:tcW w:w="8760" w:type="dxa"/>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Cs/>
                <w:color w:val="000000"/>
              </w:rPr>
            </w:pPr>
            <w:r w:rsidRPr="007A3647">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5" w:type="dxa"/>
            <w:gridSpan w:val="2"/>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Cs/>
                <w:color w:val="000000"/>
              </w:rPr>
            </w:pPr>
            <w:r w:rsidRPr="007A3647">
              <w:rPr>
                <w:rFonts w:ascii="Times New Roman" w:hAnsi="Times New Roman" w:cs="Times New Roman"/>
                <w:bCs/>
                <w:color w:val="000000"/>
              </w:rPr>
              <w:t>0,1676</w:t>
            </w:r>
          </w:p>
        </w:tc>
      </w:tr>
      <w:tr w:rsidR="007A3647" w:rsidRPr="007A3647" w:rsidTr="00443177">
        <w:tc>
          <w:tcPr>
            <w:tcW w:w="3060" w:type="dxa"/>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1 03 02250 01 0000 110</w:t>
            </w:r>
          </w:p>
        </w:tc>
        <w:tc>
          <w:tcPr>
            <w:tcW w:w="8760" w:type="dxa"/>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5" w:type="dxa"/>
            <w:gridSpan w:val="2"/>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Cs/>
                <w:color w:val="000000"/>
              </w:rPr>
            </w:pPr>
            <w:r w:rsidRPr="007A3647">
              <w:rPr>
                <w:rFonts w:ascii="Times New Roman" w:hAnsi="Times New Roman" w:cs="Times New Roman"/>
                <w:bCs/>
                <w:color w:val="000000"/>
              </w:rPr>
              <w:t>0,1676</w:t>
            </w:r>
          </w:p>
        </w:tc>
      </w:tr>
      <w:tr w:rsidR="007A3647" w:rsidRPr="007A3647" w:rsidTr="00443177">
        <w:tc>
          <w:tcPr>
            <w:tcW w:w="3060" w:type="dxa"/>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Cs/>
                <w:color w:val="000000"/>
              </w:rPr>
            </w:pPr>
            <w:r w:rsidRPr="007A3647">
              <w:rPr>
                <w:rFonts w:ascii="Times New Roman" w:hAnsi="Times New Roman" w:cs="Times New Roman"/>
              </w:rPr>
              <w:lastRenderedPageBreak/>
              <w:t>1 03 02260 01 0000 110</w:t>
            </w:r>
          </w:p>
        </w:tc>
        <w:tc>
          <w:tcPr>
            <w:tcW w:w="8760" w:type="dxa"/>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Cs/>
                <w:color w:val="000000"/>
              </w:rPr>
            </w:pPr>
            <w:r w:rsidRPr="007A3647">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5" w:type="dxa"/>
            <w:gridSpan w:val="2"/>
            <w:tcBorders>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bCs/>
                <w:color w:val="000000"/>
              </w:rPr>
            </w:pPr>
            <w:r w:rsidRPr="007A3647">
              <w:rPr>
                <w:rFonts w:ascii="Times New Roman" w:hAnsi="Times New Roman" w:cs="Times New Roman"/>
                <w:bCs/>
                <w:color w:val="000000"/>
              </w:rPr>
              <w:t>0,1676</w:t>
            </w:r>
          </w:p>
        </w:tc>
      </w:tr>
      <w:tr w:rsidR="007A3647" w:rsidRPr="007A3647" w:rsidTr="00443177">
        <w:tc>
          <w:tcPr>
            <w:tcW w:w="15785" w:type="dxa"/>
            <w:gridSpan w:val="4"/>
            <w:vAlign w:val="center"/>
          </w:tcPr>
          <w:p w:rsidR="007A3647" w:rsidRPr="007A3647" w:rsidRDefault="007A3647" w:rsidP="007A3647">
            <w:pPr>
              <w:spacing w:line="20" w:lineRule="atLeast"/>
              <w:ind w:rightChars="-54" w:right="-119"/>
              <w:contextualSpacing/>
              <w:jc w:val="center"/>
              <w:rPr>
                <w:rFonts w:ascii="Times New Roman" w:hAnsi="Times New Roman" w:cs="Times New Roman"/>
                <w:b/>
                <w:caps/>
              </w:rPr>
            </w:pPr>
            <w:r w:rsidRPr="007A3647">
              <w:rPr>
                <w:rFonts w:ascii="Times New Roman" w:hAnsi="Times New Roman" w:cs="Times New Roman"/>
                <w:b/>
                <w:caps/>
              </w:rPr>
              <w:t>В части налогов на совокупный доход</w:t>
            </w:r>
          </w:p>
          <w:p w:rsidR="007A3647" w:rsidRPr="007A3647" w:rsidRDefault="007A3647" w:rsidP="007A3647">
            <w:pPr>
              <w:spacing w:line="20" w:lineRule="atLeast"/>
              <w:ind w:rightChars="-54" w:right="-119"/>
              <w:contextualSpacing/>
              <w:jc w:val="center"/>
              <w:rPr>
                <w:rFonts w:ascii="Times New Roman" w:hAnsi="Times New Roman" w:cs="Times New Roman"/>
              </w:rPr>
            </w:pPr>
          </w:p>
        </w:tc>
      </w:tr>
      <w:tr w:rsidR="007A3647" w:rsidRPr="007A3647" w:rsidTr="00443177">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1 05 03010 01 0000 110</w:t>
            </w:r>
          </w:p>
        </w:tc>
        <w:tc>
          <w:tcPr>
            <w:tcW w:w="8760" w:type="dxa"/>
          </w:tcPr>
          <w:p w:rsidR="007A3647" w:rsidRPr="007A3647" w:rsidRDefault="007A3647" w:rsidP="007A3647">
            <w:pPr>
              <w:spacing w:line="20" w:lineRule="atLeast"/>
              <w:ind w:leftChars="36" w:left="79"/>
              <w:contextualSpacing/>
              <w:jc w:val="center"/>
              <w:rPr>
                <w:rFonts w:ascii="Times New Roman" w:hAnsi="Times New Roman" w:cs="Times New Roman"/>
                <w:snapToGrid w:val="0"/>
              </w:rPr>
            </w:pPr>
            <w:r w:rsidRPr="007A3647">
              <w:rPr>
                <w:rFonts w:ascii="Times New Roman" w:hAnsi="Times New Roman" w:cs="Times New Roman"/>
                <w:snapToGrid w:val="0"/>
              </w:rPr>
              <w:t>Единый сельскохозяйственный налог</w:t>
            </w:r>
          </w:p>
        </w:tc>
        <w:tc>
          <w:tcPr>
            <w:tcW w:w="3965" w:type="dxa"/>
            <w:gridSpan w:val="2"/>
            <w:tcBorders>
              <w:bottom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lang w:val="en-US"/>
              </w:rPr>
              <w:t>5</w:t>
            </w:r>
            <w:r w:rsidRPr="007A3647">
              <w:rPr>
                <w:rFonts w:ascii="Times New Roman" w:hAnsi="Times New Roman" w:cs="Times New Roman"/>
              </w:rPr>
              <w:t>0</w:t>
            </w:r>
          </w:p>
        </w:tc>
      </w:tr>
      <w:tr w:rsidR="007A3647" w:rsidRPr="007A3647" w:rsidTr="00443177">
        <w:tc>
          <w:tcPr>
            <w:tcW w:w="15785" w:type="dxa"/>
            <w:gridSpan w:val="4"/>
            <w:tcBorders>
              <w:top w:val="nil"/>
            </w:tcBorders>
          </w:tcPr>
          <w:p w:rsidR="007A3647" w:rsidRPr="007A3647" w:rsidRDefault="007A3647" w:rsidP="007A3647">
            <w:pPr>
              <w:spacing w:line="20" w:lineRule="atLeast"/>
              <w:ind w:rightChars="-54" w:right="-119"/>
              <w:contextualSpacing/>
              <w:jc w:val="center"/>
              <w:rPr>
                <w:rFonts w:ascii="Times New Roman" w:hAnsi="Times New Roman" w:cs="Times New Roman"/>
              </w:rPr>
            </w:pPr>
            <w:r w:rsidRPr="007A3647">
              <w:rPr>
                <w:rFonts w:ascii="Times New Roman" w:hAnsi="Times New Roman" w:cs="Times New Roman"/>
                <w:b/>
                <w:caps/>
              </w:rPr>
              <w:t>В части налогов на имущество</w:t>
            </w:r>
          </w:p>
        </w:tc>
      </w:tr>
      <w:tr w:rsidR="007A3647" w:rsidRPr="007A3647" w:rsidTr="00443177">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1 06 01030 10 0000 110</w:t>
            </w:r>
          </w:p>
        </w:tc>
        <w:tc>
          <w:tcPr>
            <w:tcW w:w="8760" w:type="dxa"/>
          </w:tcPr>
          <w:p w:rsidR="007A3647" w:rsidRPr="007A3647" w:rsidRDefault="007A3647" w:rsidP="007A3647">
            <w:pPr>
              <w:spacing w:line="20" w:lineRule="atLeast"/>
              <w:ind w:leftChars="36" w:left="79"/>
              <w:contextualSpacing/>
              <w:jc w:val="both"/>
              <w:rPr>
                <w:rFonts w:ascii="Times New Roman" w:hAnsi="Times New Roman" w:cs="Times New Roman"/>
                <w:snapToGrid w:val="0"/>
              </w:rPr>
            </w:pPr>
            <w:r w:rsidRPr="007A3647">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965" w:type="dxa"/>
            <w:gridSpan w:val="2"/>
            <w:vAlign w:val="bottom"/>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443177">
        <w:trPr>
          <w:trHeight w:hRule="exact" w:val="915"/>
        </w:trPr>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1 06 06033 10 0000 110</w:t>
            </w:r>
          </w:p>
        </w:tc>
        <w:tc>
          <w:tcPr>
            <w:tcW w:w="8760" w:type="dxa"/>
          </w:tcPr>
          <w:p w:rsidR="007A3647" w:rsidRPr="007A3647" w:rsidRDefault="007A3647" w:rsidP="007A3647">
            <w:pPr>
              <w:spacing w:line="20" w:lineRule="atLeast"/>
              <w:ind w:leftChars="36" w:left="79"/>
              <w:contextualSpacing/>
              <w:jc w:val="both"/>
              <w:rPr>
                <w:rFonts w:ascii="Times New Roman" w:hAnsi="Times New Roman" w:cs="Times New Roman"/>
                <w:snapToGrid w:val="0"/>
              </w:rPr>
            </w:pPr>
            <w:r w:rsidRPr="007A3647">
              <w:rPr>
                <w:rFonts w:ascii="Times New Roman" w:hAnsi="Times New Roman" w:cs="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965" w:type="dxa"/>
            <w:gridSpan w:val="2"/>
            <w:vAlign w:val="bottom"/>
          </w:tcPr>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443177">
        <w:trPr>
          <w:trHeight w:hRule="exact" w:val="892"/>
        </w:trPr>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1 06 06043 10 0000 110</w:t>
            </w:r>
          </w:p>
        </w:tc>
        <w:tc>
          <w:tcPr>
            <w:tcW w:w="8760" w:type="dxa"/>
          </w:tcPr>
          <w:p w:rsidR="007A3647" w:rsidRPr="007A3647" w:rsidRDefault="007A3647" w:rsidP="007A3647">
            <w:pPr>
              <w:spacing w:line="20" w:lineRule="atLeast"/>
              <w:ind w:leftChars="36" w:left="79"/>
              <w:contextualSpacing/>
              <w:jc w:val="both"/>
              <w:rPr>
                <w:rFonts w:ascii="Times New Roman" w:hAnsi="Times New Roman" w:cs="Times New Roman"/>
                <w:snapToGrid w:val="0"/>
              </w:rPr>
            </w:pPr>
            <w:r w:rsidRPr="007A3647">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965" w:type="dxa"/>
            <w:gridSpan w:val="2"/>
            <w:tcBorders>
              <w:bottom w:val="single" w:sz="4" w:space="0" w:color="auto"/>
            </w:tcBorders>
            <w:vAlign w:val="bottom"/>
          </w:tcPr>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tc>
      </w:tr>
      <w:tr w:rsidR="007A3647" w:rsidRPr="007A3647" w:rsidTr="00443177">
        <w:trPr>
          <w:trHeight w:val="364"/>
        </w:trPr>
        <w:tc>
          <w:tcPr>
            <w:tcW w:w="15785" w:type="dxa"/>
            <w:gridSpan w:val="4"/>
          </w:tcPr>
          <w:p w:rsidR="007A3647" w:rsidRPr="007A3647" w:rsidRDefault="007A3647" w:rsidP="007A3647">
            <w:pPr>
              <w:spacing w:line="20" w:lineRule="atLeast"/>
              <w:ind w:leftChars="36" w:left="79" w:rightChars="-54" w:right="-119"/>
              <w:contextualSpacing/>
              <w:jc w:val="center"/>
              <w:rPr>
                <w:rFonts w:ascii="Times New Roman" w:hAnsi="Times New Roman" w:cs="Times New Roman"/>
              </w:rPr>
            </w:pPr>
            <w:r w:rsidRPr="007A3647">
              <w:rPr>
                <w:rFonts w:ascii="Times New Roman" w:hAnsi="Times New Roman" w:cs="Times New Roman"/>
                <w:b/>
                <w:caps/>
              </w:rPr>
              <w:t>В части государственной пошлины</w:t>
            </w:r>
          </w:p>
        </w:tc>
      </w:tr>
      <w:tr w:rsidR="007A3647" w:rsidRPr="007A3647" w:rsidTr="00443177">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1 08 04020 01 0000 110</w:t>
            </w:r>
          </w:p>
        </w:tc>
        <w:tc>
          <w:tcPr>
            <w:tcW w:w="8760" w:type="dxa"/>
          </w:tcPr>
          <w:p w:rsidR="007A3647" w:rsidRPr="007A3647" w:rsidRDefault="007A3647" w:rsidP="007A3647">
            <w:pPr>
              <w:spacing w:line="20" w:lineRule="atLeast"/>
              <w:ind w:leftChars="36" w:left="79"/>
              <w:contextualSpacing/>
              <w:jc w:val="both"/>
              <w:rPr>
                <w:rFonts w:ascii="Times New Roman" w:hAnsi="Times New Roman" w:cs="Times New Roman"/>
                <w:snapToGrid w:val="0"/>
              </w:rPr>
            </w:pPr>
            <w:r w:rsidRPr="007A3647">
              <w:rPr>
                <w:rFonts w:ascii="Times New Roman" w:hAnsi="Times New Roman" w:cs="Times New Roman"/>
                <w:snapToGrid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965" w:type="dxa"/>
            <w:gridSpan w:val="2"/>
            <w:tcBorders>
              <w:bottom w:val="single" w:sz="4" w:space="0" w:color="auto"/>
            </w:tcBorders>
            <w:vAlign w:val="bottom"/>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443177">
        <w:tc>
          <w:tcPr>
            <w:tcW w:w="15785" w:type="dxa"/>
            <w:gridSpan w:val="4"/>
          </w:tcPr>
          <w:p w:rsidR="007A3647" w:rsidRPr="007A3647" w:rsidRDefault="007A3647" w:rsidP="007A3647">
            <w:pPr>
              <w:spacing w:line="20" w:lineRule="atLeast"/>
              <w:ind w:leftChars="36" w:left="79" w:rightChars="-54" w:right="-119"/>
              <w:contextualSpacing/>
              <w:jc w:val="center"/>
              <w:rPr>
                <w:rFonts w:ascii="Times New Roman" w:hAnsi="Times New Roman" w:cs="Times New Roman"/>
              </w:rPr>
            </w:pPr>
            <w:r w:rsidRPr="007A3647">
              <w:rPr>
                <w:rFonts w:ascii="Times New Roman" w:hAnsi="Times New Roman" w:cs="Times New Roman"/>
                <w:b/>
              </w:rPr>
              <w:t>В ЧАСТИ ДОХОДОВ ОТ ИСПОЛЬЗОВАНИЯ ИМУЩЕСТВА, НАХОДЯЩЕГОСЯ В ГОСУДАРСТВЕННОЙ И МУНИЦИПАЛЬНОЙ СОБСТВЕННОСТИ</w:t>
            </w:r>
          </w:p>
        </w:tc>
      </w:tr>
      <w:tr w:rsidR="007A3647" w:rsidRPr="007A3647" w:rsidTr="007A3647">
        <w:trPr>
          <w:trHeight w:hRule="exact" w:val="703"/>
        </w:trPr>
        <w:tc>
          <w:tcPr>
            <w:tcW w:w="3060" w:type="dxa"/>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1 11 05075 10 0000 120</w:t>
            </w:r>
          </w:p>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p>
        </w:tc>
        <w:tc>
          <w:tcPr>
            <w:tcW w:w="8760" w:type="dxa"/>
          </w:tcPr>
          <w:p w:rsidR="007A3647" w:rsidRPr="007A3647" w:rsidRDefault="007A3647" w:rsidP="007A3647">
            <w:pPr>
              <w:spacing w:line="20" w:lineRule="atLeast"/>
              <w:ind w:leftChars="36" w:left="79"/>
              <w:contextualSpacing/>
              <w:jc w:val="both"/>
              <w:rPr>
                <w:rFonts w:ascii="Times New Roman" w:hAnsi="Times New Roman" w:cs="Times New Roman"/>
                <w:snapToGrid w:val="0"/>
              </w:rPr>
            </w:pPr>
            <w:r w:rsidRPr="007A3647">
              <w:rPr>
                <w:rFonts w:ascii="Times New Roman" w:hAnsi="Times New Roman" w:cs="Times New Roman"/>
                <w:snapToGrid w:val="0"/>
              </w:rPr>
              <w:t xml:space="preserve">Доходы от сдачи в аренду имущества, составляющего казну сельских поселений (за исключением земельных участков) </w:t>
            </w:r>
          </w:p>
        </w:tc>
        <w:tc>
          <w:tcPr>
            <w:tcW w:w="3965" w:type="dxa"/>
            <w:gridSpan w:val="2"/>
            <w:vAlign w:val="bottom"/>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443177">
        <w:tc>
          <w:tcPr>
            <w:tcW w:w="15785" w:type="dxa"/>
            <w:gridSpan w:val="4"/>
          </w:tcPr>
          <w:p w:rsidR="007A3647" w:rsidRPr="007A3647" w:rsidRDefault="007A3647" w:rsidP="007A3647">
            <w:pPr>
              <w:spacing w:line="20" w:lineRule="atLeast"/>
              <w:ind w:leftChars="36" w:left="79" w:rightChars="-54" w:right="-119"/>
              <w:contextualSpacing/>
              <w:jc w:val="center"/>
              <w:rPr>
                <w:rFonts w:ascii="Times New Roman" w:hAnsi="Times New Roman" w:cs="Times New Roman"/>
              </w:rPr>
            </w:pPr>
            <w:r w:rsidRPr="007A3647">
              <w:rPr>
                <w:rFonts w:ascii="Times New Roman" w:hAnsi="Times New Roman" w:cs="Times New Roman"/>
                <w:b/>
              </w:rPr>
              <w:t>В  ЧАСТИ ДОХОДОВ ОТ ПРОДАЖИ МАТЕРИАЛЬНЫХ И НЕМАТЕРИАЛЬНЫХ АКТИВОВ</w:t>
            </w:r>
          </w:p>
        </w:tc>
      </w:tr>
      <w:tr w:rsidR="007A3647" w:rsidRPr="007A3647" w:rsidTr="007A3647">
        <w:trPr>
          <w:trHeight w:val="1122"/>
        </w:trPr>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1 14 02053 10 0000 410</w:t>
            </w:r>
          </w:p>
        </w:tc>
        <w:tc>
          <w:tcPr>
            <w:tcW w:w="8760" w:type="dxa"/>
          </w:tcPr>
          <w:p w:rsidR="007A3647" w:rsidRPr="007A3647" w:rsidRDefault="007A3647" w:rsidP="007A3647">
            <w:pPr>
              <w:spacing w:line="20" w:lineRule="atLeast"/>
              <w:ind w:leftChars="36" w:left="79"/>
              <w:contextualSpacing/>
              <w:jc w:val="both"/>
              <w:rPr>
                <w:rFonts w:ascii="Times New Roman" w:hAnsi="Times New Roman" w:cs="Times New Roman"/>
              </w:rPr>
            </w:pPr>
            <w:r w:rsidRPr="007A3647">
              <w:rPr>
                <w:rFonts w:ascii="Times New Roman" w:hAnsi="Times New Roman" w:cs="Times New Roman"/>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965" w:type="dxa"/>
            <w:gridSpan w:val="2"/>
            <w:vAlign w:val="bottom"/>
          </w:tcPr>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443177">
        <w:tc>
          <w:tcPr>
            <w:tcW w:w="15785" w:type="dxa"/>
            <w:gridSpan w:val="4"/>
            <w:tcBorders>
              <w:top w:val="nil"/>
            </w:tcBorders>
          </w:tcPr>
          <w:p w:rsidR="007A3647" w:rsidRPr="007A3647" w:rsidRDefault="007A3647" w:rsidP="007A3647">
            <w:pPr>
              <w:spacing w:line="20" w:lineRule="atLeast"/>
              <w:ind w:leftChars="36" w:left="79" w:rightChars="-54" w:right="-119"/>
              <w:contextualSpacing/>
              <w:jc w:val="center"/>
              <w:rPr>
                <w:rFonts w:ascii="Times New Roman" w:hAnsi="Times New Roman" w:cs="Times New Roman"/>
              </w:rPr>
            </w:pPr>
            <w:r w:rsidRPr="007A3647">
              <w:rPr>
                <w:rFonts w:ascii="Times New Roman" w:hAnsi="Times New Roman" w:cs="Times New Roman"/>
                <w:b/>
              </w:rPr>
              <w:t>В ЧАСТИ ШТРАФОВ, САНКЦИЙ, ВОЗМЕЩЕНИЯ УЩЕРБА</w:t>
            </w:r>
          </w:p>
        </w:tc>
      </w:tr>
      <w:tr w:rsidR="007A3647" w:rsidRPr="007A3647" w:rsidTr="00443177">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1 16 90050 10 0000 140</w:t>
            </w:r>
          </w:p>
        </w:tc>
        <w:tc>
          <w:tcPr>
            <w:tcW w:w="8760" w:type="dxa"/>
          </w:tcPr>
          <w:p w:rsidR="007A3647" w:rsidRPr="007A3647" w:rsidRDefault="007A3647" w:rsidP="007A3647">
            <w:pPr>
              <w:spacing w:line="20" w:lineRule="atLeast"/>
              <w:ind w:leftChars="36" w:left="79"/>
              <w:contextualSpacing/>
              <w:jc w:val="both"/>
              <w:rPr>
                <w:rFonts w:ascii="Times New Roman" w:hAnsi="Times New Roman" w:cs="Times New Roman"/>
                <w:snapToGrid w:val="0"/>
              </w:rPr>
            </w:pPr>
            <w:r w:rsidRPr="007A3647">
              <w:rPr>
                <w:rFonts w:ascii="Times New Roman" w:hAnsi="Times New Roman" w:cs="Times New Roman"/>
                <w:snapToGrid w:val="0"/>
              </w:rPr>
              <w:t>Прочие поступления от денежных взысканий (штрафов) и иных сумм в возмещение ущерба, зачисляемые в бюджеты поселений</w:t>
            </w:r>
          </w:p>
        </w:tc>
        <w:tc>
          <w:tcPr>
            <w:tcW w:w="3965" w:type="dxa"/>
            <w:gridSpan w:val="2"/>
            <w:tcBorders>
              <w:bottom w:val="single" w:sz="4" w:space="0" w:color="auto"/>
            </w:tcBorders>
            <w:vAlign w:val="bottom"/>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7A3647">
        <w:trPr>
          <w:trHeight w:val="419"/>
        </w:trPr>
        <w:tc>
          <w:tcPr>
            <w:tcW w:w="15785" w:type="dxa"/>
            <w:gridSpan w:val="4"/>
          </w:tcPr>
          <w:p w:rsidR="007A3647" w:rsidRPr="007A3647" w:rsidRDefault="007A3647" w:rsidP="007A3647">
            <w:pPr>
              <w:spacing w:line="20" w:lineRule="atLeast"/>
              <w:ind w:leftChars="36" w:left="79" w:rightChars="-54" w:right="-119"/>
              <w:contextualSpacing/>
              <w:jc w:val="center"/>
              <w:rPr>
                <w:rFonts w:ascii="Times New Roman" w:hAnsi="Times New Roman" w:cs="Times New Roman"/>
                <w:b/>
              </w:rPr>
            </w:pPr>
          </w:p>
          <w:p w:rsidR="007A3647" w:rsidRPr="007A3647" w:rsidRDefault="007A3647" w:rsidP="007A3647">
            <w:pPr>
              <w:spacing w:line="20" w:lineRule="atLeast"/>
              <w:ind w:leftChars="36" w:left="79" w:rightChars="-54" w:right="-119"/>
              <w:contextualSpacing/>
              <w:jc w:val="center"/>
              <w:rPr>
                <w:rFonts w:ascii="Times New Roman" w:hAnsi="Times New Roman" w:cs="Times New Roman"/>
              </w:rPr>
            </w:pPr>
            <w:r w:rsidRPr="007A3647">
              <w:rPr>
                <w:rFonts w:ascii="Times New Roman" w:hAnsi="Times New Roman" w:cs="Times New Roman"/>
                <w:b/>
              </w:rPr>
              <w:t>В ЧАСТИ ПРОЧИХ НЕНАЛОГОВЫХ ДОХОДОВ</w:t>
            </w:r>
          </w:p>
        </w:tc>
      </w:tr>
      <w:tr w:rsidR="007A3647" w:rsidRPr="007A3647" w:rsidTr="00443177">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1 17 01050 10 0000 180</w:t>
            </w:r>
          </w:p>
        </w:tc>
        <w:tc>
          <w:tcPr>
            <w:tcW w:w="8760" w:type="dxa"/>
          </w:tcPr>
          <w:p w:rsidR="007A3647" w:rsidRPr="007A3647" w:rsidRDefault="007A3647" w:rsidP="007A3647">
            <w:pPr>
              <w:spacing w:line="20" w:lineRule="atLeast"/>
              <w:ind w:leftChars="36" w:left="79"/>
              <w:contextualSpacing/>
              <w:jc w:val="both"/>
              <w:rPr>
                <w:rFonts w:ascii="Times New Roman" w:hAnsi="Times New Roman" w:cs="Times New Roman"/>
                <w:snapToGrid w:val="0"/>
              </w:rPr>
            </w:pPr>
            <w:r w:rsidRPr="007A3647">
              <w:rPr>
                <w:rFonts w:ascii="Times New Roman" w:hAnsi="Times New Roman" w:cs="Times New Roman"/>
                <w:snapToGrid w:val="0"/>
              </w:rPr>
              <w:t>Невыясненные поступления, зачисляемые в бюджеты поселений</w:t>
            </w:r>
          </w:p>
        </w:tc>
        <w:tc>
          <w:tcPr>
            <w:tcW w:w="3965" w:type="dxa"/>
            <w:gridSpan w:val="2"/>
            <w:vAlign w:val="bottom"/>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443177">
        <w:tc>
          <w:tcPr>
            <w:tcW w:w="3060" w:type="dxa"/>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lastRenderedPageBreak/>
              <w:t>1 17 05050 10 0000 180</w:t>
            </w:r>
          </w:p>
        </w:tc>
        <w:tc>
          <w:tcPr>
            <w:tcW w:w="8760" w:type="dxa"/>
            <w:tcBorders>
              <w:bottom w:val="single" w:sz="4" w:space="0" w:color="auto"/>
            </w:tcBorders>
          </w:tcPr>
          <w:p w:rsidR="007A3647" w:rsidRPr="007A3647" w:rsidRDefault="007A3647" w:rsidP="007A3647">
            <w:pPr>
              <w:spacing w:line="20" w:lineRule="atLeast"/>
              <w:ind w:leftChars="36" w:left="79"/>
              <w:contextualSpacing/>
              <w:jc w:val="both"/>
              <w:rPr>
                <w:rFonts w:ascii="Times New Roman" w:hAnsi="Times New Roman" w:cs="Times New Roman"/>
                <w:snapToGrid w:val="0"/>
              </w:rPr>
            </w:pPr>
            <w:r w:rsidRPr="007A3647">
              <w:rPr>
                <w:rFonts w:ascii="Times New Roman" w:hAnsi="Times New Roman" w:cs="Times New Roman"/>
                <w:snapToGrid w:val="0"/>
              </w:rPr>
              <w:t>Прочие неналоговые доходы бюджетов поселений</w:t>
            </w:r>
          </w:p>
        </w:tc>
        <w:tc>
          <w:tcPr>
            <w:tcW w:w="3965" w:type="dxa"/>
            <w:gridSpan w:val="2"/>
            <w:tcBorders>
              <w:bottom w:val="single" w:sz="4" w:space="0" w:color="auto"/>
            </w:tcBorders>
            <w:vAlign w:val="bottom"/>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443177">
        <w:tc>
          <w:tcPr>
            <w:tcW w:w="15785" w:type="dxa"/>
            <w:gridSpan w:val="4"/>
            <w:tcBorders>
              <w:top w:val="nil"/>
              <w:left w:val="single" w:sz="4" w:space="0" w:color="auto"/>
              <w:bottom w:val="single" w:sz="4" w:space="0" w:color="auto"/>
              <w:right w:val="single" w:sz="4" w:space="0" w:color="auto"/>
            </w:tcBorders>
          </w:tcPr>
          <w:p w:rsidR="007A3647" w:rsidRPr="007A3647" w:rsidRDefault="007A3647" w:rsidP="007A3647">
            <w:pPr>
              <w:spacing w:line="20" w:lineRule="atLeast"/>
              <w:ind w:leftChars="36" w:left="79" w:rightChars="-54" w:right="-119"/>
              <w:contextualSpacing/>
              <w:jc w:val="center"/>
              <w:rPr>
                <w:rFonts w:ascii="Times New Roman" w:hAnsi="Times New Roman" w:cs="Times New Roman"/>
                <w:b/>
              </w:rPr>
            </w:pPr>
            <w:r w:rsidRPr="007A3647">
              <w:rPr>
                <w:rFonts w:ascii="Times New Roman" w:hAnsi="Times New Roman" w:cs="Times New Roman"/>
                <w:b/>
              </w:rPr>
              <w:t>В ЧАСТИ БЕЗВОЗМЕЗДНЫХ ПОСТУПЛЕНИЙ ОТ ДРУГИХ БЮДЖЕТОВ  БЮДЖЕТНОЙ СИСТЕМЫ РОССИЙСКОЙ ФЕДЕРАЦИИ</w:t>
            </w:r>
          </w:p>
        </w:tc>
      </w:tr>
      <w:tr w:rsidR="007A3647" w:rsidRPr="007A3647" w:rsidTr="007A3647">
        <w:trPr>
          <w:trHeight w:hRule="exact" w:val="429"/>
        </w:trPr>
        <w:tc>
          <w:tcPr>
            <w:tcW w:w="30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lang w:val="en-US"/>
              </w:rPr>
              <w:t>2 0</w:t>
            </w:r>
            <w:r w:rsidRPr="007A3647">
              <w:rPr>
                <w:rFonts w:ascii="Times New Roman" w:hAnsi="Times New Roman" w:cs="Times New Roman"/>
                <w:snapToGrid w:val="0"/>
              </w:rPr>
              <w:t>2</w:t>
            </w:r>
            <w:r w:rsidRPr="007A3647">
              <w:rPr>
                <w:rFonts w:ascii="Times New Roman" w:hAnsi="Times New Roman" w:cs="Times New Roman"/>
                <w:snapToGrid w:val="0"/>
                <w:lang w:val="en-US"/>
              </w:rPr>
              <w:t xml:space="preserve"> </w:t>
            </w:r>
            <w:r w:rsidRPr="007A3647">
              <w:rPr>
                <w:rFonts w:ascii="Times New Roman" w:hAnsi="Times New Roman" w:cs="Times New Roman"/>
                <w:snapToGrid w:val="0"/>
              </w:rPr>
              <w:t>15001</w:t>
            </w:r>
            <w:r w:rsidRPr="007A3647">
              <w:rPr>
                <w:rFonts w:ascii="Times New Roman" w:hAnsi="Times New Roman" w:cs="Times New Roman"/>
                <w:snapToGrid w:val="0"/>
                <w:lang w:val="en-US"/>
              </w:rPr>
              <w:t xml:space="preserve"> </w:t>
            </w:r>
            <w:r w:rsidRPr="007A3647">
              <w:rPr>
                <w:rFonts w:ascii="Times New Roman" w:hAnsi="Times New Roman" w:cs="Times New Roman"/>
                <w:snapToGrid w:val="0"/>
              </w:rPr>
              <w:t>10</w:t>
            </w:r>
            <w:r w:rsidRPr="007A3647">
              <w:rPr>
                <w:rFonts w:ascii="Times New Roman" w:hAnsi="Times New Roman" w:cs="Times New Roman"/>
                <w:snapToGrid w:val="0"/>
                <w:lang w:val="en-US"/>
              </w:rPr>
              <w:t xml:space="preserve"> 0000 151</w:t>
            </w:r>
          </w:p>
        </w:tc>
        <w:tc>
          <w:tcPr>
            <w:tcW w:w="87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rPr>
                <w:rFonts w:ascii="Times New Roman" w:hAnsi="Times New Roman" w:cs="Times New Roman"/>
              </w:rPr>
            </w:pPr>
            <w:r w:rsidRPr="007A3647">
              <w:rPr>
                <w:rFonts w:ascii="Times New Roman" w:hAnsi="Times New Roman" w:cs="Times New Roman"/>
              </w:rPr>
              <w:t>Дотации бюджетам сельских поселений на выравнивание бюджетной обеспеченности</w:t>
            </w:r>
          </w:p>
          <w:p w:rsidR="007A3647" w:rsidRPr="007A3647" w:rsidRDefault="007A3647" w:rsidP="007A3647">
            <w:pPr>
              <w:spacing w:line="20" w:lineRule="atLeast"/>
              <w:contextualSpacing/>
              <w:rPr>
                <w:rFonts w:ascii="Times New Roman" w:hAnsi="Times New Roman" w:cs="Times New Roman"/>
              </w:rPr>
            </w:pPr>
          </w:p>
        </w:tc>
        <w:tc>
          <w:tcPr>
            <w:tcW w:w="3965" w:type="dxa"/>
            <w:gridSpan w:val="2"/>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7A3647">
        <w:trPr>
          <w:trHeight w:hRule="exact" w:val="553"/>
        </w:trPr>
        <w:tc>
          <w:tcPr>
            <w:tcW w:w="30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lang w:val="en-US"/>
              </w:rPr>
              <w:t>2 0</w:t>
            </w:r>
            <w:r w:rsidRPr="007A3647">
              <w:rPr>
                <w:rFonts w:ascii="Times New Roman" w:hAnsi="Times New Roman" w:cs="Times New Roman"/>
                <w:snapToGrid w:val="0"/>
              </w:rPr>
              <w:t>2</w:t>
            </w:r>
            <w:r w:rsidRPr="007A3647">
              <w:rPr>
                <w:rFonts w:ascii="Times New Roman" w:hAnsi="Times New Roman" w:cs="Times New Roman"/>
                <w:snapToGrid w:val="0"/>
                <w:lang w:val="en-US"/>
              </w:rPr>
              <w:t xml:space="preserve"> </w:t>
            </w:r>
            <w:r w:rsidRPr="007A3647">
              <w:rPr>
                <w:rFonts w:ascii="Times New Roman" w:hAnsi="Times New Roman" w:cs="Times New Roman"/>
                <w:snapToGrid w:val="0"/>
              </w:rPr>
              <w:t>15002</w:t>
            </w:r>
            <w:r w:rsidRPr="007A3647">
              <w:rPr>
                <w:rFonts w:ascii="Times New Roman" w:hAnsi="Times New Roman" w:cs="Times New Roman"/>
                <w:snapToGrid w:val="0"/>
                <w:lang w:val="en-US"/>
              </w:rPr>
              <w:t xml:space="preserve"> </w:t>
            </w:r>
            <w:r w:rsidRPr="007A3647">
              <w:rPr>
                <w:rFonts w:ascii="Times New Roman" w:hAnsi="Times New Roman" w:cs="Times New Roman"/>
                <w:snapToGrid w:val="0"/>
              </w:rPr>
              <w:t>10</w:t>
            </w:r>
            <w:r w:rsidRPr="007A3647">
              <w:rPr>
                <w:rFonts w:ascii="Times New Roman" w:hAnsi="Times New Roman" w:cs="Times New Roman"/>
                <w:snapToGrid w:val="0"/>
                <w:lang w:val="en-US"/>
              </w:rPr>
              <w:t xml:space="preserve"> 0000 151</w:t>
            </w:r>
          </w:p>
        </w:tc>
        <w:tc>
          <w:tcPr>
            <w:tcW w:w="87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rPr>
                <w:rFonts w:ascii="Times New Roman" w:hAnsi="Times New Roman" w:cs="Times New Roman"/>
              </w:rPr>
            </w:pPr>
            <w:r w:rsidRPr="007A3647">
              <w:rPr>
                <w:rFonts w:ascii="Times New Roman" w:hAnsi="Times New Roman" w:cs="Times New Roman"/>
              </w:rPr>
              <w:t>Дотации бюджетам сельских поселений на поддержку мер по обеспечению сбалансированности бюджетов</w:t>
            </w:r>
          </w:p>
          <w:p w:rsidR="007A3647" w:rsidRPr="007A3647" w:rsidRDefault="007A3647" w:rsidP="007A3647">
            <w:pPr>
              <w:spacing w:line="20" w:lineRule="atLeast"/>
              <w:contextualSpacing/>
              <w:rPr>
                <w:rFonts w:ascii="Times New Roman" w:hAnsi="Times New Roman" w:cs="Times New Roman"/>
              </w:rPr>
            </w:pPr>
          </w:p>
        </w:tc>
        <w:tc>
          <w:tcPr>
            <w:tcW w:w="3965" w:type="dxa"/>
            <w:gridSpan w:val="2"/>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443177">
        <w:trPr>
          <w:trHeight w:hRule="exact" w:val="573"/>
        </w:trPr>
        <w:tc>
          <w:tcPr>
            <w:tcW w:w="30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2 02 35118 10 0000 151</w:t>
            </w:r>
          </w:p>
          <w:p w:rsidR="007A3647" w:rsidRPr="007A3647" w:rsidRDefault="007A3647" w:rsidP="007A3647">
            <w:pPr>
              <w:spacing w:line="20" w:lineRule="atLeast"/>
              <w:contextualSpacing/>
              <w:jc w:val="center"/>
              <w:rPr>
                <w:rFonts w:ascii="Times New Roman" w:hAnsi="Times New Roman" w:cs="Times New Roman"/>
              </w:rPr>
            </w:pPr>
          </w:p>
          <w:p w:rsidR="007A3647" w:rsidRPr="007A3647" w:rsidRDefault="007A3647" w:rsidP="007A3647">
            <w:pPr>
              <w:spacing w:line="20" w:lineRule="atLeast"/>
              <w:contextualSpacing/>
              <w:jc w:val="center"/>
              <w:rPr>
                <w:rFonts w:ascii="Times New Roman" w:hAnsi="Times New Roman" w:cs="Times New Roman"/>
              </w:rPr>
            </w:pPr>
          </w:p>
        </w:tc>
        <w:tc>
          <w:tcPr>
            <w:tcW w:w="87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rPr>
                <w:rFonts w:ascii="Times New Roman" w:hAnsi="Times New Roman" w:cs="Times New Roman"/>
              </w:rPr>
            </w:pPr>
            <w:r w:rsidRPr="007A3647">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965" w:type="dxa"/>
            <w:gridSpan w:val="2"/>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p w:rsidR="007A3647" w:rsidRPr="007A3647" w:rsidRDefault="007A3647" w:rsidP="007A3647">
            <w:pPr>
              <w:spacing w:line="20" w:lineRule="atLeast"/>
              <w:contextualSpacing/>
              <w:jc w:val="center"/>
              <w:rPr>
                <w:rFonts w:ascii="Times New Roman" w:hAnsi="Times New Roman" w:cs="Times New Roman"/>
              </w:rPr>
            </w:pPr>
          </w:p>
        </w:tc>
      </w:tr>
      <w:tr w:rsidR="007A3647" w:rsidRPr="007A3647" w:rsidTr="007A3647">
        <w:trPr>
          <w:trHeight w:hRule="exact" w:val="362"/>
        </w:trPr>
        <w:tc>
          <w:tcPr>
            <w:tcW w:w="30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2 02 49999</w:t>
            </w:r>
            <w:r w:rsidRPr="007A3647">
              <w:rPr>
                <w:rFonts w:ascii="Times New Roman" w:hAnsi="Times New Roman" w:cs="Times New Roman"/>
                <w:lang w:val="en-US"/>
              </w:rPr>
              <w:t xml:space="preserve"> 10</w:t>
            </w:r>
            <w:r w:rsidRPr="007A3647">
              <w:rPr>
                <w:rFonts w:ascii="Times New Roman" w:hAnsi="Times New Roman" w:cs="Times New Roman"/>
              </w:rPr>
              <w:t xml:space="preserve"> 0000 151</w:t>
            </w:r>
          </w:p>
        </w:tc>
        <w:tc>
          <w:tcPr>
            <w:tcW w:w="87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rPr>
                <w:rFonts w:ascii="Times New Roman" w:hAnsi="Times New Roman" w:cs="Times New Roman"/>
              </w:rPr>
            </w:pPr>
            <w:r w:rsidRPr="007A3647">
              <w:rPr>
                <w:rFonts w:ascii="Times New Roman" w:hAnsi="Times New Roman" w:cs="Times New Roman"/>
              </w:rPr>
              <w:t>Прочие межбюджетные трансферты, передаваемые бюджетам сельских поселений</w:t>
            </w:r>
          </w:p>
        </w:tc>
        <w:tc>
          <w:tcPr>
            <w:tcW w:w="3965" w:type="dxa"/>
            <w:gridSpan w:val="2"/>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r w:rsidR="007A3647" w:rsidRPr="007A3647" w:rsidTr="00443177">
        <w:tc>
          <w:tcPr>
            <w:tcW w:w="15785" w:type="dxa"/>
            <w:gridSpan w:val="4"/>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ind w:rightChars="-54" w:right="-119"/>
              <w:contextualSpacing/>
              <w:jc w:val="center"/>
              <w:rPr>
                <w:rFonts w:ascii="Times New Roman" w:hAnsi="Times New Roman" w:cs="Times New Roman"/>
                <w:b/>
              </w:rPr>
            </w:pPr>
            <w:r w:rsidRPr="007A3647">
              <w:rPr>
                <w:rFonts w:ascii="Times New Roman" w:hAnsi="Times New Roman" w:cs="Times New Roman"/>
                <w:b/>
              </w:rPr>
              <w:t>В ЧАСТИ ПРОЧИХ БЕЗВОЗМЕЗДНЫХ ПОСТУПЛЕНИЙ</w:t>
            </w:r>
          </w:p>
        </w:tc>
      </w:tr>
      <w:tr w:rsidR="007A3647" w:rsidRPr="007A3647" w:rsidTr="00443177">
        <w:tc>
          <w:tcPr>
            <w:tcW w:w="30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ind w:leftChars="-54" w:left="-119" w:rightChars="-54" w:right="-119"/>
              <w:contextualSpacing/>
              <w:jc w:val="center"/>
              <w:rPr>
                <w:rFonts w:ascii="Times New Roman" w:hAnsi="Times New Roman" w:cs="Times New Roman"/>
                <w:snapToGrid w:val="0"/>
              </w:rPr>
            </w:pPr>
            <w:r w:rsidRPr="007A3647">
              <w:rPr>
                <w:rFonts w:ascii="Times New Roman" w:hAnsi="Times New Roman" w:cs="Times New Roman"/>
                <w:snapToGrid w:val="0"/>
              </w:rPr>
              <w:t>2 07 05030 10 0000 180</w:t>
            </w:r>
          </w:p>
        </w:tc>
        <w:tc>
          <w:tcPr>
            <w:tcW w:w="8760" w:type="dxa"/>
            <w:tcBorders>
              <w:top w:val="single" w:sz="4" w:space="0" w:color="auto"/>
              <w:left w:val="single" w:sz="4" w:space="0" w:color="auto"/>
              <w:bottom w:val="single" w:sz="4" w:space="0" w:color="auto"/>
              <w:right w:val="single" w:sz="4" w:space="0" w:color="auto"/>
            </w:tcBorders>
          </w:tcPr>
          <w:p w:rsidR="007A3647" w:rsidRPr="007A3647" w:rsidRDefault="007A3647" w:rsidP="007A3647">
            <w:pPr>
              <w:spacing w:line="20" w:lineRule="atLeast"/>
              <w:ind w:leftChars="36" w:left="79" w:right="111"/>
              <w:contextualSpacing/>
              <w:rPr>
                <w:rFonts w:ascii="Times New Roman" w:hAnsi="Times New Roman" w:cs="Times New Roman"/>
                <w:snapToGrid w:val="0"/>
              </w:rPr>
            </w:pPr>
            <w:r w:rsidRPr="007A3647">
              <w:rPr>
                <w:rFonts w:ascii="Times New Roman" w:hAnsi="Times New Roman" w:cs="Times New Roman"/>
                <w:snapToGrid w:val="0"/>
              </w:rPr>
              <w:t>Прочие безвозмездные поступления в бюджеты поселения</w:t>
            </w:r>
          </w:p>
        </w:tc>
        <w:tc>
          <w:tcPr>
            <w:tcW w:w="3965" w:type="dxa"/>
            <w:gridSpan w:val="2"/>
            <w:tcBorders>
              <w:top w:val="single" w:sz="4" w:space="0" w:color="auto"/>
              <w:left w:val="single" w:sz="4" w:space="0" w:color="auto"/>
              <w:bottom w:val="single" w:sz="4" w:space="0" w:color="auto"/>
              <w:right w:val="single" w:sz="4" w:space="0" w:color="auto"/>
            </w:tcBorders>
            <w:vAlign w:val="bottom"/>
          </w:tcPr>
          <w:p w:rsidR="007A3647" w:rsidRPr="007A3647" w:rsidRDefault="007A3647" w:rsidP="007A3647">
            <w:pPr>
              <w:spacing w:line="20" w:lineRule="atLeast"/>
              <w:contextualSpacing/>
              <w:jc w:val="center"/>
              <w:rPr>
                <w:rFonts w:ascii="Times New Roman" w:hAnsi="Times New Roman" w:cs="Times New Roman"/>
              </w:rPr>
            </w:pPr>
            <w:r w:rsidRPr="007A3647">
              <w:rPr>
                <w:rFonts w:ascii="Times New Roman" w:hAnsi="Times New Roman" w:cs="Times New Roman"/>
              </w:rPr>
              <w:t>100</w:t>
            </w:r>
          </w:p>
        </w:tc>
      </w:tr>
    </w:tbl>
    <w:p w:rsidR="007A3647" w:rsidRPr="007A3647" w:rsidRDefault="007A3647" w:rsidP="007A3647">
      <w:pPr>
        <w:rPr>
          <w:rFonts w:ascii="Times New Roman" w:hAnsi="Times New Roman" w:cs="Times New Roman"/>
        </w:rPr>
      </w:pPr>
    </w:p>
    <w:p w:rsidR="00FC3B31" w:rsidRDefault="00FC3B31"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40908" w:rsidRDefault="00C40908" w:rsidP="007A3647">
      <w:pPr>
        <w:spacing w:line="240" w:lineRule="auto"/>
        <w:contextualSpacing/>
        <w:rPr>
          <w:rFonts w:ascii="Times New Roman" w:hAnsi="Times New Roman" w:cs="Times New Roman"/>
        </w:rPr>
      </w:pPr>
    </w:p>
    <w:p w:rsidR="00C93894" w:rsidRDefault="00C93894" w:rsidP="007A3647">
      <w:pPr>
        <w:spacing w:line="240" w:lineRule="auto"/>
        <w:contextualSpacing/>
        <w:rPr>
          <w:rFonts w:ascii="Times New Roman" w:hAnsi="Times New Roman" w:cs="Times New Roman"/>
        </w:rPr>
        <w:sectPr w:rsidR="00C93894" w:rsidSect="00C93894">
          <w:headerReference w:type="even" r:id="rId15"/>
          <w:headerReference w:type="default" r:id="rId16"/>
          <w:pgSz w:w="16838" w:h="11906" w:orient="landscape"/>
          <w:pgMar w:top="567" w:right="567" w:bottom="567" w:left="1134" w:header="709" w:footer="709" w:gutter="0"/>
          <w:cols w:space="708"/>
          <w:titlePg/>
          <w:docGrid w:linePitch="360"/>
        </w:sectPr>
      </w:pPr>
    </w:p>
    <w:p w:rsidR="00311679" w:rsidRDefault="00311679" w:rsidP="00311679">
      <w:pPr>
        <w:tabs>
          <w:tab w:val="left" w:pos="7040"/>
          <w:tab w:val="right" w:pos="10205"/>
        </w:tabs>
        <w:spacing w:line="40" w:lineRule="atLeast"/>
        <w:contextualSpacing/>
        <w:jc w:val="right"/>
        <w:rPr>
          <w:rFonts w:ascii="Times New Roman" w:hAnsi="Times New Roman" w:cs="Times New Roman"/>
        </w:rPr>
      </w:pPr>
      <w:r w:rsidRPr="00C40908">
        <w:rPr>
          <w:rFonts w:ascii="Times New Roman" w:hAnsi="Times New Roman" w:cs="Times New Roman"/>
        </w:rPr>
        <w:lastRenderedPageBreak/>
        <w:t>Приложение №   3</w:t>
      </w:r>
      <w:r w:rsidR="00C40908" w:rsidRPr="00C40908">
        <w:rPr>
          <w:rFonts w:ascii="Times New Roman" w:hAnsi="Times New Roman" w:cs="Times New Roman"/>
        </w:rPr>
        <w:t xml:space="preserve">      </w:t>
      </w:r>
    </w:p>
    <w:p w:rsidR="00C40908" w:rsidRPr="00C40908" w:rsidRDefault="00C40908" w:rsidP="00C40908">
      <w:pPr>
        <w:tabs>
          <w:tab w:val="left" w:pos="6900"/>
          <w:tab w:val="right" w:pos="10205"/>
        </w:tabs>
        <w:spacing w:line="40" w:lineRule="atLeast"/>
        <w:contextualSpacing/>
        <w:jc w:val="right"/>
        <w:rPr>
          <w:rFonts w:ascii="Times New Roman" w:hAnsi="Times New Roman" w:cs="Times New Roman"/>
        </w:rPr>
      </w:pPr>
      <w:r w:rsidRPr="00C40908">
        <w:rPr>
          <w:rFonts w:ascii="Times New Roman" w:hAnsi="Times New Roman" w:cs="Times New Roman"/>
        </w:rPr>
        <w:t xml:space="preserve">  к решению №  </w:t>
      </w:r>
      <w:r w:rsidR="00AD0AEA">
        <w:rPr>
          <w:rFonts w:ascii="Times New Roman" w:hAnsi="Times New Roman" w:cs="Times New Roman"/>
        </w:rPr>
        <w:t>97</w:t>
      </w:r>
      <w:r w:rsidRPr="00C40908">
        <w:rPr>
          <w:rFonts w:ascii="Times New Roman" w:hAnsi="Times New Roman" w:cs="Times New Roman"/>
        </w:rPr>
        <w:t xml:space="preserve">      </w:t>
      </w:r>
    </w:p>
    <w:p w:rsidR="00C40908" w:rsidRPr="00C40908" w:rsidRDefault="00C40908" w:rsidP="00C40908">
      <w:pPr>
        <w:tabs>
          <w:tab w:val="left" w:pos="6900"/>
          <w:tab w:val="right" w:pos="10205"/>
        </w:tabs>
        <w:spacing w:line="40" w:lineRule="atLeast"/>
        <w:contextualSpacing/>
        <w:jc w:val="right"/>
        <w:rPr>
          <w:rFonts w:ascii="Times New Roman" w:hAnsi="Times New Roman" w:cs="Times New Roman"/>
        </w:rPr>
      </w:pPr>
      <w:r w:rsidRPr="00C40908">
        <w:rPr>
          <w:rFonts w:ascii="Times New Roman" w:hAnsi="Times New Roman" w:cs="Times New Roman"/>
        </w:rPr>
        <w:t xml:space="preserve">                                                                             от   </w:t>
      </w:r>
      <w:r w:rsidR="00AD0AEA">
        <w:rPr>
          <w:rFonts w:ascii="Times New Roman" w:hAnsi="Times New Roman" w:cs="Times New Roman"/>
        </w:rPr>
        <w:t>21.12.</w:t>
      </w:r>
      <w:r w:rsidRPr="00C40908">
        <w:rPr>
          <w:rFonts w:ascii="Times New Roman" w:hAnsi="Times New Roman" w:cs="Times New Roman"/>
        </w:rPr>
        <w:t xml:space="preserve">2018 года                          </w:t>
      </w:r>
    </w:p>
    <w:p w:rsidR="00C40908" w:rsidRPr="00C40908" w:rsidRDefault="00C40908" w:rsidP="00C40908">
      <w:pPr>
        <w:spacing w:line="40" w:lineRule="atLeast"/>
        <w:contextualSpacing/>
        <w:jc w:val="right"/>
        <w:rPr>
          <w:rFonts w:ascii="Times New Roman" w:hAnsi="Times New Roman" w:cs="Times New Roman"/>
        </w:rPr>
      </w:pPr>
      <w:r w:rsidRPr="00C40908">
        <w:rPr>
          <w:rFonts w:ascii="Times New Roman" w:hAnsi="Times New Roman" w:cs="Times New Roman"/>
        </w:rPr>
        <w:t xml:space="preserve"> </w:t>
      </w:r>
    </w:p>
    <w:p w:rsidR="00C40908" w:rsidRPr="00C40908" w:rsidRDefault="00C40908" w:rsidP="00C40908">
      <w:pPr>
        <w:spacing w:line="40" w:lineRule="atLeast"/>
        <w:contextualSpacing/>
        <w:jc w:val="right"/>
        <w:rPr>
          <w:rFonts w:ascii="Times New Roman" w:hAnsi="Times New Roman" w:cs="Times New Roman"/>
        </w:rPr>
      </w:pPr>
    </w:p>
    <w:p w:rsidR="00C40908" w:rsidRPr="00C40908" w:rsidRDefault="00C40908" w:rsidP="00C40908">
      <w:pPr>
        <w:spacing w:line="40" w:lineRule="atLeast"/>
        <w:contextualSpacing/>
        <w:jc w:val="center"/>
        <w:rPr>
          <w:rFonts w:ascii="Times New Roman" w:hAnsi="Times New Roman" w:cs="Times New Roman"/>
          <w:b/>
        </w:rPr>
      </w:pPr>
      <w:r w:rsidRPr="00C40908">
        <w:rPr>
          <w:rFonts w:ascii="Times New Roman" w:hAnsi="Times New Roman" w:cs="Times New Roman"/>
          <w:b/>
        </w:rPr>
        <w:t xml:space="preserve">  ПЕРЕЧЕНЬ ГЛАВНЫХ АДМИНИСТРАТОРОВ (АДМИНИСТРАТОРОВ) ДОХОДОВ БЮДЖЕТА ВЕРХНЕЧЕБЕНЬКОВСКОГО СЕЛЬСОВЕТА НА 2019 ГОД И НА ПЛАНОВЫЙ ПЕРИОД 2020 – 2021 ГОДОВ.</w:t>
      </w:r>
    </w:p>
    <w:p w:rsidR="00C40908" w:rsidRPr="00C40908" w:rsidRDefault="00C40908" w:rsidP="00C40908">
      <w:pPr>
        <w:spacing w:line="40" w:lineRule="atLeast"/>
        <w:contextualSpacing/>
        <w:jc w:val="center"/>
        <w:rPr>
          <w:rFonts w:ascii="Times New Roman" w:hAnsi="Times New Roman" w:cs="Times New Roman"/>
          <w:b/>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0"/>
        <w:gridCol w:w="8"/>
        <w:gridCol w:w="2800"/>
        <w:gridCol w:w="7000"/>
      </w:tblGrid>
      <w:tr w:rsidR="00C40908" w:rsidRPr="00C40908" w:rsidTr="00443177">
        <w:tc>
          <w:tcPr>
            <w:tcW w:w="948" w:type="dxa"/>
            <w:gridSpan w:val="2"/>
          </w:tcPr>
          <w:p w:rsidR="00C40908" w:rsidRPr="00C40908" w:rsidRDefault="00C40908" w:rsidP="00C40908">
            <w:pPr>
              <w:spacing w:line="40" w:lineRule="atLeast"/>
              <w:contextualSpacing/>
              <w:jc w:val="center"/>
              <w:rPr>
                <w:rFonts w:ascii="Times New Roman" w:hAnsi="Times New Roman" w:cs="Times New Roman"/>
              </w:rPr>
            </w:pPr>
            <w:r w:rsidRPr="00C40908">
              <w:rPr>
                <w:rFonts w:ascii="Times New Roman" w:hAnsi="Times New Roman" w:cs="Times New Roman"/>
              </w:rPr>
              <w:t>Код администратора</w:t>
            </w:r>
          </w:p>
        </w:tc>
        <w:tc>
          <w:tcPr>
            <w:tcW w:w="2800" w:type="dxa"/>
          </w:tcPr>
          <w:p w:rsidR="00C40908" w:rsidRPr="00C40908" w:rsidRDefault="00C40908" w:rsidP="00C40908">
            <w:pPr>
              <w:spacing w:line="40" w:lineRule="atLeast"/>
              <w:contextualSpacing/>
              <w:jc w:val="center"/>
              <w:rPr>
                <w:rFonts w:ascii="Times New Roman" w:hAnsi="Times New Roman" w:cs="Times New Roman"/>
              </w:rPr>
            </w:pPr>
            <w:r w:rsidRPr="00C40908">
              <w:rPr>
                <w:rFonts w:ascii="Times New Roman" w:hAnsi="Times New Roman" w:cs="Times New Roman"/>
              </w:rPr>
              <w:t>КБК</w:t>
            </w:r>
          </w:p>
        </w:tc>
        <w:tc>
          <w:tcPr>
            <w:tcW w:w="7000" w:type="dxa"/>
          </w:tcPr>
          <w:p w:rsidR="00C40908" w:rsidRPr="00C40908" w:rsidRDefault="00C40908" w:rsidP="00C40908">
            <w:pPr>
              <w:spacing w:line="40" w:lineRule="atLeast"/>
              <w:contextualSpacing/>
              <w:jc w:val="center"/>
              <w:rPr>
                <w:rFonts w:ascii="Times New Roman" w:hAnsi="Times New Roman" w:cs="Times New Roman"/>
              </w:rPr>
            </w:pPr>
            <w:r w:rsidRPr="00C40908">
              <w:rPr>
                <w:rFonts w:ascii="Times New Roman" w:hAnsi="Times New Roman" w:cs="Times New Roman"/>
              </w:rPr>
              <w:t>Наименование</w:t>
            </w:r>
          </w:p>
        </w:tc>
      </w:tr>
      <w:tr w:rsidR="00C40908" w:rsidRPr="00C40908" w:rsidTr="00443177">
        <w:tc>
          <w:tcPr>
            <w:tcW w:w="940" w:type="dxa"/>
          </w:tcPr>
          <w:p w:rsidR="00C40908" w:rsidRPr="00C40908" w:rsidRDefault="00C40908" w:rsidP="00C40908">
            <w:pPr>
              <w:spacing w:line="40" w:lineRule="atLeast"/>
              <w:contextualSpacing/>
              <w:jc w:val="both"/>
              <w:rPr>
                <w:rFonts w:ascii="Times New Roman" w:hAnsi="Times New Roman" w:cs="Times New Roman"/>
                <w:b/>
              </w:rPr>
            </w:pPr>
            <w:r w:rsidRPr="00C40908">
              <w:rPr>
                <w:rFonts w:ascii="Times New Roman" w:hAnsi="Times New Roman" w:cs="Times New Roman"/>
                <w:b/>
              </w:rPr>
              <w:t>016</w:t>
            </w:r>
          </w:p>
        </w:tc>
        <w:tc>
          <w:tcPr>
            <w:tcW w:w="9808" w:type="dxa"/>
            <w:gridSpan w:val="3"/>
          </w:tcPr>
          <w:p w:rsidR="00C40908" w:rsidRPr="00C40908" w:rsidRDefault="00C40908" w:rsidP="00C40908">
            <w:pPr>
              <w:spacing w:line="40" w:lineRule="atLeast"/>
              <w:ind w:left="1532"/>
              <w:contextualSpacing/>
              <w:jc w:val="both"/>
              <w:rPr>
                <w:rFonts w:ascii="Times New Roman" w:hAnsi="Times New Roman" w:cs="Times New Roman"/>
                <w:b/>
              </w:rPr>
            </w:pPr>
            <w:r w:rsidRPr="00C40908">
              <w:rPr>
                <w:rFonts w:ascii="Times New Roman" w:hAnsi="Times New Roman" w:cs="Times New Roman"/>
                <w:b/>
              </w:rPr>
              <w:t>Администрация Верхнечебеньковского сельсовета</w:t>
            </w:r>
          </w:p>
        </w:tc>
      </w:tr>
      <w:tr w:rsidR="00C40908" w:rsidRPr="00C40908" w:rsidTr="00443177">
        <w:trPr>
          <w:trHeight w:val="1737"/>
        </w:trPr>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10804020011000110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11105075100000120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Доходы от сдачи в аренду имущества, составляющего казну сельских поселений (за исключением земельных участков)</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11402053100000410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11690050100000140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snapToGrid w:val="0"/>
              </w:rPr>
              <w:t>Прочие поступления от денежных взысканий (штрафов) и иных сумм в возмещение ущерба, зачисляемые в бюджеты поселений</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11701050100000180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Невыясненные поступления, зачисляемые в бюджеты поселений.</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11705050100000180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Прочие неналоговые доходы бюджетов поселений</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20215001100000150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Дотации бюджетам сельских поселений на выравнивание бюджетной обеспеченности</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20215002100000150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Дотации бюджетам сельских поселений на поддержку мер по обеспечению сбалансированности бюджетов</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20235118100000150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20249999100000150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 xml:space="preserve">Прочие межбюджетные трансферты, передаваемые в бюджетам сельских поселений </w:t>
            </w:r>
          </w:p>
        </w:tc>
      </w:tr>
      <w:tr w:rsidR="00C40908" w:rsidRPr="00C40908" w:rsidTr="00443177">
        <w:tc>
          <w:tcPr>
            <w:tcW w:w="948" w:type="dxa"/>
            <w:gridSpan w:val="2"/>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016</w:t>
            </w:r>
          </w:p>
        </w:tc>
        <w:tc>
          <w:tcPr>
            <w:tcW w:w="2800" w:type="dxa"/>
            <w:tcBorders>
              <w:bottom w:val="single" w:sz="4" w:space="0" w:color="auto"/>
            </w:tcBorders>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20705030100000180</w:t>
            </w:r>
          </w:p>
        </w:tc>
        <w:tc>
          <w:tcPr>
            <w:tcW w:w="7000" w:type="dxa"/>
          </w:tcPr>
          <w:p w:rsidR="00C40908" w:rsidRPr="00C40908" w:rsidRDefault="00C40908" w:rsidP="00C40908">
            <w:pPr>
              <w:spacing w:line="40" w:lineRule="atLeast"/>
              <w:contextualSpacing/>
              <w:jc w:val="both"/>
              <w:rPr>
                <w:rFonts w:ascii="Times New Roman" w:hAnsi="Times New Roman" w:cs="Times New Roman"/>
              </w:rPr>
            </w:pPr>
            <w:r w:rsidRPr="00C40908">
              <w:rPr>
                <w:rFonts w:ascii="Times New Roman" w:hAnsi="Times New Roman" w:cs="Times New Roman"/>
              </w:rPr>
              <w:t>Прочие безвозмездные поступления в бюджеты поселений</w:t>
            </w:r>
          </w:p>
        </w:tc>
      </w:tr>
    </w:tbl>
    <w:p w:rsidR="00C40908" w:rsidRPr="00C40908" w:rsidRDefault="00C40908" w:rsidP="00C40908">
      <w:pPr>
        <w:spacing w:line="40" w:lineRule="atLeast"/>
        <w:contextualSpacing/>
        <w:jc w:val="both"/>
        <w:rPr>
          <w:rFonts w:ascii="Times New Roman" w:hAnsi="Times New Roman" w:cs="Times New Roman"/>
        </w:rPr>
      </w:pPr>
    </w:p>
    <w:p w:rsidR="00C40908" w:rsidRDefault="00C40908" w:rsidP="00C40908">
      <w:pPr>
        <w:spacing w:line="40" w:lineRule="atLeast"/>
        <w:contextualSpacing/>
        <w:rPr>
          <w:rFonts w:ascii="Times New Roman" w:hAnsi="Times New Roman" w:cs="Times New Roman"/>
        </w:rPr>
      </w:pPr>
    </w:p>
    <w:p w:rsidR="002C09AA" w:rsidRDefault="002C09AA" w:rsidP="00C40908">
      <w:pPr>
        <w:spacing w:line="40" w:lineRule="atLeast"/>
        <w:contextualSpacing/>
        <w:rPr>
          <w:rFonts w:ascii="Times New Roman" w:hAnsi="Times New Roman" w:cs="Times New Roman"/>
        </w:rPr>
      </w:pPr>
    </w:p>
    <w:p w:rsidR="002C09AA" w:rsidRDefault="002C09AA" w:rsidP="00C40908">
      <w:pPr>
        <w:spacing w:line="40" w:lineRule="atLeast"/>
        <w:contextualSpacing/>
        <w:rPr>
          <w:rFonts w:ascii="Times New Roman" w:hAnsi="Times New Roman" w:cs="Times New Roman"/>
        </w:rPr>
      </w:pPr>
    </w:p>
    <w:p w:rsidR="002C09AA" w:rsidRDefault="002C09AA" w:rsidP="00C40908">
      <w:pPr>
        <w:spacing w:line="40" w:lineRule="atLeast"/>
        <w:contextualSpacing/>
        <w:rPr>
          <w:rFonts w:ascii="Times New Roman" w:hAnsi="Times New Roman" w:cs="Times New Roman"/>
        </w:rPr>
      </w:pPr>
    </w:p>
    <w:p w:rsidR="002C09AA" w:rsidRDefault="002C09AA" w:rsidP="00C40908">
      <w:pPr>
        <w:spacing w:line="40" w:lineRule="atLeast"/>
        <w:contextualSpacing/>
        <w:rPr>
          <w:rFonts w:ascii="Times New Roman" w:hAnsi="Times New Roman" w:cs="Times New Roman"/>
        </w:rPr>
      </w:pPr>
    </w:p>
    <w:p w:rsidR="002C09AA" w:rsidRDefault="002C09AA" w:rsidP="00C40908">
      <w:pPr>
        <w:spacing w:line="40" w:lineRule="atLeast"/>
        <w:contextualSpacing/>
        <w:rPr>
          <w:rFonts w:ascii="Times New Roman" w:hAnsi="Times New Roman" w:cs="Times New Roman"/>
        </w:rPr>
      </w:pPr>
    </w:p>
    <w:p w:rsidR="002C09AA" w:rsidRDefault="002C09AA" w:rsidP="00C40908">
      <w:pPr>
        <w:spacing w:line="40" w:lineRule="atLeast"/>
        <w:contextualSpacing/>
        <w:rPr>
          <w:rFonts w:ascii="Times New Roman" w:hAnsi="Times New Roman" w:cs="Times New Roman"/>
        </w:rPr>
      </w:pPr>
    </w:p>
    <w:p w:rsidR="002C09AA" w:rsidRDefault="002C09AA" w:rsidP="00C40908">
      <w:pPr>
        <w:spacing w:line="40" w:lineRule="atLeast"/>
        <w:contextualSpacing/>
        <w:rPr>
          <w:rFonts w:ascii="Times New Roman" w:hAnsi="Times New Roman" w:cs="Times New Roman"/>
        </w:rPr>
      </w:pPr>
    </w:p>
    <w:p w:rsidR="002C09AA" w:rsidRDefault="002C09AA" w:rsidP="00C40908">
      <w:pPr>
        <w:spacing w:line="40" w:lineRule="atLeast"/>
        <w:contextualSpacing/>
        <w:rPr>
          <w:rFonts w:ascii="Times New Roman" w:hAnsi="Times New Roman" w:cs="Times New Roman"/>
        </w:rPr>
      </w:pPr>
    </w:p>
    <w:p w:rsidR="002C09AA" w:rsidRDefault="002C09AA" w:rsidP="00C40908">
      <w:pPr>
        <w:spacing w:line="40" w:lineRule="atLeast"/>
        <w:contextualSpacing/>
        <w:rPr>
          <w:rFonts w:ascii="Times New Roman" w:hAnsi="Times New Roman" w:cs="Times New Roman"/>
        </w:rPr>
      </w:pPr>
    </w:p>
    <w:p w:rsidR="00C93894" w:rsidRDefault="002C09AA" w:rsidP="002C09AA">
      <w:pPr>
        <w:spacing w:line="60" w:lineRule="atLeast"/>
        <w:ind w:left="4500" w:hanging="180"/>
        <w:contextualSpacing/>
        <w:jc w:val="right"/>
        <w:rPr>
          <w:rFonts w:ascii="Times New Roman" w:hAnsi="Times New Roman" w:cs="Times New Roman"/>
          <w:sz w:val="24"/>
          <w:szCs w:val="24"/>
        </w:rPr>
      </w:pPr>
      <w:r w:rsidRPr="002C09AA">
        <w:rPr>
          <w:rFonts w:ascii="Times New Roman" w:hAnsi="Times New Roman" w:cs="Times New Roman"/>
          <w:sz w:val="24"/>
          <w:szCs w:val="24"/>
        </w:rPr>
        <w:t xml:space="preserve">                                                                            </w:t>
      </w:r>
    </w:p>
    <w:p w:rsidR="00EF1762" w:rsidRDefault="00EF1762" w:rsidP="002C09AA">
      <w:pPr>
        <w:spacing w:line="60" w:lineRule="atLeast"/>
        <w:ind w:left="4500" w:hanging="180"/>
        <w:contextualSpacing/>
        <w:jc w:val="right"/>
        <w:rPr>
          <w:rFonts w:ascii="Times New Roman" w:hAnsi="Times New Roman" w:cs="Times New Roman"/>
          <w:sz w:val="24"/>
          <w:szCs w:val="24"/>
        </w:rPr>
        <w:sectPr w:rsidR="00EF1762" w:rsidSect="00311679">
          <w:pgSz w:w="11906" w:h="16838"/>
          <w:pgMar w:top="1134" w:right="567" w:bottom="567" w:left="567" w:header="709" w:footer="709" w:gutter="0"/>
          <w:cols w:space="708"/>
          <w:titlePg/>
          <w:docGrid w:linePitch="360"/>
        </w:sectPr>
      </w:pPr>
    </w:p>
    <w:p w:rsidR="002C09AA" w:rsidRPr="002C09AA" w:rsidRDefault="002C09AA" w:rsidP="002C09AA">
      <w:pPr>
        <w:spacing w:line="60" w:lineRule="atLeast"/>
        <w:ind w:left="4500" w:hanging="180"/>
        <w:contextualSpacing/>
        <w:jc w:val="right"/>
        <w:rPr>
          <w:rFonts w:ascii="Times New Roman" w:hAnsi="Times New Roman" w:cs="Times New Roman"/>
          <w:sz w:val="24"/>
          <w:szCs w:val="24"/>
        </w:rPr>
      </w:pPr>
      <w:r w:rsidRPr="002C09AA">
        <w:rPr>
          <w:rFonts w:ascii="Times New Roman" w:hAnsi="Times New Roman" w:cs="Times New Roman"/>
          <w:sz w:val="24"/>
          <w:szCs w:val="24"/>
        </w:rPr>
        <w:lastRenderedPageBreak/>
        <w:t>Приложение  № 4</w:t>
      </w:r>
    </w:p>
    <w:p w:rsidR="002C09AA" w:rsidRPr="002C09AA" w:rsidRDefault="002C09AA" w:rsidP="002C09AA">
      <w:pPr>
        <w:spacing w:line="60" w:lineRule="atLeast"/>
        <w:ind w:left="4500" w:hanging="180"/>
        <w:contextualSpacing/>
        <w:jc w:val="right"/>
        <w:rPr>
          <w:rFonts w:ascii="Times New Roman" w:hAnsi="Times New Roman" w:cs="Times New Roman"/>
          <w:sz w:val="24"/>
          <w:szCs w:val="24"/>
        </w:rPr>
      </w:pPr>
      <w:r w:rsidRPr="002C09AA">
        <w:rPr>
          <w:rFonts w:ascii="Times New Roman" w:hAnsi="Times New Roman" w:cs="Times New Roman"/>
          <w:sz w:val="24"/>
          <w:szCs w:val="24"/>
        </w:rPr>
        <w:t xml:space="preserve">                                                                                                                        к   решению №</w:t>
      </w:r>
      <w:r w:rsidR="00AD0AEA">
        <w:rPr>
          <w:rFonts w:ascii="Times New Roman" w:hAnsi="Times New Roman" w:cs="Times New Roman"/>
          <w:sz w:val="24"/>
          <w:szCs w:val="24"/>
        </w:rPr>
        <w:t xml:space="preserve"> 97</w:t>
      </w:r>
      <w:r w:rsidRPr="002C09AA">
        <w:rPr>
          <w:rFonts w:ascii="Times New Roman" w:hAnsi="Times New Roman" w:cs="Times New Roman"/>
          <w:sz w:val="24"/>
          <w:szCs w:val="24"/>
        </w:rPr>
        <w:t xml:space="preserve">                                                                                           </w:t>
      </w:r>
      <w:r w:rsidR="00AD0AEA">
        <w:rPr>
          <w:rFonts w:ascii="Times New Roman" w:hAnsi="Times New Roman" w:cs="Times New Roman"/>
          <w:sz w:val="24"/>
          <w:szCs w:val="24"/>
        </w:rPr>
        <w:t xml:space="preserve">                         от   21.12.</w:t>
      </w:r>
      <w:r w:rsidRPr="002C09AA">
        <w:rPr>
          <w:rFonts w:ascii="Times New Roman" w:hAnsi="Times New Roman" w:cs="Times New Roman"/>
          <w:sz w:val="24"/>
          <w:szCs w:val="24"/>
        </w:rPr>
        <w:t xml:space="preserve">2018 года        </w:t>
      </w:r>
    </w:p>
    <w:p w:rsidR="002C09AA" w:rsidRPr="002C09AA" w:rsidRDefault="002C09AA" w:rsidP="002C09AA">
      <w:pPr>
        <w:spacing w:line="60" w:lineRule="atLeast"/>
        <w:ind w:left="4500" w:hanging="180"/>
        <w:contextualSpacing/>
        <w:jc w:val="right"/>
        <w:rPr>
          <w:rFonts w:ascii="Times New Roman" w:hAnsi="Times New Roman" w:cs="Times New Roman"/>
          <w:sz w:val="24"/>
          <w:szCs w:val="24"/>
        </w:rPr>
      </w:pPr>
    </w:p>
    <w:p w:rsidR="002C09AA" w:rsidRPr="002C09AA" w:rsidRDefault="002C09AA" w:rsidP="002C09AA">
      <w:pPr>
        <w:spacing w:line="60" w:lineRule="atLeast"/>
        <w:ind w:left="4500" w:hanging="180"/>
        <w:contextualSpacing/>
        <w:jc w:val="center"/>
        <w:rPr>
          <w:rFonts w:ascii="Times New Roman" w:hAnsi="Times New Roman" w:cs="Times New Roman"/>
          <w:sz w:val="24"/>
          <w:szCs w:val="24"/>
        </w:rPr>
      </w:pPr>
    </w:p>
    <w:p w:rsidR="002C09AA" w:rsidRPr="002C09AA" w:rsidRDefault="002C09AA" w:rsidP="002C09AA">
      <w:pPr>
        <w:spacing w:line="60" w:lineRule="atLeast"/>
        <w:ind w:left="4500" w:hanging="180"/>
        <w:contextualSpacing/>
        <w:jc w:val="center"/>
        <w:rPr>
          <w:rFonts w:ascii="Times New Roman" w:hAnsi="Times New Roman" w:cs="Times New Roman"/>
          <w:sz w:val="24"/>
          <w:szCs w:val="24"/>
        </w:rPr>
      </w:pPr>
    </w:p>
    <w:p w:rsidR="002C09AA" w:rsidRPr="002C09AA" w:rsidRDefault="002C09AA" w:rsidP="002C09AA">
      <w:pPr>
        <w:spacing w:line="60" w:lineRule="atLeast"/>
        <w:ind w:left="-142" w:firstLine="720"/>
        <w:contextualSpacing/>
        <w:jc w:val="right"/>
        <w:rPr>
          <w:rFonts w:ascii="Times New Roman" w:hAnsi="Times New Roman" w:cs="Times New Roman"/>
          <w:sz w:val="24"/>
          <w:szCs w:val="24"/>
        </w:rPr>
      </w:pPr>
    </w:p>
    <w:p w:rsidR="002C09AA" w:rsidRPr="002C09AA" w:rsidRDefault="002C09AA" w:rsidP="002C09AA">
      <w:pPr>
        <w:spacing w:line="60" w:lineRule="atLeast"/>
        <w:ind w:left="-142" w:firstLine="720"/>
        <w:contextualSpacing/>
        <w:jc w:val="right"/>
        <w:rPr>
          <w:rFonts w:ascii="Times New Roman" w:hAnsi="Times New Roman" w:cs="Times New Roman"/>
          <w:sz w:val="24"/>
          <w:szCs w:val="24"/>
        </w:rPr>
      </w:pPr>
    </w:p>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ПЕРЕЧЕНЬ</w:t>
      </w:r>
    </w:p>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Главных администраторов источников  финансирования  дефицита</w:t>
      </w:r>
    </w:p>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бюджета Верхнечебеньковского сельсовета на 2019 год и плановый период 2020 – 2021 годов.</w:t>
      </w:r>
    </w:p>
    <w:p w:rsidR="002C09AA" w:rsidRPr="002C09AA" w:rsidRDefault="002C09AA" w:rsidP="002C09AA">
      <w:pPr>
        <w:spacing w:line="60" w:lineRule="atLeast"/>
        <w:contextualSpacing/>
        <w:jc w:val="center"/>
        <w:rPr>
          <w:rFonts w:ascii="Times New Roman" w:hAnsi="Times New Roman" w:cs="Times New Roman"/>
          <w:sz w:val="24"/>
          <w:szCs w:val="24"/>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420"/>
        <w:gridCol w:w="9000"/>
      </w:tblGrid>
      <w:tr w:rsidR="002C09AA" w:rsidRPr="002C09AA" w:rsidTr="002C09AA">
        <w:tc>
          <w:tcPr>
            <w:tcW w:w="9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Код главы</w:t>
            </w:r>
          </w:p>
        </w:tc>
        <w:tc>
          <w:tcPr>
            <w:tcW w:w="342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Код группы, подгруппы, статьи и вида источников</w:t>
            </w:r>
          </w:p>
        </w:tc>
        <w:tc>
          <w:tcPr>
            <w:tcW w:w="90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Наименование</w:t>
            </w:r>
          </w:p>
        </w:tc>
      </w:tr>
      <w:tr w:rsidR="002C09AA" w:rsidRPr="002C09AA" w:rsidTr="002C09AA">
        <w:trPr>
          <w:tblHeader/>
        </w:trPr>
        <w:tc>
          <w:tcPr>
            <w:tcW w:w="9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2</w:t>
            </w:r>
          </w:p>
        </w:tc>
        <w:tc>
          <w:tcPr>
            <w:tcW w:w="90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3</w:t>
            </w:r>
          </w:p>
        </w:tc>
      </w:tr>
      <w:tr w:rsidR="002C09AA" w:rsidRPr="002C09AA" w:rsidTr="002C09AA">
        <w:tc>
          <w:tcPr>
            <w:tcW w:w="9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rPr>
                <w:rFonts w:ascii="Times New Roman" w:hAnsi="Times New Roman" w:cs="Times New Roman"/>
                <w:sz w:val="24"/>
                <w:szCs w:val="24"/>
              </w:rPr>
            </w:pPr>
            <w:r w:rsidRPr="002C09AA">
              <w:rPr>
                <w:rFonts w:ascii="Times New Roman" w:hAnsi="Times New Roman" w:cs="Times New Roman"/>
                <w:sz w:val="24"/>
                <w:szCs w:val="24"/>
              </w:rPr>
              <w:t>000</w:t>
            </w:r>
          </w:p>
        </w:tc>
        <w:tc>
          <w:tcPr>
            <w:tcW w:w="3420" w:type="dxa"/>
            <w:tcBorders>
              <w:top w:val="single" w:sz="4" w:space="0" w:color="auto"/>
              <w:left w:val="single" w:sz="4" w:space="0" w:color="auto"/>
              <w:bottom w:val="single" w:sz="4" w:space="0" w:color="auto"/>
              <w:right w:val="single" w:sz="4" w:space="0" w:color="auto"/>
            </w:tcBorders>
          </w:tcPr>
          <w:p w:rsidR="002C09AA" w:rsidRPr="002C09AA" w:rsidRDefault="002C09AA" w:rsidP="002C09AA">
            <w:pPr>
              <w:spacing w:line="60" w:lineRule="atLeast"/>
              <w:contextualSpacing/>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both"/>
              <w:rPr>
                <w:rFonts w:ascii="Times New Roman" w:hAnsi="Times New Roman" w:cs="Times New Roman"/>
                <w:sz w:val="24"/>
                <w:szCs w:val="24"/>
              </w:rPr>
            </w:pPr>
            <w:r w:rsidRPr="002C09AA">
              <w:rPr>
                <w:rFonts w:ascii="Times New Roman" w:hAnsi="Times New Roman" w:cs="Times New Roman"/>
                <w:sz w:val="24"/>
                <w:szCs w:val="24"/>
              </w:rPr>
              <w:t>Источники финансирования дефицита бюджета Верхнечебеньковского сельсовета, администрирование которого может осуществляться главным администратором источника финансирования дефицита бюджета Верхнечебеньковского сельсовета в пределах их компетенции</w:t>
            </w:r>
          </w:p>
        </w:tc>
      </w:tr>
      <w:tr w:rsidR="002C09AA" w:rsidRPr="002C09AA" w:rsidTr="002C09AA">
        <w:tc>
          <w:tcPr>
            <w:tcW w:w="9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rPr>
                <w:rFonts w:ascii="Times New Roman" w:hAnsi="Times New Roman" w:cs="Times New Roman"/>
                <w:sz w:val="24"/>
                <w:szCs w:val="24"/>
              </w:rPr>
            </w:pPr>
            <w:r w:rsidRPr="002C09AA">
              <w:rPr>
                <w:rFonts w:ascii="Times New Roman" w:hAnsi="Times New Roman" w:cs="Times New Roman"/>
                <w:sz w:val="24"/>
                <w:szCs w:val="24"/>
              </w:rPr>
              <w:t>000</w:t>
            </w:r>
          </w:p>
        </w:tc>
        <w:tc>
          <w:tcPr>
            <w:tcW w:w="342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01 05 02 01 10 0000 710</w:t>
            </w:r>
          </w:p>
        </w:tc>
        <w:tc>
          <w:tcPr>
            <w:tcW w:w="90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both"/>
              <w:rPr>
                <w:rFonts w:ascii="Times New Roman" w:hAnsi="Times New Roman" w:cs="Times New Roman"/>
                <w:sz w:val="24"/>
                <w:szCs w:val="24"/>
              </w:rPr>
            </w:pPr>
            <w:r w:rsidRPr="002C09AA">
              <w:rPr>
                <w:rFonts w:ascii="Times New Roman" w:hAnsi="Times New Roman" w:cs="Times New Roman"/>
                <w:sz w:val="24"/>
                <w:szCs w:val="24"/>
              </w:rPr>
              <w:t>Увеличение прочих остатков денежных средств бюджетов поселений</w:t>
            </w:r>
          </w:p>
        </w:tc>
      </w:tr>
      <w:tr w:rsidR="002C09AA" w:rsidRPr="002C09AA" w:rsidTr="002C09AA">
        <w:tc>
          <w:tcPr>
            <w:tcW w:w="9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rPr>
                <w:rFonts w:ascii="Times New Roman" w:hAnsi="Times New Roman" w:cs="Times New Roman"/>
                <w:sz w:val="24"/>
                <w:szCs w:val="24"/>
              </w:rPr>
            </w:pPr>
            <w:r w:rsidRPr="002C09AA">
              <w:rPr>
                <w:rFonts w:ascii="Times New Roman" w:hAnsi="Times New Roman" w:cs="Times New Roman"/>
                <w:sz w:val="24"/>
                <w:szCs w:val="24"/>
              </w:rPr>
              <w:t>000</w:t>
            </w:r>
          </w:p>
        </w:tc>
        <w:tc>
          <w:tcPr>
            <w:tcW w:w="342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center"/>
              <w:rPr>
                <w:rFonts w:ascii="Times New Roman" w:hAnsi="Times New Roman" w:cs="Times New Roman"/>
                <w:sz w:val="24"/>
                <w:szCs w:val="24"/>
              </w:rPr>
            </w:pPr>
            <w:r w:rsidRPr="002C09AA">
              <w:rPr>
                <w:rFonts w:ascii="Times New Roman" w:hAnsi="Times New Roman" w:cs="Times New Roman"/>
                <w:sz w:val="24"/>
                <w:szCs w:val="24"/>
              </w:rPr>
              <w:t>01 05 02 01 10 5000 720</w:t>
            </w:r>
          </w:p>
        </w:tc>
        <w:tc>
          <w:tcPr>
            <w:tcW w:w="9000" w:type="dxa"/>
            <w:tcBorders>
              <w:top w:val="single" w:sz="4" w:space="0" w:color="auto"/>
              <w:left w:val="single" w:sz="4" w:space="0" w:color="auto"/>
              <w:bottom w:val="single" w:sz="4" w:space="0" w:color="auto"/>
              <w:right w:val="single" w:sz="4" w:space="0" w:color="auto"/>
            </w:tcBorders>
            <w:hideMark/>
          </w:tcPr>
          <w:p w:rsidR="002C09AA" w:rsidRPr="002C09AA" w:rsidRDefault="002C09AA" w:rsidP="002C09AA">
            <w:pPr>
              <w:spacing w:line="60" w:lineRule="atLeast"/>
              <w:contextualSpacing/>
              <w:jc w:val="both"/>
              <w:rPr>
                <w:rFonts w:ascii="Times New Roman" w:hAnsi="Times New Roman" w:cs="Times New Roman"/>
                <w:sz w:val="24"/>
                <w:szCs w:val="24"/>
              </w:rPr>
            </w:pPr>
            <w:r w:rsidRPr="002C09AA">
              <w:rPr>
                <w:rFonts w:ascii="Times New Roman" w:hAnsi="Times New Roman" w:cs="Times New Roman"/>
                <w:sz w:val="24"/>
                <w:szCs w:val="24"/>
              </w:rPr>
              <w:t>Уменьшение прочих остатков денежных средств бюджетов поселений</w:t>
            </w:r>
          </w:p>
        </w:tc>
      </w:tr>
    </w:tbl>
    <w:p w:rsidR="002C09AA" w:rsidRPr="002C09AA" w:rsidRDefault="002C09AA" w:rsidP="002C09AA">
      <w:pPr>
        <w:spacing w:line="60" w:lineRule="atLeast"/>
        <w:contextualSpacing/>
        <w:jc w:val="center"/>
        <w:rPr>
          <w:rFonts w:ascii="Times New Roman" w:hAnsi="Times New Roman" w:cs="Times New Roman"/>
          <w:sz w:val="24"/>
          <w:szCs w:val="24"/>
        </w:rPr>
      </w:pPr>
    </w:p>
    <w:p w:rsidR="002C09AA" w:rsidRPr="002C09AA" w:rsidRDefault="002C09AA" w:rsidP="002C09AA">
      <w:pPr>
        <w:spacing w:line="60" w:lineRule="atLeast"/>
        <w:contextualSpacing/>
        <w:rPr>
          <w:rFonts w:ascii="Times New Roman" w:hAnsi="Times New Roman" w:cs="Times New Roman"/>
          <w:sz w:val="24"/>
          <w:szCs w:val="24"/>
        </w:rPr>
      </w:pPr>
    </w:p>
    <w:p w:rsidR="002C09AA" w:rsidRDefault="002C09AA"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934299" w:rsidRDefault="00934299" w:rsidP="002C09AA">
      <w:pPr>
        <w:spacing w:line="60" w:lineRule="atLeast"/>
        <w:contextualSpacing/>
        <w:rPr>
          <w:rFonts w:ascii="Times New Roman" w:hAnsi="Times New Roman" w:cs="Times New Roman"/>
          <w:sz w:val="24"/>
          <w:szCs w:val="24"/>
        </w:rPr>
      </w:pPr>
    </w:p>
    <w:p w:rsidR="00EF1762" w:rsidRDefault="00EF1762" w:rsidP="002C09AA">
      <w:pPr>
        <w:spacing w:line="60" w:lineRule="atLeast"/>
        <w:contextualSpacing/>
        <w:rPr>
          <w:rFonts w:ascii="Times New Roman" w:hAnsi="Times New Roman" w:cs="Times New Roman"/>
          <w:sz w:val="24"/>
          <w:szCs w:val="24"/>
        </w:rPr>
        <w:sectPr w:rsidR="00EF1762" w:rsidSect="00EF1762">
          <w:pgSz w:w="16838" w:h="11906" w:orient="landscape"/>
          <w:pgMar w:top="567" w:right="567" w:bottom="567" w:left="1134" w:header="709" w:footer="709" w:gutter="0"/>
          <w:cols w:space="708"/>
          <w:titlePg/>
          <w:docGrid w:linePitch="360"/>
        </w:sectPr>
      </w:pPr>
    </w:p>
    <w:tbl>
      <w:tblPr>
        <w:tblW w:w="14607" w:type="dxa"/>
        <w:tblInd w:w="96" w:type="dxa"/>
        <w:tblLook w:val="04A0"/>
      </w:tblPr>
      <w:tblGrid>
        <w:gridCol w:w="2139"/>
        <w:gridCol w:w="9639"/>
        <w:gridCol w:w="999"/>
        <w:gridCol w:w="915"/>
        <w:gridCol w:w="915"/>
      </w:tblGrid>
      <w:tr w:rsidR="00934299" w:rsidRPr="00934299" w:rsidTr="00934299">
        <w:trPr>
          <w:trHeight w:val="312"/>
        </w:trPr>
        <w:tc>
          <w:tcPr>
            <w:tcW w:w="21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24"/>
                <w:szCs w:val="24"/>
              </w:rPr>
            </w:pPr>
          </w:p>
        </w:tc>
        <w:tc>
          <w:tcPr>
            <w:tcW w:w="12468" w:type="dxa"/>
            <w:gridSpan w:val="4"/>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24"/>
                <w:szCs w:val="24"/>
              </w:rPr>
            </w:pPr>
            <w:r w:rsidRPr="00934299">
              <w:rPr>
                <w:rFonts w:ascii="Times New Roman" w:eastAsia="Times New Roman" w:hAnsi="Times New Roman" w:cs="Times New Roman"/>
                <w:sz w:val="24"/>
                <w:szCs w:val="24"/>
              </w:rPr>
              <w:t xml:space="preserve">                                                                                                                                                                                                                           Приложение №5</w:t>
            </w:r>
          </w:p>
        </w:tc>
      </w:tr>
      <w:tr w:rsidR="00934299" w:rsidRPr="00934299" w:rsidTr="00934299">
        <w:trPr>
          <w:trHeight w:val="312"/>
        </w:trPr>
        <w:tc>
          <w:tcPr>
            <w:tcW w:w="21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24"/>
                <w:szCs w:val="24"/>
              </w:rPr>
            </w:pPr>
          </w:p>
        </w:tc>
        <w:tc>
          <w:tcPr>
            <w:tcW w:w="12468" w:type="dxa"/>
            <w:gridSpan w:val="4"/>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24"/>
                <w:szCs w:val="24"/>
              </w:rPr>
            </w:pPr>
            <w:r w:rsidRPr="00934299">
              <w:rPr>
                <w:rFonts w:ascii="Times New Roman" w:eastAsia="Times New Roman" w:hAnsi="Times New Roman" w:cs="Times New Roman"/>
                <w:sz w:val="24"/>
                <w:szCs w:val="24"/>
              </w:rPr>
              <w:t xml:space="preserve">                                                                                                   к решению № </w:t>
            </w:r>
            <w:r w:rsidR="00AD0AEA">
              <w:rPr>
                <w:rFonts w:ascii="Times New Roman" w:eastAsia="Times New Roman" w:hAnsi="Times New Roman" w:cs="Times New Roman"/>
                <w:sz w:val="24"/>
                <w:szCs w:val="24"/>
              </w:rPr>
              <w:t>97</w:t>
            </w:r>
            <w:r w:rsidRPr="00934299">
              <w:rPr>
                <w:rFonts w:ascii="Times New Roman" w:eastAsia="Times New Roman" w:hAnsi="Times New Roman" w:cs="Times New Roman"/>
                <w:sz w:val="24"/>
                <w:szCs w:val="24"/>
              </w:rPr>
              <w:t xml:space="preserve">    </w:t>
            </w:r>
          </w:p>
        </w:tc>
      </w:tr>
      <w:tr w:rsidR="00934299" w:rsidRPr="00934299" w:rsidTr="00934299">
        <w:trPr>
          <w:trHeight w:val="312"/>
        </w:trPr>
        <w:tc>
          <w:tcPr>
            <w:tcW w:w="21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24"/>
                <w:szCs w:val="24"/>
              </w:rPr>
            </w:pPr>
          </w:p>
        </w:tc>
        <w:tc>
          <w:tcPr>
            <w:tcW w:w="96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24"/>
                <w:szCs w:val="24"/>
              </w:rPr>
            </w:pPr>
            <w:r w:rsidRPr="00934299">
              <w:rPr>
                <w:rFonts w:ascii="Times New Roman" w:eastAsia="Times New Roman" w:hAnsi="Times New Roman" w:cs="Times New Roman"/>
                <w:sz w:val="24"/>
                <w:szCs w:val="24"/>
              </w:rPr>
              <w:t xml:space="preserve">   </w:t>
            </w:r>
          </w:p>
        </w:tc>
        <w:tc>
          <w:tcPr>
            <w:tcW w:w="2829" w:type="dxa"/>
            <w:gridSpan w:val="3"/>
            <w:tcBorders>
              <w:top w:val="nil"/>
              <w:left w:val="nil"/>
              <w:bottom w:val="nil"/>
              <w:right w:val="nil"/>
            </w:tcBorders>
            <w:shd w:val="clear" w:color="auto" w:fill="auto"/>
            <w:noWrap/>
            <w:vAlign w:val="bottom"/>
            <w:hideMark/>
          </w:tcPr>
          <w:p w:rsidR="00934299" w:rsidRPr="00934299" w:rsidRDefault="00934299" w:rsidP="00AD0AEA">
            <w:pPr>
              <w:spacing w:after="0" w:line="240" w:lineRule="auto"/>
              <w:jc w:val="right"/>
              <w:rPr>
                <w:rFonts w:ascii="Times New Roman" w:eastAsia="Times New Roman" w:hAnsi="Times New Roman" w:cs="Times New Roman"/>
                <w:sz w:val="24"/>
                <w:szCs w:val="24"/>
              </w:rPr>
            </w:pPr>
            <w:r w:rsidRPr="00934299">
              <w:rPr>
                <w:rFonts w:ascii="Times New Roman" w:eastAsia="Times New Roman" w:hAnsi="Times New Roman" w:cs="Times New Roman"/>
                <w:sz w:val="24"/>
                <w:szCs w:val="24"/>
              </w:rPr>
              <w:t xml:space="preserve">от  </w:t>
            </w:r>
            <w:r w:rsidR="00AD0AEA">
              <w:rPr>
                <w:rFonts w:ascii="Times New Roman" w:eastAsia="Times New Roman" w:hAnsi="Times New Roman" w:cs="Times New Roman"/>
                <w:sz w:val="24"/>
                <w:szCs w:val="24"/>
              </w:rPr>
              <w:t>21.12</w:t>
            </w:r>
            <w:r w:rsidRPr="00934299">
              <w:rPr>
                <w:rFonts w:ascii="Times New Roman" w:eastAsia="Times New Roman" w:hAnsi="Times New Roman" w:cs="Times New Roman"/>
                <w:sz w:val="24"/>
                <w:szCs w:val="24"/>
              </w:rPr>
              <w:t>.2018 года</w:t>
            </w:r>
          </w:p>
        </w:tc>
      </w:tr>
      <w:tr w:rsidR="00934299" w:rsidRPr="00934299" w:rsidTr="00934299">
        <w:trPr>
          <w:trHeight w:val="312"/>
        </w:trPr>
        <w:tc>
          <w:tcPr>
            <w:tcW w:w="14607" w:type="dxa"/>
            <w:gridSpan w:val="5"/>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 xml:space="preserve">ПОСТУПЛЕНИЕ ДОХОДОВ В БЮДЖЕТ ВЕРХНЕЧЕБЕНЬКОВСКОГО СЕЛЬСОВЕТА ПО КОДАМ ВИДОВ ДОХОДОВ, ПОДВИДОВ ДОХОДОВ, </w:t>
            </w:r>
          </w:p>
        </w:tc>
      </w:tr>
      <w:tr w:rsidR="00934299" w:rsidRPr="00934299" w:rsidTr="00934299">
        <w:trPr>
          <w:trHeight w:val="312"/>
        </w:trPr>
        <w:tc>
          <w:tcPr>
            <w:tcW w:w="21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p>
        </w:tc>
        <w:tc>
          <w:tcPr>
            <w:tcW w:w="12468" w:type="dxa"/>
            <w:gridSpan w:val="4"/>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НА 2018 ГОД И НА ПЛАНОВЫЙ ПЕРИОД 2019-2020 ГОДОВ.</w:t>
            </w:r>
          </w:p>
        </w:tc>
      </w:tr>
      <w:tr w:rsidR="00934299" w:rsidRPr="00934299" w:rsidTr="00934299">
        <w:trPr>
          <w:trHeight w:val="312"/>
        </w:trPr>
        <w:tc>
          <w:tcPr>
            <w:tcW w:w="14607" w:type="dxa"/>
            <w:gridSpan w:val="5"/>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p>
        </w:tc>
      </w:tr>
      <w:tr w:rsidR="00934299" w:rsidRPr="00934299" w:rsidTr="00934299">
        <w:trPr>
          <w:trHeight w:val="300"/>
        </w:trPr>
        <w:tc>
          <w:tcPr>
            <w:tcW w:w="21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p>
        </w:tc>
        <w:tc>
          <w:tcPr>
            <w:tcW w:w="96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p>
        </w:tc>
        <w:tc>
          <w:tcPr>
            <w:tcW w:w="99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 xml:space="preserve"> тыс. руб.</w:t>
            </w:r>
          </w:p>
        </w:tc>
        <w:tc>
          <w:tcPr>
            <w:tcW w:w="915"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p>
        </w:tc>
      </w:tr>
      <w:tr w:rsidR="00934299" w:rsidRPr="00934299" w:rsidTr="00934299">
        <w:trPr>
          <w:trHeight w:val="312"/>
        </w:trPr>
        <w:tc>
          <w:tcPr>
            <w:tcW w:w="213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код</w:t>
            </w:r>
          </w:p>
        </w:tc>
        <w:tc>
          <w:tcPr>
            <w:tcW w:w="963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Наименование кода дохода бюджета</w:t>
            </w:r>
          </w:p>
        </w:tc>
        <w:tc>
          <w:tcPr>
            <w:tcW w:w="999"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2019 год</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2020 год</w:t>
            </w:r>
          </w:p>
        </w:tc>
        <w:tc>
          <w:tcPr>
            <w:tcW w:w="915" w:type="dxa"/>
            <w:tcBorders>
              <w:top w:val="single" w:sz="4" w:space="0" w:color="auto"/>
              <w:left w:val="nil"/>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2021 год</w:t>
            </w:r>
          </w:p>
        </w:tc>
      </w:tr>
      <w:tr w:rsidR="00934299" w:rsidRPr="00934299" w:rsidTr="00934299">
        <w:trPr>
          <w:trHeight w:val="312"/>
        </w:trPr>
        <w:tc>
          <w:tcPr>
            <w:tcW w:w="2139" w:type="dxa"/>
            <w:vMerge/>
            <w:tcBorders>
              <w:top w:val="single" w:sz="4" w:space="0" w:color="auto"/>
              <w:left w:val="single" w:sz="4" w:space="0" w:color="auto"/>
              <w:bottom w:val="single" w:sz="4" w:space="0" w:color="000000"/>
              <w:right w:val="single" w:sz="4" w:space="0" w:color="auto"/>
            </w:tcBorders>
            <w:vAlign w:val="center"/>
            <w:hideMark/>
          </w:tcPr>
          <w:p w:rsidR="00934299" w:rsidRPr="00934299" w:rsidRDefault="00934299" w:rsidP="00934299">
            <w:pPr>
              <w:spacing w:after="0" w:line="240" w:lineRule="auto"/>
              <w:rPr>
                <w:rFonts w:ascii="Times New Roman" w:eastAsia="Times New Roman" w:hAnsi="Times New Roman" w:cs="Times New Roman"/>
                <w:b/>
                <w:bCs/>
                <w:sz w:val="18"/>
                <w:szCs w:val="18"/>
              </w:rPr>
            </w:pPr>
          </w:p>
        </w:tc>
        <w:tc>
          <w:tcPr>
            <w:tcW w:w="96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p>
        </w:tc>
        <w:tc>
          <w:tcPr>
            <w:tcW w:w="999" w:type="dxa"/>
            <w:tcBorders>
              <w:top w:val="nil"/>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 </w:t>
            </w:r>
          </w:p>
        </w:tc>
        <w:tc>
          <w:tcPr>
            <w:tcW w:w="915"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 </w:t>
            </w:r>
          </w:p>
        </w:tc>
        <w:tc>
          <w:tcPr>
            <w:tcW w:w="915" w:type="dxa"/>
            <w:tcBorders>
              <w:top w:val="nil"/>
              <w:left w:val="nil"/>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 </w:t>
            </w:r>
          </w:p>
        </w:tc>
      </w:tr>
      <w:tr w:rsidR="00934299" w:rsidRPr="00934299" w:rsidTr="00934299">
        <w:trPr>
          <w:trHeight w:val="312"/>
        </w:trPr>
        <w:tc>
          <w:tcPr>
            <w:tcW w:w="2139" w:type="dxa"/>
            <w:vMerge/>
            <w:tcBorders>
              <w:top w:val="single" w:sz="4" w:space="0" w:color="auto"/>
              <w:left w:val="single" w:sz="4" w:space="0" w:color="auto"/>
              <w:bottom w:val="single" w:sz="4" w:space="0" w:color="000000"/>
              <w:right w:val="single" w:sz="4" w:space="0" w:color="auto"/>
            </w:tcBorders>
            <w:vAlign w:val="center"/>
            <w:hideMark/>
          </w:tcPr>
          <w:p w:rsidR="00934299" w:rsidRPr="00934299" w:rsidRDefault="00934299" w:rsidP="00934299">
            <w:pPr>
              <w:spacing w:after="0" w:line="240" w:lineRule="auto"/>
              <w:rPr>
                <w:rFonts w:ascii="Times New Roman" w:eastAsia="Times New Roman" w:hAnsi="Times New Roman" w:cs="Times New Roman"/>
                <w:b/>
                <w:bCs/>
                <w:sz w:val="18"/>
                <w:szCs w:val="18"/>
              </w:rPr>
            </w:pPr>
          </w:p>
        </w:tc>
        <w:tc>
          <w:tcPr>
            <w:tcW w:w="9639"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 </w:t>
            </w:r>
          </w:p>
        </w:tc>
        <w:tc>
          <w:tcPr>
            <w:tcW w:w="999" w:type="dxa"/>
            <w:tcBorders>
              <w:top w:val="nil"/>
              <w:left w:val="single" w:sz="4" w:space="0" w:color="auto"/>
              <w:bottom w:val="single" w:sz="4" w:space="0" w:color="auto"/>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 </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 </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 </w:t>
            </w:r>
          </w:p>
        </w:tc>
      </w:tr>
      <w:tr w:rsidR="00934299" w:rsidRPr="00934299" w:rsidTr="00934299">
        <w:trPr>
          <w:trHeight w:val="300"/>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1 00 00000 00 0000 000</w:t>
            </w:r>
          </w:p>
        </w:tc>
        <w:tc>
          <w:tcPr>
            <w:tcW w:w="963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center"/>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НАЛОГОВЫЕ И НЕНАЛОГОВЫЕ ДОХОДЫ</w:t>
            </w:r>
          </w:p>
        </w:tc>
        <w:tc>
          <w:tcPr>
            <w:tcW w:w="999"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2460,80</w:t>
            </w:r>
          </w:p>
        </w:tc>
        <w:tc>
          <w:tcPr>
            <w:tcW w:w="915" w:type="dxa"/>
            <w:tcBorders>
              <w:top w:val="nil"/>
              <w:left w:val="single" w:sz="4" w:space="0" w:color="auto"/>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2806,80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3383,30</w:t>
            </w:r>
          </w:p>
        </w:tc>
      </w:tr>
      <w:tr w:rsidR="00934299" w:rsidRPr="00934299" w:rsidTr="00934299">
        <w:trPr>
          <w:trHeight w:val="312"/>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1 01 00000 00 0000 000</w:t>
            </w:r>
          </w:p>
        </w:tc>
        <w:tc>
          <w:tcPr>
            <w:tcW w:w="963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Налоги на прибыль, доходы</w:t>
            </w:r>
          </w:p>
        </w:tc>
        <w:tc>
          <w:tcPr>
            <w:tcW w:w="999"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309,10</w:t>
            </w:r>
          </w:p>
        </w:tc>
        <w:tc>
          <w:tcPr>
            <w:tcW w:w="915" w:type="dxa"/>
            <w:tcBorders>
              <w:top w:val="nil"/>
              <w:left w:val="single" w:sz="4" w:space="0" w:color="auto"/>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323,10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338,60</w:t>
            </w:r>
          </w:p>
        </w:tc>
      </w:tr>
      <w:tr w:rsidR="00934299" w:rsidRPr="00934299" w:rsidTr="00934299">
        <w:trPr>
          <w:trHeight w:val="375"/>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1 01 02000 01 0000 110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Налог на доходы физических лиц</w:t>
            </w:r>
          </w:p>
        </w:tc>
        <w:tc>
          <w:tcPr>
            <w:tcW w:w="999"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309,10</w:t>
            </w:r>
          </w:p>
        </w:tc>
        <w:tc>
          <w:tcPr>
            <w:tcW w:w="915" w:type="dxa"/>
            <w:tcBorders>
              <w:top w:val="nil"/>
              <w:left w:val="single" w:sz="4" w:space="0" w:color="auto"/>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323,10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338,60</w:t>
            </w:r>
          </w:p>
        </w:tc>
      </w:tr>
      <w:tr w:rsidR="00934299" w:rsidRPr="00934299" w:rsidTr="00934299">
        <w:trPr>
          <w:trHeight w:val="603"/>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1 01 02010 01 0000  110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Налог на доходы физических лиц с доходов,источником которых является налоговый агент,за исключением доходов, в отношение которых исчисление и уплата налога осуществляются в соответствии со статьями 227,227.1 и 228 Налогового Кодекса РФ</w:t>
            </w:r>
          </w:p>
        </w:tc>
        <w:tc>
          <w:tcPr>
            <w:tcW w:w="99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303,0</w:t>
            </w:r>
          </w:p>
        </w:tc>
        <w:tc>
          <w:tcPr>
            <w:tcW w:w="915"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317,0</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332,2</w:t>
            </w:r>
          </w:p>
        </w:tc>
      </w:tr>
      <w:tr w:rsidR="00934299" w:rsidRPr="00934299" w:rsidTr="00934299">
        <w:trPr>
          <w:trHeight w:val="915"/>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1 01 02020 01 0000 110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занимающейся частной практикой в соответствии со статьей 227 Налогового Кодекса Российской Федерации</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0,00</w:t>
            </w:r>
          </w:p>
        </w:tc>
        <w:tc>
          <w:tcPr>
            <w:tcW w:w="915"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0,00</w:t>
            </w:r>
          </w:p>
        </w:tc>
      </w:tr>
      <w:tr w:rsidR="00934299" w:rsidRPr="00934299" w:rsidTr="00934299">
        <w:trPr>
          <w:trHeight w:val="459"/>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1 01 02030 01 0000 110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Налог на доходы физических лиц с доходов,полученных физическими лицами в соответствии со статьей 228 Налогового Кодекса  РФ</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6,1</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6,1</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6,4</w:t>
            </w:r>
          </w:p>
        </w:tc>
      </w:tr>
      <w:tr w:rsidR="00934299" w:rsidRPr="00934299" w:rsidTr="00934299">
        <w:trPr>
          <w:trHeight w:val="355"/>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1 03 00000 00 0000 000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935,0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1264,4</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1822,4</w:t>
            </w:r>
          </w:p>
        </w:tc>
      </w:tr>
      <w:tr w:rsidR="00934299" w:rsidRPr="00934299" w:rsidTr="00934299">
        <w:trPr>
          <w:trHeight w:val="252"/>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1 03 02000 01 0000 110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935,0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1264,4</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1822,4</w:t>
            </w:r>
          </w:p>
        </w:tc>
      </w:tr>
      <w:tr w:rsidR="00934299" w:rsidRPr="00934299" w:rsidTr="00934299">
        <w:trPr>
          <w:trHeight w:val="660"/>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1 03 02230 01 0000 110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339,0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458,2</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659,1</w:t>
            </w:r>
          </w:p>
        </w:tc>
      </w:tr>
      <w:tr w:rsidR="00934299" w:rsidRPr="00934299" w:rsidTr="00934299">
        <w:trPr>
          <w:trHeight w:val="469"/>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1 03 02240 01 0000 110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2,4</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3,0</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4,2</w:t>
            </w:r>
          </w:p>
        </w:tc>
      </w:tr>
      <w:tr w:rsidR="00934299" w:rsidRPr="00934299" w:rsidTr="00934299">
        <w:trPr>
          <w:trHeight w:val="660"/>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1 03 02250 01 0000 110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656,6</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888,4</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1278,5</w:t>
            </w:r>
          </w:p>
        </w:tc>
      </w:tr>
      <w:tr w:rsidR="00934299" w:rsidRPr="00934299" w:rsidTr="00934299">
        <w:trPr>
          <w:trHeight w:val="660"/>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1 03 02260 01 0000 110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-63,0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-85,2</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-119,4</w:t>
            </w:r>
          </w:p>
        </w:tc>
      </w:tr>
      <w:tr w:rsidR="00934299" w:rsidRPr="00934299" w:rsidTr="00934299">
        <w:trPr>
          <w:trHeight w:val="312"/>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lastRenderedPageBreak/>
              <w:t>1 05 00000 00 0000 000</w:t>
            </w:r>
          </w:p>
        </w:tc>
        <w:tc>
          <w:tcPr>
            <w:tcW w:w="963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Налоги на совокупный доход</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6,5</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6,7</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7,0</w:t>
            </w:r>
          </w:p>
        </w:tc>
      </w:tr>
      <w:tr w:rsidR="00934299" w:rsidRPr="00934299" w:rsidTr="00934299">
        <w:trPr>
          <w:trHeight w:val="312"/>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1 05 03000 01 0000 110</w:t>
            </w:r>
          </w:p>
        </w:tc>
        <w:tc>
          <w:tcPr>
            <w:tcW w:w="963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Единый сельскохозяйственный налог</w:t>
            </w:r>
          </w:p>
        </w:tc>
        <w:tc>
          <w:tcPr>
            <w:tcW w:w="999" w:type="dxa"/>
            <w:tcBorders>
              <w:top w:val="single" w:sz="4" w:space="0" w:color="auto"/>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6,7</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7,0</w:t>
            </w:r>
          </w:p>
        </w:tc>
      </w:tr>
      <w:tr w:rsidR="00934299" w:rsidRPr="00934299" w:rsidTr="00934299">
        <w:trPr>
          <w:trHeight w:val="312"/>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1 05 03010 01 0000 110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Единый сельскохозяйственный налог</w:t>
            </w:r>
          </w:p>
        </w:tc>
        <w:tc>
          <w:tcPr>
            <w:tcW w:w="999"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6,5</w:t>
            </w:r>
          </w:p>
        </w:tc>
        <w:tc>
          <w:tcPr>
            <w:tcW w:w="915" w:type="dxa"/>
            <w:tcBorders>
              <w:top w:val="nil"/>
              <w:left w:val="single" w:sz="4" w:space="0" w:color="auto"/>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6,7</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7,0</w:t>
            </w:r>
          </w:p>
        </w:tc>
      </w:tr>
      <w:tr w:rsidR="00934299" w:rsidRPr="00934299" w:rsidTr="00934299">
        <w:trPr>
          <w:trHeight w:val="312"/>
        </w:trPr>
        <w:tc>
          <w:tcPr>
            <w:tcW w:w="2139"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1 06 00000 00 0000 000</w:t>
            </w:r>
          </w:p>
        </w:tc>
        <w:tc>
          <w:tcPr>
            <w:tcW w:w="9639" w:type="dxa"/>
            <w:tcBorders>
              <w:top w:val="nil"/>
              <w:left w:val="nil"/>
              <w:bottom w:val="nil"/>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Налоги на имущество</w:t>
            </w:r>
          </w:p>
        </w:tc>
        <w:tc>
          <w:tcPr>
            <w:tcW w:w="99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1190,2</w:t>
            </w:r>
          </w:p>
        </w:tc>
        <w:tc>
          <w:tcPr>
            <w:tcW w:w="915" w:type="dxa"/>
            <w:tcBorders>
              <w:top w:val="nil"/>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1192,6</w:t>
            </w:r>
          </w:p>
        </w:tc>
        <w:tc>
          <w:tcPr>
            <w:tcW w:w="915"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1195,3</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1 06 01000 00 0000 110</w:t>
            </w:r>
          </w:p>
        </w:tc>
        <w:tc>
          <w:tcPr>
            <w:tcW w:w="9639" w:type="dxa"/>
            <w:tcBorders>
              <w:top w:val="single" w:sz="4" w:space="0" w:color="auto"/>
              <w:left w:val="nil"/>
              <w:bottom w:val="nil"/>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Налог на имущество физических лиц</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24,2</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26,6</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29,3</w:t>
            </w:r>
          </w:p>
        </w:tc>
      </w:tr>
      <w:tr w:rsidR="00934299" w:rsidRPr="00934299" w:rsidTr="00934299">
        <w:trPr>
          <w:trHeight w:val="497"/>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1 06 01030 10 0000 110</w:t>
            </w:r>
          </w:p>
        </w:tc>
        <w:tc>
          <w:tcPr>
            <w:tcW w:w="9639" w:type="dxa"/>
            <w:tcBorders>
              <w:top w:val="single" w:sz="4" w:space="0" w:color="auto"/>
              <w:left w:val="nil"/>
              <w:bottom w:val="nil"/>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24,2</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26,6</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29,3</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1 06 06000 00 0000 110</w:t>
            </w:r>
          </w:p>
        </w:tc>
        <w:tc>
          <w:tcPr>
            <w:tcW w:w="9639" w:type="dxa"/>
            <w:tcBorders>
              <w:top w:val="single" w:sz="4" w:space="0" w:color="auto"/>
              <w:left w:val="nil"/>
              <w:bottom w:val="nil"/>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Земельный налог</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1166,0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1166,0</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1166,0</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1 06 06030 00 0000 110</w:t>
            </w:r>
          </w:p>
        </w:tc>
        <w:tc>
          <w:tcPr>
            <w:tcW w:w="9639" w:type="dxa"/>
            <w:tcBorders>
              <w:top w:val="single" w:sz="4" w:space="0" w:color="auto"/>
              <w:left w:val="nil"/>
              <w:bottom w:val="nil"/>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Земельный налог с организаций</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31,0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31,0</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31,0</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1 06 06033 10 0000 110</w:t>
            </w:r>
          </w:p>
        </w:tc>
        <w:tc>
          <w:tcPr>
            <w:tcW w:w="9639" w:type="dxa"/>
            <w:tcBorders>
              <w:top w:val="single" w:sz="4" w:space="0" w:color="auto"/>
              <w:left w:val="nil"/>
              <w:bottom w:val="nil"/>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31,0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31,0</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31,0</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1 06 06040 00 0000 110</w:t>
            </w:r>
          </w:p>
        </w:tc>
        <w:tc>
          <w:tcPr>
            <w:tcW w:w="9639" w:type="dxa"/>
            <w:tcBorders>
              <w:top w:val="single" w:sz="4" w:space="0" w:color="auto"/>
              <w:left w:val="nil"/>
              <w:bottom w:val="nil"/>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 xml:space="preserve">Земельный налог с физических лиц </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1135,0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1135,0</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1135,0</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1 06 06043 10 0000 110</w:t>
            </w:r>
          </w:p>
        </w:tc>
        <w:tc>
          <w:tcPr>
            <w:tcW w:w="9639" w:type="dxa"/>
            <w:tcBorders>
              <w:top w:val="single" w:sz="4" w:space="0" w:color="auto"/>
              <w:left w:val="nil"/>
              <w:bottom w:val="nil"/>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1135,0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1135,0</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1135,0</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 xml:space="preserve"> 1 08 00000 00 0000 000 </w:t>
            </w:r>
          </w:p>
        </w:tc>
        <w:tc>
          <w:tcPr>
            <w:tcW w:w="9639" w:type="dxa"/>
            <w:tcBorders>
              <w:top w:val="single" w:sz="4" w:space="0" w:color="auto"/>
              <w:left w:val="nil"/>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Государственная пошлина</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20,0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20,0</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20,0</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1 08 04000 01 0000 110</w:t>
            </w:r>
          </w:p>
        </w:tc>
        <w:tc>
          <w:tcPr>
            <w:tcW w:w="9639" w:type="dxa"/>
            <w:tcBorders>
              <w:top w:val="single" w:sz="4" w:space="0" w:color="auto"/>
              <w:left w:val="nil"/>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Государственная пошлина за совершение нотариальных действий ( за исключением действий, совершаемых консульскими учреждениями Российской Федерации)</w:t>
            </w:r>
          </w:p>
        </w:tc>
        <w:tc>
          <w:tcPr>
            <w:tcW w:w="99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20,0</w:t>
            </w:r>
          </w:p>
        </w:tc>
        <w:tc>
          <w:tcPr>
            <w:tcW w:w="915" w:type="dxa"/>
            <w:tcBorders>
              <w:top w:val="single" w:sz="4" w:space="0" w:color="auto"/>
              <w:left w:val="single" w:sz="4" w:space="0" w:color="auto"/>
              <w:bottom w:val="nil"/>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20,0</w:t>
            </w:r>
          </w:p>
        </w:tc>
        <w:tc>
          <w:tcPr>
            <w:tcW w:w="915"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20,0</w:t>
            </w:r>
          </w:p>
        </w:tc>
      </w:tr>
      <w:tr w:rsidR="00934299" w:rsidRPr="00934299" w:rsidTr="00934299">
        <w:trPr>
          <w:trHeight w:val="63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1 08 04020 01 0000 110</w:t>
            </w:r>
          </w:p>
        </w:tc>
        <w:tc>
          <w:tcPr>
            <w:tcW w:w="9639" w:type="dxa"/>
            <w:tcBorders>
              <w:top w:val="single" w:sz="4" w:space="0" w:color="auto"/>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20,0</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20,0</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20,0</w:t>
            </w:r>
          </w:p>
        </w:tc>
      </w:tr>
      <w:tr w:rsidR="00934299" w:rsidRPr="00934299" w:rsidTr="00934299">
        <w:trPr>
          <w:trHeight w:val="312"/>
        </w:trPr>
        <w:tc>
          <w:tcPr>
            <w:tcW w:w="2139"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2 00  00000 00 0000 000</w:t>
            </w:r>
          </w:p>
        </w:tc>
        <w:tc>
          <w:tcPr>
            <w:tcW w:w="96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 xml:space="preserve">Безвозмездные поступления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4959,70</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4973,1</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4823,6</w:t>
            </w:r>
          </w:p>
        </w:tc>
      </w:tr>
      <w:tr w:rsidR="00934299" w:rsidRPr="00934299" w:rsidTr="00EF1762">
        <w:trPr>
          <w:trHeight w:val="278"/>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2 02 00000 00 0000 000</w:t>
            </w:r>
          </w:p>
        </w:tc>
        <w:tc>
          <w:tcPr>
            <w:tcW w:w="9639" w:type="dxa"/>
            <w:tcBorders>
              <w:top w:val="single" w:sz="4" w:space="0" w:color="auto"/>
              <w:left w:val="nil"/>
              <w:bottom w:val="single" w:sz="4" w:space="0" w:color="auto"/>
              <w:right w:val="nil"/>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4959,70</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4973,1</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4823,6</w:t>
            </w:r>
          </w:p>
        </w:tc>
      </w:tr>
      <w:tr w:rsidR="00934299" w:rsidRPr="00934299" w:rsidTr="00934299">
        <w:trPr>
          <w:trHeight w:val="373"/>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 xml:space="preserve"> 2 02 10000 00 0000 150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Дотации бюджетам бюджетной системы Российской Федерации</w:t>
            </w:r>
          </w:p>
        </w:tc>
        <w:tc>
          <w:tcPr>
            <w:tcW w:w="999"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4869,8</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4883,2</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4733,7</w:t>
            </w:r>
          </w:p>
        </w:tc>
      </w:tr>
      <w:tr w:rsidR="00934299" w:rsidRPr="00934299" w:rsidTr="00934299">
        <w:trPr>
          <w:trHeight w:val="312"/>
        </w:trPr>
        <w:tc>
          <w:tcPr>
            <w:tcW w:w="2139"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2 02 15001 00 0000 150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Дотации на выравнивание бюджетной обеспеченности</w:t>
            </w:r>
          </w:p>
        </w:tc>
        <w:tc>
          <w:tcPr>
            <w:tcW w:w="99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4869,8</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4883,2</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4733,7</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2 02 15001 10 0000 150</w:t>
            </w:r>
          </w:p>
        </w:tc>
        <w:tc>
          <w:tcPr>
            <w:tcW w:w="9639" w:type="dxa"/>
            <w:tcBorders>
              <w:top w:val="nil"/>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Дотация бюджетам сельских поселений на выравнивание бюджетной обеспеченности</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4869,8</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4883,2</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4733,7</w:t>
            </w:r>
          </w:p>
        </w:tc>
      </w:tr>
      <w:tr w:rsidR="00934299" w:rsidRPr="00934299" w:rsidTr="00934299">
        <w:trPr>
          <w:trHeight w:val="312"/>
        </w:trPr>
        <w:tc>
          <w:tcPr>
            <w:tcW w:w="2139"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2 02 15002 00 0000 150</w:t>
            </w:r>
          </w:p>
        </w:tc>
        <w:tc>
          <w:tcPr>
            <w:tcW w:w="963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0,00</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w:t>
            </w:r>
          </w:p>
        </w:tc>
      </w:tr>
      <w:tr w:rsidR="00934299" w:rsidRPr="00934299" w:rsidTr="00934299">
        <w:trPr>
          <w:trHeight w:val="312"/>
        </w:trPr>
        <w:tc>
          <w:tcPr>
            <w:tcW w:w="2139"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2 02 15002 10 0000 150</w:t>
            </w:r>
          </w:p>
        </w:tc>
        <w:tc>
          <w:tcPr>
            <w:tcW w:w="9639" w:type="dxa"/>
            <w:tcBorders>
              <w:top w:val="single" w:sz="4" w:space="0" w:color="auto"/>
              <w:left w:val="nil"/>
              <w:bottom w:val="nil"/>
              <w:right w:val="nil"/>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Дотации бюджетам сельских поселений на поддержку мер по обеспечению сбалансированности бюджетов</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0,00</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w:t>
            </w:r>
          </w:p>
        </w:tc>
      </w:tr>
      <w:tr w:rsidR="00934299" w:rsidRPr="00934299" w:rsidTr="00934299">
        <w:trPr>
          <w:trHeight w:val="360"/>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2 02 30000 00 0000 150</w:t>
            </w:r>
          </w:p>
        </w:tc>
        <w:tc>
          <w:tcPr>
            <w:tcW w:w="9639" w:type="dxa"/>
            <w:tcBorders>
              <w:top w:val="single" w:sz="4" w:space="0" w:color="auto"/>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 xml:space="preserve">Субвенции бюджетам бюджетной системы Российской Федерации </w:t>
            </w:r>
          </w:p>
        </w:tc>
        <w:tc>
          <w:tcPr>
            <w:tcW w:w="99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89,9</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89,9</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89,9</w:t>
            </w:r>
          </w:p>
        </w:tc>
      </w:tr>
      <w:tr w:rsidR="00934299" w:rsidRPr="00934299" w:rsidTr="00EF1762">
        <w:trPr>
          <w:trHeight w:val="367"/>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2 02 35118 00 0000 150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99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89,9</w:t>
            </w:r>
          </w:p>
        </w:tc>
        <w:tc>
          <w:tcPr>
            <w:tcW w:w="915"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89,9</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89,9</w:t>
            </w:r>
          </w:p>
        </w:tc>
      </w:tr>
      <w:tr w:rsidR="00934299" w:rsidRPr="00934299" w:rsidTr="00934299">
        <w:trPr>
          <w:trHeight w:val="313"/>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2 02 35118 10 0000 150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89,9</w:t>
            </w:r>
          </w:p>
        </w:tc>
        <w:tc>
          <w:tcPr>
            <w:tcW w:w="915"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89,9</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89,9</w:t>
            </w:r>
          </w:p>
        </w:tc>
      </w:tr>
      <w:tr w:rsidR="00934299" w:rsidRPr="00934299" w:rsidTr="00934299">
        <w:trPr>
          <w:trHeight w:val="312"/>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2 02 40000 00 0000 150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Иные межбюджетные трансферты</w:t>
            </w:r>
          </w:p>
        </w:tc>
        <w:tc>
          <w:tcPr>
            <w:tcW w:w="99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0,00</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0,0</w:t>
            </w:r>
          </w:p>
        </w:tc>
        <w:tc>
          <w:tcPr>
            <w:tcW w:w="915"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0,0</w:t>
            </w:r>
          </w:p>
        </w:tc>
      </w:tr>
      <w:tr w:rsidR="00934299" w:rsidRPr="00934299" w:rsidTr="00934299">
        <w:trPr>
          <w:trHeight w:val="312"/>
        </w:trPr>
        <w:tc>
          <w:tcPr>
            <w:tcW w:w="2139" w:type="dxa"/>
            <w:tcBorders>
              <w:top w:val="nil"/>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ind w:right="-391"/>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2 02 49999 00 0000 150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Прочие межбюджетные трансферты, передаваемые бюджетам</w:t>
            </w:r>
          </w:p>
        </w:tc>
        <w:tc>
          <w:tcPr>
            <w:tcW w:w="999"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0,00</w:t>
            </w:r>
          </w:p>
        </w:tc>
        <w:tc>
          <w:tcPr>
            <w:tcW w:w="915" w:type="dxa"/>
            <w:tcBorders>
              <w:top w:val="nil"/>
              <w:left w:val="single" w:sz="4" w:space="0" w:color="auto"/>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w:t>
            </w:r>
          </w:p>
        </w:tc>
      </w:tr>
      <w:tr w:rsidR="00934299" w:rsidRPr="00934299" w:rsidTr="00934299">
        <w:trPr>
          <w:trHeight w:val="312"/>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2 02 49999 10 0000 150</w:t>
            </w:r>
          </w:p>
        </w:tc>
        <w:tc>
          <w:tcPr>
            <w:tcW w:w="9639" w:type="dxa"/>
            <w:tcBorders>
              <w:top w:val="nil"/>
              <w:left w:val="nil"/>
              <w:bottom w:val="single" w:sz="4" w:space="0" w:color="auto"/>
              <w:right w:val="single" w:sz="4" w:space="0" w:color="auto"/>
            </w:tcBorders>
            <w:shd w:val="clear" w:color="auto" w:fill="auto"/>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Прочие межбюджетные трансферты, передаваемые бюджетам поселений</w:t>
            </w:r>
          </w:p>
        </w:tc>
        <w:tc>
          <w:tcPr>
            <w:tcW w:w="999"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0,00</w:t>
            </w:r>
          </w:p>
        </w:tc>
        <w:tc>
          <w:tcPr>
            <w:tcW w:w="915" w:type="dxa"/>
            <w:tcBorders>
              <w:top w:val="nil"/>
              <w:left w:val="single" w:sz="4" w:space="0" w:color="auto"/>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0,0</w:t>
            </w:r>
          </w:p>
        </w:tc>
      </w:tr>
      <w:tr w:rsidR="00934299" w:rsidRPr="00934299" w:rsidTr="00934299">
        <w:trPr>
          <w:trHeight w:val="312"/>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sz w:val="18"/>
                <w:szCs w:val="18"/>
              </w:rPr>
            </w:pPr>
            <w:r w:rsidRPr="00934299">
              <w:rPr>
                <w:rFonts w:ascii="Times New Roman" w:eastAsia="Times New Roman" w:hAnsi="Times New Roman" w:cs="Times New Roman"/>
                <w:sz w:val="18"/>
                <w:szCs w:val="18"/>
              </w:rPr>
              <w:t> </w:t>
            </w:r>
          </w:p>
        </w:tc>
        <w:tc>
          <w:tcPr>
            <w:tcW w:w="9639" w:type="dxa"/>
            <w:tcBorders>
              <w:top w:val="nil"/>
              <w:left w:val="nil"/>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Всего доходов</w:t>
            </w:r>
          </w:p>
        </w:tc>
        <w:tc>
          <w:tcPr>
            <w:tcW w:w="999" w:type="dxa"/>
            <w:tcBorders>
              <w:top w:val="nil"/>
              <w:left w:val="nil"/>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7420,50</w:t>
            </w:r>
          </w:p>
        </w:tc>
        <w:tc>
          <w:tcPr>
            <w:tcW w:w="915" w:type="dxa"/>
            <w:tcBorders>
              <w:top w:val="nil"/>
              <w:left w:val="single" w:sz="4" w:space="0" w:color="auto"/>
              <w:bottom w:val="single" w:sz="4" w:space="0" w:color="auto"/>
              <w:right w:val="nil"/>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7779,90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34299" w:rsidRPr="00934299" w:rsidRDefault="00934299" w:rsidP="00934299">
            <w:pPr>
              <w:spacing w:after="0" w:line="240" w:lineRule="auto"/>
              <w:jc w:val="right"/>
              <w:rPr>
                <w:rFonts w:ascii="Times New Roman" w:eastAsia="Times New Roman" w:hAnsi="Times New Roman" w:cs="Times New Roman"/>
                <w:b/>
                <w:bCs/>
                <w:sz w:val="18"/>
                <w:szCs w:val="18"/>
              </w:rPr>
            </w:pPr>
            <w:r w:rsidRPr="00934299">
              <w:rPr>
                <w:rFonts w:ascii="Times New Roman" w:eastAsia="Times New Roman" w:hAnsi="Times New Roman" w:cs="Times New Roman"/>
                <w:b/>
                <w:bCs/>
                <w:sz w:val="18"/>
                <w:szCs w:val="18"/>
              </w:rPr>
              <w:t>8206,90</w:t>
            </w:r>
          </w:p>
        </w:tc>
      </w:tr>
    </w:tbl>
    <w:p w:rsidR="00443177" w:rsidRDefault="00443177" w:rsidP="002C09AA">
      <w:pPr>
        <w:spacing w:line="60" w:lineRule="atLeast"/>
        <w:contextualSpacing/>
        <w:rPr>
          <w:rFonts w:ascii="Times New Roman" w:hAnsi="Times New Roman" w:cs="Times New Roman"/>
          <w:sz w:val="18"/>
          <w:szCs w:val="18"/>
        </w:rPr>
        <w:sectPr w:rsidR="00443177" w:rsidSect="00EF1762">
          <w:pgSz w:w="16838" w:h="11906" w:orient="landscape"/>
          <w:pgMar w:top="567" w:right="567" w:bottom="567" w:left="1134" w:header="709" w:footer="709" w:gutter="0"/>
          <w:cols w:space="708"/>
          <w:titlePg/>
          <w:docGrid w:linePitch="360"/>
        </w:sectPr>
      </w:pPr>
    </w:p>
    <w:tbl>
      <w:tblPr>
        <w:tblW w:w="10077" w:type="dxa"/>
        <w:tblInd w:w="96" w:type="dxa"/>
        <w:tblLook w:val="04A0"/>
      </w:tblPr>
      <w:tblGrid>
        <w:gridCol w:w="5257"/>
        <w:gridCol w:w="440"/>
        <w:gridCol w:w="500"/>
        <w:gridCol w:w="1110"/>
        <w:gridCol w:w="290"/>
        <w:gridCol w:w="986"/>
        <w:gridCol w:w="1494"/>
      </w:tblGrid>
      <w:tr w:rsidR="00443177" w:rsidRPr="00443177" w:rsidTr="00A079AA">
        <w:trPr>
          <w:trHeight w:val="312"/>
        </w:trPr>
        <w:tc>
          <w:tcPr>
            <w:tcW w:w="5257"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50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3880" w:type="dxa"/>
            <w:gridSpan w:val="4"/>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Приложение №6</w:t>
            </w:r>
          </w:p>
        </w:tc>
      </w:tr>
      <w:tr w:rsidR="00443177" w:rsidRPr="00443177" w:rsidTr="00A079AA">
        <w:trPr>
          <w:trHeight w:val="312"/>
        </w:trPr>
        <w:tc>
          <w:tcPr>
            <w:tcW w:w="5257"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50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3880" w:type="dxa"/>
            <w:gridSpan w:val="4"/>
            <w:tcBorders>
              <w:top w:val="nil"/>
              <w:left w:val="nil"/>
              <w:bottom w:val="nil"/>
              <w:right w:val="nil"/>
            </w:tcBorders>
            <w:shd w:val="clear" w:color="auto" w:fill="auto"/>
            <w:noWrap/>
            <w:vAlign w:val="bottom"/>
            <w:hideMark/>
          </w:tcPr>
          <w:p w:rsidR="00443177" w:rsidRPr="00443177" w:rsidRDefault="00443177" w:rsidP="00AD0AEA">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 xml:space="preserve">к решению № </w:t>
            </w:r>
            <w:r w:rsidR="00AD0AEA">
              <w:rPr>
                <w:rFonts w:ascii="Times New Roman" w:eastAsia="Times New Roman" w:hAnsi="Times New Roman" w:cs="Times New Roman"/>
                <w:sz w:val="18"/>
                <w:szCs w:val="18"/>
              </w:rPr>
              <w:t>97</w:t>
            </w:r>
          </w:p>
        </w:tc>
      </w:tr>
      <w:tr w:rsidR="00443177" w:rsidRPr="00443177" w:rsidTr="00A079AA">
        <w:trPr>
          <w:trHeight w:val="312"/>
        </w:trPr>
        <w:tc>
          <w:tcPr>
            <w:tcW w:w="5257"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50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1400" w:type="dxa"/>
            <w:gridSpan w:val="2"/>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p>
        </w:tc>
        <w:tc>
          <w:tcPr>
            <w:tcW w:w="2480" w:type="dxa"/>
            <w:gridSpan w:val="2"/>
            <w:tcBorders>
              <w:top w:val="nil"/>
              <w:left w:val="nil"/>
              <w:bottom w:val="nil"/>
              <w:right w:val="nil"/>
            </w:tcBorders>
            <w:shd w:val="clear" w:color="auto" w:fill="auto"/>
            <w:noWrap/>
            <w:vAlign w:val="bottom"/>
            <w:hideMark/>
          </w:tcPr>
          <w:p w:rsidR="00443177" w:rsidRPr="00443177" w:rsidRDefault="00443177" w:rsidP="00AD0AEA">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 xml:space="preserve">от </w:t>
            </w:r>
            <w:r w:rsidR="00AD0AEA">
              <w:rPr>
                <w:rFonts w:ascii="Times New Roman" w:eastAsia="Times New Roman" w:hAnsi="Times New Roman" w:cs="Times New Roman"/>
                <w:sz w:val="18"/>
                <w:szCs w:val="18"/>
              </w:rPr>
              <w:t>21.12.</w:t>
            </w:r>
            <w:r w:rsidRPr="00443177">
              <w:rPr>
                <w:rFonts w:ascii="Times New Roman" w:eastAsia="Times New Roman" w:hAnsi="Times New Roman" w:cs="Times New Roman"/>
                <w:sz w:val="18"/>
                <w:szCs w:val="18"/>
              </w:rPr>
              <w:t>2018 года</w:t>
            </w:r>
          </w:p>
        </w:tc>
      </w:tr>
      <w:tr w:rsidR="00443177" w:rsidRPr="00443177" w:rsidTr="00A079AA">
        <w:trPr>
          <w:trHeight w:val="312"/>
        </w:trPr>
        <w:tc>
          <w:tcPr>
            <w:tcW w:w="5257"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50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1400" w:type="dxa"/>
            <w:gridSpan w:val="2"/>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986"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1494"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r>
      <w:tr w:rsidR="00443177" w:rsidRPr="00443177" w:rsidTr="00A079AA">
        <w:trPr>
          <w:trHeight w:val="312"/>
        </w:trPr>
        <w:tc>
          <w:tcPr>
            <w:tcW w:w="6197" w:type="dxa"/>
            <w:gridSpan w:val="3"/>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sz w:val="18"/>
                <w:szCs w:val="18"/>
              </w:rPr>
            </w:pPr>
          </w:p>
        </w:tc>
        <w:tc>
          <w:tcPr>
            <w:tcW w:w="1400" w:type="dxa"/>
            <w:gridSpan w:val="2"/>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986"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1494"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r>
      <w:tr w:rsidR="00443177" w:rsidRPr="00443177" w:rsidTr="00A079AA">
        <w:trPr>
          <w:trHeight w:val="312"/>
        </w:trPr>
        <w:tc>
          <w:tcPr>
            <w:tcW w:w="8583" w:type="dxa"/>
            <w:gridSpan w:val="6"/>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 xml:space="preserve">РАСПРЕДЕЛЕНИЕ  БЮДЖЕТНЫХ АССИГНОВАНИЙ БЮДЖЕТА </w:t>
            </w:r>
          </w:p>
        </w:tc>
        <w:tc>
          <w:tcPr>
            <w:tcW w:w="1494"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r>
      <w:tr w:rsidR="00443177" w:rsidRPr="00443177" w:rsidTr="00A079AA">
        <w:trPr>
          <w:trHeight w:val="312"/>
        </w:trPr>
        <w:tc>
          <w:tcPr>
            <w:tcW w:w="8583" w:type="dxa"/>
            <w:gridSpan w:val="6"/>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ВЕРХНЕЧЕБЕНЬКОВСКОГО СЕЛЬСОВЕТА НА 2019 ГОД</w:t>
            </w:r>
          </w:p>
        </w:tc>
        <w:tc>
          <w:tcPr>
            <w:tcW w:w="1494"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r>
      <w:tr w:rsidR="00443177" w:rsidRPr="00443177" w:rsidTr="00A079AA">
        <w:trPr>
          <w:trHeight w:val="312"/>
        </w:trPr>
        <w:tc>
          <w:tcPr>
            <w:tcW w:w="8583" w:type="dxa"/>
            <w:gridSpan w:val="6"/>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И НА ПЛАНОВЫЙ ПЕРИОД 2020 И 2021 ГОДОВ ПО РАЗДЕЛАМ, ПОДРАЗДЕЛАМ</w:t>
            </w:r>
          </w:p>
        </w:tc>
        <w:tc>
          <w:tcPr>
            <w:tcW w:w="1494"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r>
      <w:tr w:rsidR="00443177" w:rsidRPr="00443177" w:rsidTr="00A079AA">
        <w:trPr>
          <w:trHeight w:val="312"/>
        </w:trPr>
        <w:tc>
          <w:tcPr>
            <w:tcW w:w="8583" w:type="dxa"/>
            <w:gridSpan w:val="6"/>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РАСХОДОВ КЛАССИФИКАЦИИ РАСХОДОВ БЮДЖЕТОВ</w:t>
            </w:r>
          </w:p>
        </w:tc>
        <w:tc>
          <w:tcPr>
            <w:tcW w:w="1494"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r>
      <w:tr w:rsidR="00443177" w:rsidRPr="00443177" w:rsidTr="00A079AA">
        <w:trPr>
          <w:trHeight w:val="312"/>
        </w:trPr>
        <w:tc>
          <w:tcPr>
            <w:tcW w:w="5257"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50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111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1494"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r>
      <w:tr w:rsidR="00443177" w:rsidRPr="00443177" w:rsidTr="00A079AA">
        <w:trPr>
          <w:trHeight w:val="324"/>
        </w:trPr>
        <w:tc>
          <w:tcPr>
            <w:tcW w:w="5257"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50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1110"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тыс.руб.</w:t>
            </w:r>
          </w:p>
        </w:tc>
        <w:tc>
          <w:tcPr>
            <w:tcW w:w="1494" w:type="dxa"/>
            <w:tcBorders>
              <w:top w:val="nil"/>
              <w:left w:val="nil"/>
              <w:bottom w:val="nil"/>
              <w:right w:val="nil"/>
            </w:tcBorders>
            <w:shd w:val="clear" w:color="auto" w:fill="auto"/>
            <w:noWrap/>
            <w:vAlign w:val="bottom"/>
            <w:hideMark/>
          </w:tcPr>
          <w:p w:rsidR="00443177" w:rsidRPr="00443177" w:rsidRDefault="00443177" w:rsidP="00443177">
            <w:pPr>
              <w:spacing w:after="0" w:line="60" w:lineRule="atLeast"/>
              <w:contextualSpacing/>
              <w:rPr>
                <w:rFonts w:ascii="Times New Roman" w:eastAsia="Times New Roman" w:hAnsi="Times New Roman" w:cs="Times New Roman"/>
                <w:sz w:val="18"/>
                <w:szCs w:val="18"/>
              </w:rPr>
            </w:pPr>
          </w:p>
        </w:tc>
      </w:tr>
      <w:tr w:rsidR="00443177" w:rsidRPr="00443177" w:rsidTr="00A079AA">
        <w:trPr>
          <w:trHeight w:val="324"/>
        </w:trPr>
        <w:tc>
          <w:tcPr>
            <w:tcW w:w="5257"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Наименование</w:t>
            </w:r>
          </w:p>
        </w:tc>
        <w:tc>
          <w:tcPr>
            <w:tcW w:w="440" w:type="dxa"/>
            <w:tcBorders>
              <w:top w:val="single" w:sz="8" w:space="0" w:color="auto"/>
              <w:left w:val="nil"/>
              <w:bottom w:val="single" w:sz="8" w:space="0" w:color="auto"/>
              <w:right w:val="single" w:sz="8" w:space="0" w:color="000000"/>
            </w:tcBorders>
            <w:shd w:val="clear" w:color="auto" w:fill="auto"/>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РЗ</w:t>
            </w:r>
          </w:p>
        </w:tc>
        <w:tc>
          <w:tcPr>
            <w:tcW w:w="500" w:type="dxa"/>
            <w:tcBorders>
              <w:top w:val="single" w:sz="8" w:space="0" w:color="auto"/>
              <w:left w:val="nil"/>
              <w:bottom w:val="single" w:sz="8" w:space="0" w:color="auto"/>
              <w:right w:val="single" w:sz="8" w:space="0" w:color="000000"/>
            </w:tcBorders>
            <w:shd w:val="clear" w:color="auto" w:fill="auto"/>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ПР</w:t>
            </w:r>
          </w:p>
        </w:tc>
        <w:tc>
          <w:tcPr>
            <w:tcW w:w="1110" w:type="dxa"/>
            <w:tcBorders>
              <w:top w:val="single" w:sz="8" w:space="0" w:color="auto"/>
              <w:left w:val="nil"/>
              <w:bottom w:val="single" w:sz="8" w:space="0" w:color="auto"/>
              <w:right w:val="single" w:sz="8" w:space="0" w:color="000000"/>
            </w:tcBorders>
            <w:shd w:val="clear" w:color="auto" w:fill="auto"/>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2019 год</w:t>
            </w:r>
          </w:p>
        </w:tc>
        <w:tc>
          <w:tcPr>
            <w:tcW w:w="1276" w:type="dxa"/>
            <w:gridSpan w:val="2"/>
            <w:tcBorders>
              <w:top w:val="single" w:sz="8" w:space="0" w:color="auto"/>
              <w:left w:val="nil"/>
              <w:bottom w:val="single" w:sz="8" w:space="0" w:color="auto"/>
              <w:right w:val="nil"/>
            </w:tcBorders>
            <w:shd w:val="clear" w:color="auto" w:fill="auto"/>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2020 год</w:t>
            </w:r>
          </w:p>
        </w:tc>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43177" w:rsidRPr="00443177" w:rsidRDefault="00443177" w:rsidP="00443177">
            <w:pPr>
              <w:spacing w:after="0" w:line="60" w:lineRule="atLeast"/>
              <w:contextualSpacing/>
              <w:jc w:val="center"/>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2021 год</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Общегосударственные вопросы</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01</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2424,6</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2518,7</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2528,8</w:t>
            </w:r>
          </w:p>
        </w:tc>
      </w:tr>
      <w:tr w:rsidR="00443177" w:rsidRPr="00443177" w:rsidTr="00A079AA">
        <w:trPr>
          <w:trHeight w:val="401"/>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01</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02</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638,0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683,6</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683,6</w:t>
            </w:r>
          </w:p>
        </w:tc>
      </w:tr>
      <w:tr w:rsidR="00443177" w:rsidRPr="00443177" w:rsidTr="00A079AA">
        <w:trPr>
          <w:trHeight w:val="599"/>
        </w:trPr>
        <w:tc>
          <w:tcPr>
            <w:tcW w:w="5257" w:type="dxa"/>
            <w:tcBorders>
              <w:top w:val="nil"/>
              <w:left w:val="nil"/>
              <w:bottom w:val="nil"/>
              <w:right w:val="nil"/>
            </w:tcBorders>
            <w:shd w:val="clear" w:color="auto" w:fill="auto"/>
            <w:vAlign w:val="bottom"/>
            <w:hideMark/>
          </w:tcPr>
          <w:p w:rsidR="00120D91" w:rsidRDefault="00120D91" w:rsidP="00443177">
            <w:pPr>
              <w:spacing w:after="0" w:line="60" w:lineRule="atLeast"/>
              <w:contextualSpacing/>
              <w:rPr>
                <w:rFonts w:ascii="Times New Roman" w:eastAsia="Times New Roman" w:hAnsi="Times New Roman" w:cs="Times New Roman"/>
                <w:b/>
                <w:bCs/>
                <w:sz w:val="18"/>
                <w:szCs w:val="18"/>
              </w:rPr>
            </w:pPr>
          </w:p>
          <w:p w:rsidR="00120D91"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w:t>
            </w:r>
          </w:p>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 xml:space="preserve"> органов государственной власти субъектов Российской Федерации, местных администраций</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01</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04</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1364,9</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1398,8</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1398,8</w:t>
            </w:r>
          </w:p>
        </w:tc>
      </w:tr>
      <w:tr w:rsidR="00443177" w:rsidRPr="00443177" w:rsidTr="00A079AA">
        <w:trPr>
          <w:trHeight w:val="521"/>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(финансово-бюджетного)надзора</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01</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06</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19,2</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18,9</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18,9</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Резервные фонды</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01</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11</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20,0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20,0</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20,0</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Другие общегосударственные вопросы</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01</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13</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382,5</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397,4</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407,5</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Национальная оборона</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02</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89,9</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89,9</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89,9</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Мобилизационная и вневойсковая подготовка</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02</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03</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89,9</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89,9</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89,9</w:t>
            </w:r>
          </w:p>
        </w:tc>
      </w:tr>
      <w:tr w:rsidR="00443177" w:rsidRPr="00443177" w:rsidTr="00A079AA">
        <w:trPr>
          <w:trHeight w:val="533"/>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03</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611,2</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611,2</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611,2</w:t>
            </w:r>
          </w:p>
        </w:tc>
      </w:tr>
      <w:tr w:rsidR="00443177" w:rsidRPr="00443177" w:rsidTr="00A079AA">
        <w:trPr>
          <w:trHeight w:val="669"/>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Реализация других функций, связанных с обеспечением национальной безопасности правоохранительной деятельности</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03</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10</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611,2</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611,2</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611,2</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Национальная экономика</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04</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2262,10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2595,00</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3113,80</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Дорожное хозяйство( дорожные фонды)</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04</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09</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2210,9</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2543,8</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3062,6</w:t>
            </w:r>
          </w:p>
        </w:tc>
      </w:tr>
      <w:tr w:rsidR="00443177" w:rsidRPr="00443177" w:rsidTr="00A079AA">
        <w:trPr>
          <w:trHeight w:val="379"/>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Другие вопросы в области национальной экономики</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04</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12</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51,20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51,20</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51,20</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Жилищно-коммунальное хозяйство</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05</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769,70</w:t>
            </w:r>
          </w:p>
        </w:tc>
        <w:tc>
          <w:tcPr>
            <w:tcW w:w="1276" w:type="dxa"/>
            <w:gridSpan w:val="2"/>
            <w:tcBorders>
              <w:top w:val="nil"/>
              <w:left w:val="nil"/>
              <w:bottom w:val="nil"/>
              <w:right w:val="nil"/>
            </w:tcBorders>
            <w:shd w:val="clear" w:color="auto" w:fill="auto"/>
            <w:vAlign w:val="bottom"/>
            <w:hideMark/>
          </w:tcPr>
          <w:p w:rsidR="00443177" w:rsidRPr="00443177" w:rsidRDefault="00A02E78" w:rsidP="00443177">
            <w:pPr>
              <w:spacing w:after="0" w:line="6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595,30</w:t>
            </w:r>
          </w:p>
        </w:tc>
        <w:tc>
          <w:tcPr>
            <w:tcW w:w="1494" w:type="dxa"/>
            <w:tcBorders>
              <w:top w:val="nil"/>
              <w:left w:val="nil"/>
              <w:bottom w:val="nil"/>
              <w:right w:val="nil"/>
            </w:tcBorders>
            <w:shd w:val="clear" w:color="auto" w:fill="auto"/>
            <w:vAlign w:val="bottom"/>
            <w:hideMark/>
          </w:tcPr>
          <w:p w:rsidR="00443177" w:rsidRPr="00443177" w:rsidRDefault="00A02E78" w:rsidP="00443177">
            <w:pPr>
              <w:spacing w:after="0" w:line="6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364,50</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Коммунальное хозяйство</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05</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02</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368,4</w:t>
            </w:r>
          </w:p>
        </w:tc>
        <w:tc>
          <w:tcPr>
            <w:tcW w:w="1276" w:type="dxa"/>
            <w:gridSpan w:val="2"/>
            <w:tcBorders>
              <w:top w:val="nil"/>
              <w:left w:val="nil"/>
              <w:bottom w:val="nil"/>
              <w:right w:val="nil"/>
            </w:tcBorders>
            <w:shd w:val="clear" w:color="auto" w:fill="auto"/>
            <w:vAlign w:val="bottom"/>
            <w:hideMark/>
          </w:tcPr>
          <w:p w:rsidR="00443177" w:rsidRPr="00443177" w:rsidRDefault="00A02E78" w:rsidP="00443177">
            <w:pPr>
              <w:spacing w:after="0" w:line="6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173,9</w:t>
            </w:r>
          </w:p>
        </w:tc>
        <w:tc>
          <w:tcPr>
            <w:tcW w:w="1494" w:type="dxa"/>
            <w:tcBorders>
              <w:top w:val="nil"/>
              <w:left w:val="nil"/>
              <w:bottom w:val="nil"/>
              <w:right w:val="nil"/>
            </w:tcBorders>
            <w:shd w:val="clear" w:color="auto" w:fill="auto"/>
            <w:vAlign w:val="bottom"/>
            <w:hideMark/>
          </w:tcPr>
          <w:p w:rsidR="00443177" w:rsidRPr="00443177" w:rsidRDefault="00A02E78" w:rsidP="00443177">
            <w:pPr>
              <w:spacing w:after="0" w:line="6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158,4</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Благоустройство</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05</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03</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401,30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421,40</w:t>
            </w:r>
          </w:p>
        </w:tc>
        <w:tc>
          <w:tcPr>
            <w:tcW w:w="1494" w:type="dxa"/>
            <w:tcBorders>
              <w:top w:val="nil"/>
              <w:left w:val="nil"/>
              <w:bottom w:val="nil"/>
              <w:right w:val="nil"/>
            </w:tcBorders>
            <w:shd w:val="clear" w:color="auto" w:fill="auto"/>
            <w:vAlign w:val="bottom"/>
            <w:hideMark/>
          </w:tcPr>
          <w:p w:rsidR="00443177" w:rsidRPr="00443177" w:rsidRDefault="00A02E78" w:rsidP="00A02E78">
            <w:pPr>
              <w:spacing w:after="0" w:line="6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443177" w:rsidRPr="00443177">
              <w:rPr>
                <w:rFonts w:ascii="Times New Roman" w:eastAsia="Times New Roman" w:hAnsi="Times New Roman" w:cs="Times New Roman"/>
                <w:sz w:val="18"/>
                <w:szCs w:val="18"/>
              </w:rPr>
              <w:t>06,</w:t>
            </w:r>
            <w:r>
              <w:rPr>
                <w:rFonts w:ascii="Times New Roman" w:eastAsia="Times New Roman" w:hAnsi="Times New Roman" w:cs="Times New Roman"/>
                <w:sz w:val="18"/>
                <w:szCs w:val="18"/>
              </w:rPr>
              <w:t>1</w:t>
            </w:r>
            <w:r w:rsidR="00443177" w:rsidRPr="00443177">
              <w:rPr>
                <w:rFonts w:ascii="Times New Roman" w:eastAsia="Times New Roman" w:hAnsi="Times New Roman" w:cs="Times New Roman"/>
                <w:sz w:val="18"/>
                <w:szCs w:val="18"/>
              </w:rPr>
              <w:t>0</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Культура и кинематография</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08</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1043,00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955,3</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868,4</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Культура</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08</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01</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1043,00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955,3</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868,4</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Социальная политика</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10</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215,00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215,0</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215,0</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Пенсионное обеспечение</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10</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01</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215,0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215,0</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215,0</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Физическая культура и спорт</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11</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5,0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5,0</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5,0</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Массовый спорт</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11</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02</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5,0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5,0</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sz w:val="18"/>
                <w:szCs w:val="18"/>
              </w:rPr>
            </w:pPr>
            <w:r w:rsidRPr="00443177">
              <w:rPr>
                <w:rFonts w:ascii="Times New Roman" w:eastAsia="Times New Roman" w:hAnsi="Times New Roman" w:cs="Times New Roman"/>
                <w:sz w:val="18"/>
                <w:szCs w:val="18"/>
              </w:rPr>
              <w:t>5,0</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ИТОГО РАСХОДОВ</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1276" w:type="dxa"/>
            <w:gridSpan w:val="2"/>
            <w:tcBorders>
              <w:top w:val="nil"/>
              <w:left w:val="nil"/>
              <w:bottom w:val="nil"/>
              <w:right w:val="nil"/>
            </w:tcBorders>
            <w:shd w:val="clear" w:color="auto" w:fill="auto"/>
            <w:vAlign w:val="bottom"/>
            <w:hideMark/>
          </w:tcPr>
          <w:p w:rsidR="00443177" w:rsidRPr="00443177" w:rsidRDefault="00A02E78" w:rsidP="00443177">
            <w:pPr>
              <w:spacing w:after="0" w:line="6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7585,4</w:t>
            </w:r>
          </w:p>
        </w:tc>
        <w:tc>
          <w:tcPr>
            <w:tcW w:w="1494" w:type="dxa"/>
            <w:tcBorders>
              <w:top w:val="nil"/>
              <w:left w:val="nil"/>
              <w:bottom w:val="nil"/>
              <w:right w:val="nil"/>
            </w:tcBorders>
            <w:shd w:val="clear" w:color="auto" w:fill="auto"/>
            <w:vAlign w:val="bottom"/>
            <w:hideMark/>
          </w:tcPr>
          <w:p w:rsidR="00443177" w:rsidRPr="00443177" w:rsidRDefault="00A02E78" w:rsidP="00443177">
            <w:pPr>
              <w:spacing w:after="0" w:line="6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7796,6</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Условно утвержденные расходы</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99</w:t>
            </w: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99</w:t>
            </w: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1276" w:type="dxa"/>
            <w:gridSpan w:val="2"/>
            <w:tcBorders>
              <w:top w:val="nil"/>
              <w:left w:val="nil"/>
              <w:bottom w:val="nil"/>
              <w:right w:val="nil"/>
            </w:tcBorders>
            <w:shd w:val="clear" w:color="auto" w:fill="auto"/>
            <w:vAlign w:val="bottom"/>
            <w:hideMark/>
          </w:tcPr>
          <w:p w:rsidR="00443177" w:rsidRPr="00443177" w:rsidRDefault="00747CAB" w:rsidP="00443177">
            <w:pPr>
              <w:spacing w:after="0" w:line="6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194,5</w:t>
            </w:r>
          </w:p>
        </w:tc>
        <w:tc>
          <w:tcPr>
            <w:tcW w:w="1494" w:type="dxa"/>
            <w:tcBorders>
              <w:top w:val="nil"/>
              <w:left w:val="nil"/>
              <w:bottom w:val="nil"/>
              <w:right w:val="nil"/>
            </w:tcBorders>
            <w:shd w:val="clear" w:color="auto" w:fill="auto"/>
            <w:vAlign w:val="bottom"/>
            <w:hideMark/>
          </w:tcPr>
          <w:p w:rsidR="00443177" w:rsidRPr="00443177" w:rsidRDefault="00747CAB" w:rsidP="00443177">
            <w:pPr>
              <w:spacing w:after="0" w:line="6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410,3</w:t>
            </w:r>
          </w:p>
        </w:tc>
      </w:tr>
      <w:tr w:rsidR="00443177" w:rsidRPr="00443177" w:rsidTr="00A079AA">
        <w:trPr>
          <w:trHeight w:val="312"/>
        </w:trPr>
        <w:tc>
          <w:tcPr>
            <w:tcW w:w="5257"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ИТОГО РАСХОДОВ</w:t>
            </w:r>
          </w:p>
        </w:tc>
        <w:tc>
          <w:tcPr>
            <w:tcW w:w="44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50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p>
        </w:tc>
        <w:tc>
          <w:tcPr>
            <w:tcW w:w="1110"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7420,50</w:t>
            </w:r>
          </w:p>
        </w:tc>
        <w:tc>
          <w:tcPr>
            <w:tcW w:w="1276" w:type="dxa"/>
            <w:gridSpan w:val="2"/>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7779,90</w:t>
            </w:r>
          </w:p>
        </w:tc>
        <w:tc>
          <w:tcPr>
            <w:tcW w:w="1494" w:type="dxa"/>
            <w:tcBorders>
              <w:top w:val="nil"/>
              <w:left w:val="nil"/>
              <w:bottom w:val="nil"/>
              <w:right w:val="nil"/>
            </w:tcBorders>
            <w:shd w:val="clear" w:color="auto" w:fill="auto"/>
            <w:vAlign w:val="bottom"/>
            <w:hideMark/>
          </w:tcPr>
          <w:p w:rsidR="00443177" w:rsidRPr="00443177" w:rsidRDefault="00443177" w:rsidP="00443177">
            <w:pPr>
              <w:spacing w:after="0" w:line="60" w:lineRule="atLeast"/>
              <w:contextualSpacing/>
              <w:jc w:val="right"/>
              <w:rPr>
                <w:rFonts w:ascii="Times New Roman" w:eastAsia="Times New Roman" w:hAnsi="Times New Roman" w:cs="Times New Roman"/>
                <w:b/>
                <w:bCs/>
                <w:sz w:val="18"/>
                <w:szCs w:val="18"/>
              </w:rPr>
            </w:pPr>
            <w:r w:rsidRPr="00443177">
              <w:rPr>
                <w:rFonts w:ascii="Times New Roman" w:eastAsia="Times New Roman" w:hAnsi="Times New Roman" w:cs="Times New Roman"/>
                <w:b/>
                <w:bCs/>
                <w:sz w:val="18"/>
                <w:szCs w:val="18"/>
              </w:rPr>
              <w:t>8206,90</w:t>
            </w:r>
          </w:p>
        </w:tc>
      </w:tr>
    </w:tbl>
    <w:p w:rsidR="00443177" w:rsidRPr="00443177" w:rsidRDefault="00443177" w:rsidP="00443177">
      <w:pPr>
        <w:spacing w:line="60" w:lineRule="atLeast"/>
        <w:contextualSpacing/>
        <w:rPr>
          <w:rFonts w:ascii="Times New Roman" w:hAnsi="Times New Roman" w:cs="Times New Roman"/>
          <w:sz w:val="18"/>
          <w:szCs w:val="18"/>
        </w:rPr>
        <w:sectPr w:rsidR="00443177" w:rsidRPr="00443177" w:rsidSect="00443177">
          <w:pgSz w:w="11906" w:h="16838"/>
          <w:pgMar w:top="1134" w:right="567" w:bottom="567" w:left="567" w:header="709" w:footer="709" w:gutter="0"/>
          <w:cols w:space="708"/>
          <w:titlePg/>
          <w:docGrid w:linePitch="360"/>
        </w:sectPr>
      </w:pPr>
    </w:p>
    <w:tbl>
      <w:tblPr>
        <w:tblW w:w="9769" w:type="dxa"/>
        <w:tblInd w:w="96" w:type="dxa"/>
        <w:tblLook w:val="04A0"/>
      </w:tblPr>
      <w:tblGrid>
        <w:gridCol w:w="3840"/>
        <w:gridCol w:w="426"/>
        <w:gridCol w:w="447"/>
        <w:gridCol w:w="1512"/>
        <w:gridCol w:w="680"/>
        <w:gridCol w:w="879"/>
        <w:gridCol w:w="992"/>
        <w:gridCol w:w="993"/>
      </w:tblGrid>
      <w:tr w:rsidR="00A079AA" w:rsidRPr="00A079AA" w:rsidTr="00A079AA">
        <w:trPr>
          <w:trHeight w:val="300"/>
        </w:trPr>
        <w:tc>
          <w:tcPr>
            <w:tcW w:w="384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68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p>
        </w:tc>
        <w:tc>
          <w:tcPr>
            <w:tcW w:w="2864" w:type="dxa"/>
            <w:gridSpan w:val="3"/>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Приложение №7</w:t>
            </w:r>
          </w:p>
        </w:tc>
      </w:tr>
      <w:tr w:rsidR="00A079AA" w:rsidRPr="00A079AA" w:rsidTr="00A079AA">
        <w:trPr>
          <w:trHeight w:val="300"/>
        </w:trPr>
        <w:tc>
          <w:tcPr>
            <w:tcW w:w="384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3544" w:type="dxa"/>
            <w:gridSpan w:val="4"/>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к решению №</w:t>
            </w:r>
            <w:r w:rsidR="00AD0AEA">
              <w:rPr>
                <w:rFonts w:ascii="Times New Roman" w:eastAsia="Times New Roman" w:hAnsi="Times New Roman" w:cs="Times New Roman"/>
                <w:sz w:val="18"/>
                <w:szCs w:val="18"/>
              </w:rPr>
              <w:t xml:space="preserve"> 97</w:t>
            </w:r>
            <w:r w:rsidRPr="00A079AA">
              <w:rPr>
                <w:rFonts w:ascii="Times New Roman" w:eastAsia="Times New Roman" w:hAnsi="Times New Roman" w:cs="Times New Roman"/>
                <w:sz w:val="18"/>
                <w:szCs w:val="18"/>
              </w:rPr>
              <w:t xml:space="preserve">     </w:t>
            </w:r>
          </w:p>
        </w:tc>
      </w:tr>
      <w:tr w:rsidR="00A079AA" w:rsidRPr="00A079AA" w:rsidTr="00A079AA">
        <w:trPr>
          <w:trHeight w:val="300"/>
        </w:trPr>
        <w:tc>
          <w:tcPr>
            <w:tcW w:w="384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68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p>
        </w:tc>
        <w:tc>
          <w:tcPr>
            <w:tcW w:w="2864" w:type="dxa"/>
            <w:gridSpan w:val="3"/>
            <w:tcBorders>
              <w:top w:val="nil"/>
              <w:left w:val="nil"/>
              <w:bottom w:val="nil"/>
              <w:right w:val="nil"/>
            </w:tcBorders>
            <w:shd w:val="clear" w:color="auto" w:fill="auto"/>
            <w:noWrap/>
            <w:vAlign w:val="bottom"/>
            <w:hideMark/>
          </w:tcPr>
          <w:p w:rsidR="00A079AA" w:rsidRPr="00A079AA" w:rsidRDefault="00A079AA" w:rsidP="00AD0AE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xml:space="preserve">от    </w:t>
            </w:r>
            <w:r w:rsidR="00AD0AEA">
              <w:rPr>
                <w:rFonts w:ascii="Times New Roman" w:eastAsia="Times New Roman" w:hAnsi="Times New Roman" w:cs="Times New Roman"/>
                <w:sz w:val="18"/>
                <w:szCs w:val="18"/>
              </w:rPr>
              <w:t>21.12.</w:t>
            </w:r>
            <w:r w:rsidRPr="00A079AA">
              <w:rPr>
                <w:rFonts w:ascii="Times New Roman" w:eastAsia="Times New Roman" w:hAnsi="Times New Roman" w:cs="Times New Roman"/>
                <w:sz w:val="18"/>
                <w:szCs w:val="18"/>
              </w:rPr>
              <w:t>2018 года</w:t>
            </w:r>
          </w:p>
        </w:tc>
      </w:tr>
      <w:tr w:rsidR="00A079AA" w:rsidRPr="00A079AA" w:rsidTr="00A079AA">
        <w:trPr>
          <w:trHeight w:val="300"/>
        </w:trPr>
        <w:tc>
          <w:tcPr>
            <w:tcW w:w="384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68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879"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993"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r>
      <w:tr w:rsidR="00A079AA" w:rsidRPr="00A079AA" w:rsidTr="00A079AA">
        <w:trPr>
          <w:trHeight w:val="300"/>
        </w:trPr>
        <w:tc>
          <w:tcPr>
            <w:tcW w:w="6905" w:type="dxa"/>
            <w:gridSpan w:val="5"/>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p>
        </w:tc>
        <w:tc>
          <w:tcPr>
            <w:tcW w:w="879"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993"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r>
      <w:tr w:rsidR="00A079AA" w:rsidRPr="00A079AA" w:rsidTr="00A079AA">
        <w:trPr>
          <w:trHeight w:val="300"/>
        </w:trPr>
        <w:tc>
          <w:tcPr>
            <w:tcW w:w="9769" w:type="dxa"/>
            <w:gridSpan w:val="8"/>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РАСПРЕДЕЛЕНИЕ  БЮДЖЕТНЫХ АССИГНОВАНИЙ БЮДЖЕТА ВЕРХНЕЧЕБЕНЬКОВСКОГО СЕЛЬСОВЕТА</w:t>
            </w:r>
          </w:p>
        </w:tc>
      </w:tr>
      <w:tr w:rsidR="00A079AA" w:rsidRPr="00A079AA" w:rsidTr="00A079AA">
        <w:trPr>
          <w:trHeight w:val="300"/>
        </w:trPr>
        <w:tc>
          <w:tcPr>
            <w:tcW w:w="9769" w:type="dxa"/>
            <w:gridSpan w:val="8"/>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xml:space="preserve">НА 2019 ГОД И НА ПЛАНОВЫЙ ПЕРИОД 2020 И 2021 ГОДОВ ПО РАЗДЕЛАМ, ПОДРАЗДЕЛАМ, </w:t>
            </w:r>
          </w:p>
        </w:tc>
      </w:tr>
      <w:tr w:rsidR="00A079AA" w:rsidRPr="00A079AA" w:rsidTr="00A079AA">
        <w:trPr>
          <w:trHeight w:val="300"/>
        </w:trPr>
        <w:tc>
          <w:tcPr>
            <w:tcW w:w="9769" w:type="dxa"/>
            <w:gridSpan w:val="8"/>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ЦЕЛЕВЫМ СТАТЬЯМ И ВИДАМ РАСХОДОВ КЛАССИФИКАЦИИ РАСХОДОВ БЮДЖЕТОВ</w:t>
            </w:r>
          </w:p>
        </w:tc>
      </w:tr>
      <w:tr w:rsidR="00A079AA" w:rsidRPr="00A079AA" w:rsidTr="00A079AA">
        <w:trPr>
          <w:trHeight w:val="300"/>
        </w:trPr>
        <w:tc>
          <w:tcPr>
            <w:tcW w:w="384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68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879"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993"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r>
      <w:tr w:rsidR="00A079AA" w:rsidRPr="00A079AA" w:rsidTr="00A079AA">
        <w:trPr>
          <w:trHeight w:val="312"/>
        </w:trPr>
        <w:tc>
          <w:tcPr>
            <w:tcW w:w="384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680"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879"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тыс.руб.</w:t>
            </w:r>
          </w:p>
        </w:tc>
        <w:tc>
          <w:tcPr>
            <w:tcW w:w="993" w:type="dxa"/>
            <w:tcBorders>
              <w:top w:val="nil"/>
              <w:left w:val="nil"/>
              <w:bottom w:val="nil"/>
              <w:right w:val="nil"/>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p>
        </w:tc>
      </w:tr>
      <w:tr w:rsidR="00A079AA" w:rsidRPr="00A079AA" w:rsidTr="00A079AA">
        <w:trPr>
          <w:trHeight w:val="312"/>
        </w:trPr>
        <w:tc>
          <w:tcPr>
            <w:tcW w:w="384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Наименование</w:t>
            </w:r>
          </w:p>
        </w:tc>
        <w:tc>
          <w:tcPr>
            <w:tcW w:w="426" w:type="dxa"/>
            <w:tcBorders>
              <w:top w:val="single" w:sz="8" w:space="0" w:color="auto"/>
              <w:left w:val="nil"/>
              <w:bottom w:val="single" w:sz="8" w:space="0" w:color="auto"/>
              <w:right w:val="single" w:sz="8" w:space="0" w:color="000000"/>
            </w:tcBorders>
            <w:shd w:val="clear" w:color="auto" w:fill="auto"/>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РЗ</w:t>
            </w:r>
          </w:p>
        </w:tc>
        <w:tc>
          <w:tcPr>
            <w:tcW w:w="447" w:type="dxa"/>
            <w:tcBorders>
              <w:top w:val="single" w:sz="8" w:space="0" w:color="auto"/>
              <w:left w:val="nil"/>
              <w:bottom w:val="single" w:sz="8" w:space="0" w:color="auto"/>
              <w:right w:val="single" w:sz="8" w:space="0" w:color="000000"/>
            </w:tcBorders>
            <w:shd w:val="clear" w:color="auto" w:fill="auto"/>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ПР</w:t>
            </w:r>
          </w:p>
        </w:tc>
        <w:tc>
          <w:tcPr>
            <w:tcW w:w="1512" w:type="dxa"/>
            <w:tcBorders>
              <w:top w:val="single" w:sz="8" w:space="0" w:color="auto"/>
              <w:left w:val="nil"/>
              <w:bottom w:val="single" w:sz="8" w:space="0" w:color="auto"/>
              <w:right w:val="single" w:sz="8" w:space="0" w:color="000000"/>
            </w:tcBorders>
            <w:shd w:val="clear" w:color="auto" w:fill="auto"/>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ЦСР</w:t>
            </w:r>
          </w:p>
        </w:tc>
        <w:tc>
          <w:tcPr>
            <w:tcW w:w="680" w:type="dxa"/>
            <w:tcBorders>
              <w:top w:val="single" w:sz="8" w:space="0" w:color="auto"/>
              <w:left w:val="nil"/>
              <w:bottom w:val="single" w:sz="8" w:space="0" w:color="auto"/>
              <w:right w:val="single" w:sz="8" w:space="0" w:color="000000"/>
            </w:tcBorders>
            <w:shd w:val="clear" w:color="auto" w:fill="auto"/>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ВР</w:t>
            </w:r>
          </w:p>
        </w:tc>
        <w:tc>
          <w:tcPr>
            <w:tcW w:w="879" w:type="dxa"/>
            <w:tcBorders>
              <w:top w:val="single" w:sz="8" w:space="0" w:color="auto"/>
              <w:left w:val="nil"/>
              <w:bottom w:val="single" w:sz="8" w:space="0" w:color="auto"/>
              <w:right w:val="single" w:sz="8" w:space="0" w:color="000000"/>
            </w:tcBorders>
            <w:shd w:val="clear" w:color="000000" w:fill="FFFFFF"/>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2019 год</w:t>
            </w:r>
          </w:p>
        </w:tc>
        <w:tc>
          <w:tcPr>
            <w:tcW w:w="992" w:type="dxa"/>
            <w:tcBorders>
              <w:top w:val="single" w:sz="8" w:space="0" w:color="auto"/>
              <w:left w:val="nil"/>
              <w:bottom w:val="single" w:sz="8" w:space="0" w:color="auto"/>
              <w:right w:val="nil"/>
            </w:tcBorders>
            <w:shd w:val="clear" w:color="000000" w:fill="FFFFFF"/>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2020 год</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A079AA" w:rsidRPr="00A079AA" w:rsidRDefault="00A079AA" w:rsidP="00A079AA">
            <w:pPr>
              <w:spacing w:after="0" w:line="40" w:lineRule="atLeast"/>
              <w:contextualSpacing/>
              <w:jc w:val="center"/>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2021 год</w:t>
            </w:r>
          </w:p>
        </w:tc>
      </w:tr>
      <w:tr w:rsidR="00A079AA" w:rsidRPr="00A079AA" w:rsidTr="00A079AA">
        <w:trPr>
          <w:trHeight w:val="312"/>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single" w:sz="4" w:space="0" w:color="auto"/>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single" w:sz="4" w:space="0" w:color="auto"/>
              <w:left w:val="nil"/>
              <w:bottom w:val="single" w:sz="4" w:space="0" w:color="auto"/>
              <w:right w:val="single" w:sz="4" w:space="0" w:color="auto"/>
            </w:tcBorders>
            <w:shd w:val="clear" w:color="000000" w:fill="FFFFFF"/>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2424,60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2518,70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2528,80</w:t>
            </w:r>
          </w:p>
        </w:tc>
      </w:tr>
      <w:tr w:rsidR="00A079AA" w:rsidRPr="00A079AA" w:rsidTr="00AF1F4C">
        <w:trPr>
          <w:trHeight w:val="638"/>
        </w:trPr>
        <w:tc>
          <w:tcPr>
            <w:tcW w:w="3840" w:type="dxa"/>
            <w:tcBorders>
              <w:top w:val="nil"/>
              <w:left w:val="single" w:sz="4" w:space="0" w:color="000000"/>
              <w:bottom w:val="single" w:sz="4" w:space="0" w:color="000000"/>
              <w:right w:val="single" w:sz="4" w:space="0" w:color="000000"/>
            </w:tcBorders>
            <w:shd w:val="clear" w:color="auto" w:fill="auto"/>
            <w:hideMark/>
          </w:tcPr>
          <w:p w:rsidR="00A079AA" w:rsidRPr="00A079AA" w:rsidRDefault="00A079AA" w:rsidP="00A079AA">
            <w:pPr>
              <w:spacing w:after="0" w:line="40" w:lineRule="atLeast"/>
              <w:contextualSpacing/>
              <w:rPr>
                <w:rFonts w:ascii="Times New Roman" w:eastAsia="Times New Roman" w:hAnsi="Times New Roman" w:cs="Times New Roman"/>
                <w:color w:val="000000"/>
                <w:sz w:val="18"/>
                <w:szCs w:val="18"/>
              </w:rPr>
            </w:pPr>
            <w:r w:rsidRPr="00A079AA">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638,00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683,60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683,60</w:t>
            </w:r>
          </w:p>
        </w:tc>
      </w:tr>
      <w:tr w:rsidR="00A079AA" w:rsidRPr="00A079AA" w:rsidTr="00F1733E">
        <w:trPr>
          <w:trHeight w:val="581"/>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638,00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683,60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683,60</w:t>
            </w:r>
          </w:p>
        </w:tc>
      </w:tr>
      <w:tr w:rsidR="00A079AA" w:rsidRPr="00A079AA" w:rsidTr="00F1733E">
        <w:trPr>
          <w:trHeight w:val="57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638,00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683,60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683,60</w:t>
            </w:r>
          </w:p>
        </w:tc>
      </w:tr>
      <w:tr w:rsidR="00A079AA" w:rsidRPr="00A079AA" w:rsidTr="00F1733E">
        <w:trPr>
          <w:trHeight w:val="657"/>
        </w:trPr>
        <w:tc>
          <w:tcPr>
            <w:tcW w:w="3840" w:type="dxa"/>
            <w:tcBorders>
              <w:top w:val="nil"/>
              <w:left w:val="single" w:sz="4" w:space="0" w:color="000000"/>
              <w:bottom w:val="single" w:sz="4" w:space="0" w:color="000000"/>
              <w:right w:val="single" w:sz="4" w:space="0" w:color="000000"/>
            </w:tcBorders>
            <w:shd w:val="clear" w:color="auto" w:fill="auto"/>
            <w:hideMark/>
          </w:tcPr>
          <w:p w:rsidR="00A079AA" w:rsidRPr="00A079AA" w:rsidRDefault="00A079AA" w:rsidP="00A079AA">
            <w:pPr>
              <w:spacing w:after="0" w:line="40" w:lineRule="atLeast"/>
              <w:contextualSpacing/>
              <w:rPr>
                <w:rFonts w:ascii="Times New Roman" w:eastAsia="Times New Roman" w:hAnsi="Times New Roman" w:cs="Times New Roman"/>
                <w:color w:val="000000"/>
                <w:sz w:val="18"/>
                <w:szCs w:val="18"/>
              </w:rPr>
            </w:pPr>
            <w:r w:rsidRPr="00A079AA">
              <w:rPr>
                <w:rFonts w:ascii="Times New Roman" w:eastAsia="Times New Roman" w:hAnsi="Times New Roman" w:cs="Times New Roman"/>
                <w:color w:val="000000"/>
                <w:sz w:val="18"/>
                <w:szCs w:val="18"/>
              </w:rPr>
              <w:t>Основное мероприятие «Руководство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42 1 07 00000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638,00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683,60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683,60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Глава муниципального образования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42 1 07 10010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638,00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683,60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683,60</w:t>
            </w:r>
          </w:p>
        </w:tc>
      </w:tr>
      <w:tr w:rsidR="00A079AA" w:rsidRPr="00A079AA" w:rsidTr="00F1733E">
        <w:trPr>
          <w:trHeight w:val="38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42 1 07 10010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638,00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683,60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683,60</w:t>
            </w:r>
          </w:p>
        </w:tc>
      </w:tr>
      <w:tr w:rsidR="00A079AA" w:rsidRPr="00A079AA" w:rsidTr="00F1733E">
        <w:trPr>
          <w:trHeight w:val="1088"/>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04</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1364,90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1398,80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1398,80</w:t>
            </w:r>
          </w:p>
        </w:tc>
      </w:tr>
      <w:tr w:rsidR="00A079AA" w:rsidRPr="00A079AA" w:rsidTr="00F1733E">
        <w:trPr>
          <w:trHeight w:val="69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04</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1364,90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1398,80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1398,80</w:t>
            </w:r>
          </w:p>
        </w:tc>
      </w:tr>
      <w:tr w:rsidR="00A079AA" w:rsidRPr="00A079AA" w:rsidTr="00F1733E">
        <w:trPr>
          <w:trHeight w:val="57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04</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1364,90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1398,80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1398,80</w:t>
            </w:r>
          </w:p>
        </w:tc>
      </w:tr>
      <w:tr w:rsidR="00A079AA" w:rsidRPr="00A079AA" w:rsidTr="00F1733E">
        <w:trPr>
          <w:trHeight w:val="37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"Совершенствование системы муниципального управления"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1364,90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1398,80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1398,80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xml:space="preserve">Центральный аппарат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42 1 01 10020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1364,90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1398,80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1398,80</w:t>
            </w:r>
          </w:p>
        </w:tc>
      </w:tr>
      <w:tr w:rsidR="00A079AA" w:rsidRPr="00A079AA" w:rsidTr="00F1733E">
        <w:trPr>
          <w:trHeight w:val="34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42 1 01 10020</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865,80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899,70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899,70</w:t>
            </w:r>
          </w:p>
        </w:tc>
      </w:tr>
      <w:tr w:rsidR="00A079AA" w:rsidRPr="00A079AA" w:rsidTr="00F1733E">
        <w:trPr>
          <w:trHeight w:val="63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42 1 01 10020</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497,10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497,10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497,10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42 1 01 10020</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850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w:t>
            </w:r>
          </w:p>
        </w:tc>
      </w:tr>
      <w:tr w:rsidR="00A079AA" w:rsidRPr="00A079AA" w:rsidTr="00F1733E">
        <w:trPr>
          <w:trHeight w:val="67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(финансово-бюджетного)надзора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06</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00 0 00 00000</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19,20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18,90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18,90</w:t>
            </w:r>
          </w:p>
        </w:tc>
      </w:tr>
      <w:tr w:rsidR="00A079AA" w:rsidRPr="00A079AA" w:rsidTr="00F1733E">
        <w:trPr>
          <w:trHeight w:val="838"/>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06</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42 0 00 00000</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19,20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r>
      <w:tr w:rsidR="00A079AA" w:rsidRPr="00A079AA" w:rsidTr="00F1733E">
        <w:trPr>
          <w:trHeight w:val="56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06</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42 1 00 00000</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19,20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r>
      <w:tr w:rsidR="00A079AA" w:rsidRPr="00A079AA" w:rsidTr="00F1733E">
        <w:trPr>
          <w:trHeight w:val="349"/>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"Совершенствование системы муниципального управления"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06</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42 1 01 00000</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19,20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r>
      <w:tr w:rsidR="00A079AA" w:rsidRPr="00A079AA" w:rsidTr="00F1733E">
        <w:trPr>
          <w:trHeight w:val="570"/>
        </w:trPr>
        <w:tc>
          <w:tcPr>
            <w:tcW w:w="3840" w:type="dxa"/>
            <w:tcBorders>
              <w:top w:val="nil"/>
              <w:left w:val="nil"/>
              <w:bottom w:val="single" w:sz="4" w:space="0" w:color="000000"/>
              <w:right w:val="nil"/>
            </w:tcBorders>
            <w:shd w:val="clear" w:color="auto" w:fill="auto"/>
            <w:hideMark/>
          </w:tcPr>
          <w:p w:rsidR="00A079AA" w:rsidRPr="00A079AA" w:rsidRDefault="00A079AA" w:rsidP="00A079AA">
            <w:pPr>
              <w:spacing w:after="0" w:line="40" w:lineRule="atLeast"/>
              <w:contextualSpacing/>
              <w:rPr>
                <w:rFonts w:ascii="Times New Roman" w:eastAsia="Times New Roman" w:hAnsi="Times New Roman" w:cs="Times New Roman"/>
                <w:color w:val="000000"/>
                <w:sz w:val="18"/>
                <w:szCs w:val="18"/>
              </w:rPr>
            </w:pPr>
            <w:r w:rsidRPr="00A079AA">
              <w:rPr>
                <w:rFonts w:ascii="Times New Roman" w:eastAsia="Times New Roman" w:hAnsi="Times New Roman" w:cs="Times New Roman"/>
                <w:color w:val="000000"/>
                <w:sz w:val="18"/>
                <w:szCs w:val="18"/>
              </w:rPr>
              <w:lastRenderedPageBreak/>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06</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42 1 01 10150</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19,20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межбюджетные трансферты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06</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42 1 01 10150</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19,20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18,90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Резервные фонды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20,00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20,00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20,00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Непрограммные мероприятия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11</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Прочие непрограммные мероприятия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11</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10 2 00 00000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Резервные фонды местных администраций</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11</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10 2 00 10060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Резервные средства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11</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10 2 00 10060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870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20,00</w:t>
            </w:r>
          </w:p>
        </w:tc>
      </w:tr>
      <w:tr w:rsidR="00A079AA" w:rsidRPr="00A079AA" w:rsidTr="00A079AA">
        <w:trPr>
          <w:trHeight w:val="36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13</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382,50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397,40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407,50</w:t>
            </w:r>
          </w:p>
        </w:tc>
      </w:tr>
      <w:tr w:rsidR="00A079AA" w:rsidRPr="00A079AA" w:rsidTr="00F1733E">
        <w:trPr>
          <w:trHeight w:val="75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382,50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397,40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407,50</w:t>
            </w:r>
          </w:p>
        </w:tc>
      </w:tr>
      <w:tr w:rsidR="00A079AA" w:rsidRPr="00A079AA" w:rsidTr="00F1733E">
        <w:trPr>
          <w:trHeight w:val="624"/>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382,50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397,40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407,50</w:t>
            </w:r>
          </w:p>
        </w:tc>
      </w:tr>
      <w:tr w:rsidR="00A079AA" w:rsidRPr="00A079AA" w:rsidTr="00F1733E">
        <w:trPr>
          <w:trHeight w:val="408"/>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"Совершенствование системы муниципального управления"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382,50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397,40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407,50</w:t>
            </w:r>
          </w:p>
        </w:tc>
      </w:tr>
      <w:tr w:rsidR="00A079AA" w:rsidRPr="00A079AA" w:rsidTr="00F1733E">
        <w:trPr>
          <w:trHeight w:val="69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по ведению бухгалтерского учета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42 1 01 10130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381,00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394,40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394,40</w:t>
            </w:r>
          </w:p>
        </w:tc>
      </w:tr>
      <w:tr w:rsidR="00A079AA" w:rsidRPr="00A079AA" w:rsidTr="00F1733E">
        <w:trPr>
          <w:trHeight w:val="83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42 1 01 10140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10,10</w:t>
            </w:r>
          </w:p>
        </w:tc>
      </w:tr>
      <w:tr w:rsidR="00A079AA" w:rsidRPr="00A079AA" w:rsidTr="00F1733E">
        <w:trPr>
          <w:trHeight w:val="832"/>
        </w:trPr>
        <w:tc>
          <w:tcPr>
            <w:tcW w:w="3840" w:type="dxa"/>
            <w:tcBorders>
              <w:top w:val="nil"/>
              <w:left w:val="nil"/>
              <w:bottom w:val="single" w:sz="4" w:space="0" w:color="000000"/>
              <w:right w:val="nil"/>
            </w:tcBorders>
            <w:shd w:val="clear" w:color="auto" w:fill="auto"/>
            <w:hideMark/>
          </w:tcPr>
          <w:p w:rsidR="00A079AA" w:rsidRPr="00A079AA" w:rsidRDefault="00A079AA" w:rsidP="00A079AA">
            <w:pPr>
              <w:spacing w:after="0" w:line="40" w:lineRule="atLeast"/>
              <w:contextualSpacing/>
              <w:rPr>
                <w:rFonts w:ascii="Times New Roman" w:eastAsia="Times New Roman" w:hAnsi="Times New Roman" w:cs="Times New Roman"/>
                <w:b/>
                <w:bCs/>
                <w:color w:val="000000"/>
                <w:sz w:val="18"/>
                <w:szCs w:val="18"/>
              </w:rPr>
            </w:pPr>
            <w:r w:rsidRPr="00A079AA">
              <w:rPr>
                <w:rFonts w:ascii="Times New Roman" w:eastAsia="Times New Roman" w:hAnsi="Times New Roman" w:cs="Times New Roman"/>
                <w:b/>
                <w:bCs/>
                <w:color w:val="000000"/>
                <w:sz w:val="18"/>
                <w:szCs w:val="18"/>
              </w:rPr>
              <w:t>Основное мероприятие "Осуществление расходов, связанных с выполнением других общегосударственных обязательств и функций"</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42 1 05 00000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3,00</w:t>
            </w:r>
          </w:p>
        </w:tc>
      </w:tr>
      <w:tr w:rsidR="00A079AA" w:rsidRPr="00A079AA" w:rsidTr="00F1733E">
        <w:trPr>
          <w:trHeight w:val="419"/>
        </w:trPr>
        <w:tc>
          <w:tcPr>
            <w:tcW w:w="3840" w:type="dxa"/>
            <w:tcBorders>
              <w:top w:val="nil"/>
              <w:left w:val="nil"/>
              <w:bottom w:val="single" w:sz="4" w:space="0" w:color="000000"/>
              <w:right w:val="nil"/>
            </w:tcBorders>
            <w:shd w:val="clear" w:color="auto" w:fill="auto"/>
            <w:hideMark/>
          </w:tcPr>
          <w:p w:rsidR="00A079AA" w:rsidRPr="00A079AA" w:rsidRDefault="00A079AA" w:rsidP="00A079AA">
            <w:pPr>
              <w:spacing w:after="0" w:line="40" w:lineRule="atLeast"/>
              <w:contextualSpacing/>
              <w:rPr>
                <w:rFonts w:ascii="Times New Roman" w:eastAsia="Times New Roman" w:hAnsi="Times New Roman" w:cs="Times New Roman"/>
                <w:color w:val="000000"/>
                <w:sz w:val="18"/>
                <w:szCs w:val="18"/>
              </w:rPr>
            </w:pPr>
            <w:r w:rsidRPr="00A079AA">
              <w:rPr>
                <w:rFonts w:ascii="Times New Roman" w:eastAsia="Times New Roman" w:hAnsi="Times New Roman" w:cs="Times New Roman"/>
                <w:color w:val="000000"/>
                <w:sz w:val="18"/>
                <w:szCs w:val="18"/>
              </w:rPr>
              <w:t>Выполнение других общегосударственных обязательств и функций</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42 1 05 90020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3,00</w:t>
            </w:r>
          </w:p>
        </w:tc>
      </w:tr>
      <w:tr w:rsidR="00A079AA" w:rsidRPr="00A079AA" w:rsidTr="00A079AA">
        <w:trPr>
          <w:trHeight w:val="33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Уплата  взносов, сборов и иных  платежей</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42 1 05 90020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850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Национальная оборона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89,90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89,90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89,90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Мобилизационная и вневойсковая подготовка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03</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89,90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89,90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89,90</w:t>
            </w:r>
          </w:p>
        </w:tc>
      </w:tr>
      <w:tr w:rsidR="00A079AA" w:rsidRPr="00A079AA" w:rsidTr="00F1733E">
        <w:trPr>
          <w:trHeight w:val="75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r>
      <w:tr w:rsidR="00A079AA" w:rsidRPr="00A079AA" w:rsidTr="00F1733E">
        <w:trPr>
          <w:trHeight w:val="62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r>
      <w:tr w:rsidR="00A079AA" w:rsidRPr="00A079AA" w:rsidTr="00F1733E">
        <w:trPr>
          <w:trHeight w:val="70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42 1 03 00000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r>
      <w:tr w:rsidR="00A079AA" w:rsidRPr="00A079AA" w:rsidTr="00F1733E">
        <w:trPr>
          <w:trHeight w:val="55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42 1 03 51180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r>
      <w:tr w:rsidR="00A079AA" w:rsidRPr="00A079AA" w:rsidTr="00F1733E">
        <w:trPr>
          <w:trHeight w:val="481"/>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42 1 03 51180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89,90</w:t>
            </w:r>
          </w:p>
        </w:tc>
      </w:tr>
      <w:tr w:rsidR="00A079AA" w:rsidRPr="00A079AA" w:rsidTr="00F1733E">
        <w:trPr>
          <w:trHeight w:val="41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611,20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611,20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611,20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Обеспечение пожарной безопасности</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10</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611,20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611,20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611,20</w:t>
            </w:r>
          </w:p>
        </w:tc>
      </w:tr>
      <w:tr w:rsidR="00A079AA" w:rsidRPr="00A079AA" w:rsidTr="00F1733E">
        <w:trPr>
          <w:trHeight w:val="81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r>
      <w:tr w:rsidR="00A079AA" w:rsidRPr="00A079AA" w:rsidTr="00F1733E">
        <w:trPr>
          <w:trHeight w:val="82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"Обеспечение первичных мер пожарной безопасности в границах населенных пунктов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42 2 00 00000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r>
      <w:tr w:rsidR="00A079AA" w:rsidRPr="00A079AA" w:rsidTr="00F1733E">
        <w:trPr>
          <w:trHeight w:val="569"/>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lastRenderedPageBreak/>
              <w:t>Основное мероприятие  "Обеспечение первичных мер пожарной безопасности в границах муниципального образования"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42 2 01 00000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r>
      <w:tr w:rsidR="00A079AA" w:rsidRPr="00A079AA" w:rsidTr="00F1733E">
        <w:trPr>
          <w:trHeight w:val="650"/>
        </w:trPr>
        <w:tc>
          <w:tcPr>
            <w:tcW w:w="3840" w:type="dxa"/>
            <w:tcBorders>
              <w:top w:val="nil"/>
              <w:left w:val="single" w:sz="4" w:space="0" w:color="auto"/>
              <w:bottom w:val="single" w:sz="4" w:space="0" w:color="auto"/>
              <w:right w:val="single" w:sz="4" w:space="0" w:color="auto"/>
            </w:tcBorders>
            <w:shd w:val="clear" w:color="auto" w:fill="auto"/>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Обеспечение первичных мер пожарной безопасности в границах населенных пунктов поселения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42 2 01 13020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r>
      <w:tr w:rsidR="00A079AA" w:rsidRPr="00A079AA" w:rsidTr="00F1733E">
        <w:trPr>
          <w:trHeight w:val="701"/>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42 2 01 13020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611,20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Национальная экономика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2262,10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2595,00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3113,80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Дорожное хозяйство( дорожные фонды)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09</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2210,90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2543,80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3062,60</w:t>
            </w:r>
          </w:p>
        </w:tc>
      </w:tr>
      <w:tr w:rsidR="00A079AA" w:rsidRPr="00A079AA" w:rsidTr="00F1733E">
        <w:trPr>
          <w:trHeight w:val="104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«Развитие  и функционирование дорожно-транспортной сети муниципального образования Верхнечебеньковского сельсовет Сакмарского района Оренбургской области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09</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2210,90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2543,80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3062,60</w:t>
            </w:r>
          </w:p>
        </w:tc>
      </w:tr>
      <w:tr w:rsidR="00A079AA" w:rsidRPr="00A079AA" w:rsidTr="00A079AA">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"Ремонт и содержание автомобильных дорог муниципального значения"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09</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40 0 01 00000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2210,90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2543,80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3062,60</w:t>
            </w:r>
          </w:p>
        </w:tc>
      </w:tr>
      <w:tr w:rsidR="00A079AA" w:rsidRPr="00A079AA" w:rsidTr="00F1733E">
        <w:trPr>
          <w:trHeight w:val="489"/>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Содержание автомобильных дорог и искуственных сооружений на них</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09</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40 0 01 10420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2210,90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2543,80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3062,60</w:t>
            </w:r>
          </w:p>
        </w:tc>
      </w:tr>
      <w:tr w:rsidR="00A079AA" w:rsidRPr="00A079AA" w:rsidTr="00F1733E">
        <w:trPr>
          <w:trHeight w:val="69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09</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40 0 01 10420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2210,90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2543,80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3062,60</w:t>
            </w:r>
          </w:p>
        </w:tc>
      </w:tr>
      <w:tr w:rsidR="00A079AA" w:rsidRPr="00A079AA" w:rsidTr="00F1733E">
        <w:trPr>
          <w:trHeight w:val="421"/>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51,20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51,20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51,20</w:t>
            </w:r>
          </w:p>
        </w:tc>
      </w:tr>
      <w:tr w:rsidR="00A079AA" w:rsidRPr="00A079AA" w:rsidTr="00F1733E">
        <w:trPr>
          <w:trHeight w:val="838"/>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xml:space="preserve">Муниципальная программа "Развитие системы </w:t>
            </w:r>
            <w:r w:rsidRPr="00A079AA">
              <w:rPr>
                <w:rFonts w:ascii="Times New Roman" w:eastAsia="Times New Roman" w:hAnsi="Times New Roman" w:cs="Times New Roman"/>
                <w:sz w:val="18"/>
                <w:szCs w:val="18"/>
              </w:rPr>
              <w:br/>
              <w:t xml:space="preserve">градорегулирования муниципального </w:t>
            </w:r>
            <w:r w:rsidRPr="00A079AA">
              <w:rPr>
                <w:rFonts w:ascii="Times New Roman" w:eastAsia="Times New Roman" w:hAnsi="Times New Roman" w:cs="Times New Roman"/>
                <w:sz w:val="18"/>
                <w:szCs w:val="18"/>
              </w:rPr>
              <w:br/>
              <w:t xml:space="preserve">образования Верхнечебеньковский сельсовет </w:t>
            </w:r>
            <w:r w:rsidRPr="00A079AA">
              <w:rPr>
                <w:rFonts w:ascii="Times New Roman" w:eastAsia="Times New Roman" w:hAnsi="Times New Roman" w:cs="Times New Roman"/>
                <w:sz w:val="18"/>
                <w:szCs w:val="18"/>
              </w:rPr>
              <w:br/>
              <w:t>Сакмарского района"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41 0 00 00000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51,20</w:t>
            </w:r>
          </w:p>
        </w:tc>
      </w:tr>
      <w:tr w:rsidR="00A079AA" w:rsidRPr="00A079AA" w:rsidTr="00F1733E">
        <w:trPr>
          <w:trHeight w:val="83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"Обеспечение осуществления муниципальным районом переданных полномочий Верхнечебеньковского сельсовета"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41 0 01 00000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51,20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51,20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51,20</w:t>
            </w:r>
          </w:p>
        </w:tc>
      </w:tr>
      <w:tr w:rsidR="00A079AA" w:rsidRPr="00A079AA" w:rsidTr="00F1733E">
        <w:trPr>
          <w:trHeight w:val="99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41 0 01 14020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15,20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межбюджетные трансферты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41 0 01 14020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15,20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15,20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15,20</w:t>
            </w:r>
          </w:p>
        </w:tc>
      </w:tr>
      <w:tr w:rsidR="00A079AA" w:rsidRPr="00A079AA" w:rsidTr="00F1733E">
        <w:trPr>
          <w:trHeight w:val="91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r>
      <w:tr w:rsidR="00A079AA" w:rsidRPr="00A079AA" w:rsidTr="00F1733E">
        <w:trPr>
          <w:trHeight w:val="69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r>
      <w:tr w:rsidR="00A079AA" w:rsidRPr="00A079AA" w:rsidTr="00F1733E">
        <w:trPr>
          <w:trHeight w:val="834"/>
        </w:trPr>
        <w:tc>
          <w:tcPr>
            <w:tcW w:w="3840" w:type="dxa"/>
            <w:tcBorders>
              <w:top w:val="nil"/>
              <w:left w:val="nil"/>
              <w:bottom w:val="single" w:sz="4" w:space="0" w:color="000000"/>
              <w:right w:val="nil"/>
            </w:tcBorders>
            <w:shd w:val="clear" w:color="auto" w:fill="auto"/>
            <w:hideMark/>
          </w:tcPr>
          <w:p w:rsidR="00A079AA" w:rsidRPr="00A079AA" w:rsidRDefault="00A079AA" w:rsidP="00A079AA">
            <w:pPr>
              <w:spacing w:after="0" w:line="40" w:lineRule="atLeast"/>
              <w:contextualSpacing/>
              <w:rPr>
                <w:rFonts w:ascii="Times New Roman" w:eastAsia="Times New Roman" w:hAnsi="Times New Roman" w:cs="Times New Roman"/>
                <w:b/>
                <w:bCs/>
                <w:color w:val="000000"/>
                <w:sz w:val="18"/>
                <w:szCs w:val="18"/>
              </w:rPr>
            </w:pPr>
            <w:r w:rsidRPr="00A079AA">
              <w:rPr>
                <w:rFonts w:ascii="Times New Roman" w:eastAsia="Times New Roman" w:hAnsi="Times New Roman" w:cs="Times New Roman"/>
                <w:b/>
                <w:bCs/>
                <w:color w:val="000000"/>
                <w:sz w:val="18"/>
                <w:szCs w:val="18"/>
              </w:rPr>
              <w:t>Основное мероприятие "Осуществление расходов, связанных с выполнением других общегосударственных обязательств и функций"</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42 1 05 00000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r>
      <w:tr w:rsidR="00A079AA" w:rsidRPr="00A079AA" w:rsidTr="00F1733E">
        <w:trPr>
          <w:trHeight w:val="421"/>
        </w:trPr>
        <w:tc>
          <w:tcPr>
            <w:tcW w:w="3840" w:type="dxa"/>
            <w:tcBorders>
              <w:top w:val="nil"/>
              <w:left w:val="nil"/>
              <w:bottom w:val="single" w:sz="4" w:space="0" w:color="000000"/>
              <w:right w:val="nil"/>
            </w:tcBorders>
            <w:shd w:val="clear" w:color="auto" w:fill="auto"/>
            <w:hideMark/>
          </w:tcPr>
          <w:p w:rsidR="00A079AA" w:rsidRPr="00A079AA" w:rsidRDefault="00A079AA" w:rsidP="00A079AA">
            <w:pPr>
              <w:spacing w:after="0" w:line="40" w:lineRule="atLeast"/>
              <w:contextualSpacing/>
              <w:rPr>
                <w:rFonts w:ascii="Times New Roman" w:eastAsia="Times New Roman" w:hAnsi="Times New Roman" w:cs="Times New Roman"/>
                <w:color w:val="000000"/>
                <w:sz w:val="18"/>
                <w:szCs w:val="18"/>
              </w:rPr>
            </w:pPr>
            <w:r w:rsidRPr="00A079AA">
              <w:rPr>
                <w:rFonts w:ascii="Times New Roman" w:eastAsia="Times New Roman" w:hAnsi="Times New Roman" w:cs="Times New Roman"/>
                <w:color w:val="000000"/>
                <w:sz w:val="18"/>
                <w:szCs w:val="18"/>
              </w:rPr>
              <w:t>Выполнение других общегосударственных обязательств и функций</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42 1 05 90020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r>
      <w:tr w:rsidR="00A079AA" w:rsidRPr="00A079AA" w:rsidTr="00F1733E">
        <w:trPr>
          <w:trHeight w:val="69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42 1 05 90020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Жилищно-коммунальное хозяйство</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769,70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595,30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36,50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Коммунальное хозяйство</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368,40</w:t>
            </w:r>
          </w:p>
        </w:tc>
        <w:tc>
          <w:tcPr>
            <w:tcW w:w="992" w:type="dxa"/>
            <w:tcBorders>
              <w:top w:val="nil"/>
              <w:left w:val="nil"/>
              <w:bottom w:val="single" w:sz="4" w:space="0" w:color="auto"/>
              <w:right w:val="single" w:sz="4" w:space="0" w:color="auto"/>
            </w:tcBorders>
            <w:shd w:val="clear" w:color="auto" w:fill="auto"/>
            <w:vAlign w:val="bottom"/>
            <w:hideMark/>
          </w:tcPr>
          <w:p w:rsidR="00A079AA" w:rsidRPr="0044705E" w:rsidRDefault="0044705E" w:rsidP="00A079AA">
            <w:pPr>
              <w:spacing w:after="0" w:line="40" w:lineRule="atLeast"/>
              <w:contextualSpacing/>
              <w:jc w:val="right"/>
              <w:rPr>
                <w:rFonts w:ascii="Times New Roman" w:eastAsia="Times New Roman" w:hAnsi="Times New Roman" w:cs="Times New Roman"/>
                <w:b/>
                <w:bCs/>
                <w:sz w:val="18"/>
                <w:szCs w:val="18"/>
              </w:rPr>
            </w:pPr>
            <w:r w:rsidRPr="0044705E">
              <w:rPr>
                <w:rFonts w:ascii="Times New Roman" w:eastAsia="Times New Roman" w:hAnsi="Times New Roman" w:cs="Times New Roman"/>
                <w:b/>
                <w:sz w:val="18"/>
                <w:szCs w:val="18"/>
              </w:rPr>
              <w:t>173,90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158,40</w:t>
            </w:r>
          </w:p>
        </w:tc>
      </w:tr>
      <w:tr w:rsidR="00A079AA" w:rsidRPr="00A079AA" w:rsidTr="00F1733E">
        <w:trPr>
          <w:trHeight w:val="759"/>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Верхнечебеньковсский сельсовет Сакмарского района Оренбургской области"</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368,40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158,40</w:t>
            </w:r>
          </w:p>
        </w:tc>
      </w:tr>
      <w:tr w:rsidR="00A079AA" w:rsidRPr="00A079AA" w:rsidTr="00F1733E">
        <w:trPr>
          <w:trHeight w:val="85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lastRenderedPageBreak/>
              <w:t>Подпрограмма "Жилищно - коммунальное хозяйство и благоустройство территории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368,40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158,40</w:t>
            </w:r>
          </w:p>
        </w:tc>
      </w:tr>
      <w:tr w:rsidR="00A079AA" w:rsidRPr="00A079AA" w:rsidTr="00F1733E">
        <w:trPr>
          <w:trHeight w:val="144"/>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"Совершенствование и развитие коммунального хозяйства"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42 3 01 00000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368,40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158,40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Мероприятия в области коммунального хозяйства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42 3 01 15050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318,40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123,90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108,40</w:t>
            </w:r>
          </w:p>
        </w:tc>
      </w:tr>
      <w:tr w:rsidR="00A079AA" w:rsidRPr="00A079AA" w:rsidTr="00F1733E">
        <w:trPr>
          <w:trHeight w:val="528"/>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42 3 01 15050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318,40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123,90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108,40</w:t>
            </w:r>
          </w:p>
        </w:tc>
      </w:tr>
      <w:tr w:rsidR="00A079AA" w:rsidRPr="00A079AA" w:rsidTr="00A079AA">
        <w:trPr>
          <w:trHeight w:val="900"/>
        </w:trPr>
        <w:tc>
          <w:tcPr>
            <w:tcW w:w="3840" w:type="dxa"/>
            <w:tcBorders>
              <w:top w:val="nil"/>
              <w:left w:val="nil"/>
              <w:bottom w:val="nil"/>
              <w:right w:val="nil"/>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42 3 01 15050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810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50,00</w:t>
            </w:r>
          </w:p>
        </w:tc>
      </w:tr>
      <w:tr w:rsidR="00A079AA" w:rsidRPr="00A079AA" w:rsidTr="00A079AA">
        <w:trPr>
          <w:trHeight w:val="312"/>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Благоустройство</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401,30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421,40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406,40</w:t>
            </w:r>
          </w:p>
        </w:tc>
      </w:tr>
      <w:tr w:rsidR="00A079AA" w:rsidRPr="00A079AA" w:rsidTr="00F1733E">
        <w:trPr>
          <w:trHeight w:val="93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401,30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421,40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406,40</w:t>
            </w:r>
          </w:p>
        </w:tc>
      </w:tr>
      <w:tr w:rsidR="00A079AA" w:rsidRPr="00A079AA" w:rsidTr="00F1733E">
        <w:trPr>
          <w:trHeight w:val="8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"Жилищно - коммунальное хозяйство и благоустройство территории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401,30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421,40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406,40</w:t>
            </w:r>
          </w:p>
        </w:tc>
      </w:tr>
      <w:tr w:rsidR="00A079AA" w:rsidRPr="00A079AA" w:rsidTr="00F1733E">
        <w:trPr>
          <w:trHeight w:val="42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"Повышение качества и условий проживания граждан"</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42 3 02 00000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401,30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421,40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44705E">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r w:rsidR="00A079AA" w:rsidRPr="00A079AA">
              <w:rPr>
                <w:rFonts w:ascii="Times New Roman" w:eastAsia="Times New Roman" w:hAnsi="Times New Roman" w:cs="Times New Roman"/>
                <w:sz w:val="18"/>
                <w:szCs w:val="18"/>
              </w:rPr>
              <w:t>6,</w:t>
            </w:r>
            <w:r>
              <w:rPr>
                <w:rFonts w:ascii="Times New Roman" w:eastAsia="Times New Roman" w:hAnsi="Times New Roman" w:cs="Times New Roman"/>
                <w:sz w:val="18"/>
                <w:szCs w:val="18"/>
              </w:rPr>
              <w:t>1</w:t>
            </w:r>
            <w:r w:rsidR="00A079AA" w:rsidRPr="00A079AA">
              <w:rPr>
                <w:rFonts w:ascii="Times New Roman" w:eastAsia="Times New Roman" w:hAnsi="Times New Roman" w:cs="Times New Roman"/>
                <w:sz w:val="18"/>
                <w:szCs w:val="18"/>
              </w:rPr>
              <w:t>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Организация и содержание мест захоронения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42 3 02 15400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15,00</w:t>
            </w:r>
          </w:p>
        </w:tc>
      </w:tr>
      <w:tr w:rsidR="00A079AA" w:rsidRPr="00A079AA" w:rsidTr="00F1733E">
        <w:trPr>
          <w:trHeight w:val="661"/>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42 3 02 15400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30,00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15,00</w:t>
            </w:r>
          </w:p>
        </w:tc>
      </w:tr>
      <w:tr w:rsidR="00A079AA" w:rsidRPr="00A079AA" w:rsidTr="00F1733E">
        <w:trPr>
          <w:trHeight w:val="45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Прочие мероприятия по благоустройству поселений</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42 3 02 15500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386,30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391,40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191,10</w:t>
            </w:r>
          </w:p>
        </w:tc>
      </w:tr>
      <w:tr w:rsidR="00A079AA" w:rsidRPr="00A079AA" w:rsidTr="00F1733E">
        <w:trPr>
          <w:trHeight w:val="561"/>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03</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42 3 02 15500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386,30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391,40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44705E" w:rsidP="00A079AA">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191,10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Культура и кинематография</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1043,00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955,30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868,40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Культура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1043,00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955,30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868,40</w:t>
            </w:r>
          </w:p>
        </w:tc>
      </w:tr>
      <w:tr w:rsidR="00A079AA" w:rsidRPr="00A079AA" w:rsidTr="00F1733E">
        <w:trPr>
          <w:trHeight w:val="849"/>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1043,00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955,30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868,40</w:t>
            </w:r>
          </w:p>
        </w:tc>
      </w:tr>
      <w:tr w:rsidR="00A079AA" w:rsidRPr="00A079AA" w:rsidTr="00F1733E">
        <w:trPr>
          <w:trHeight w:val="56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"Развитие сфер культуры и спорта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1043,00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955,30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868,40</w:t>
            </w:r>
          </w:p>
        </w:tc>
      </w:tr>
      <w:tr w:rsidR="00A079AA" w:rsidRPr="00A079AA" w:rsidTr="00F1733E">
        <w:trPr>
          <w:trHeight w:val="771"/>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"Создание условий для организации досуга жителей поселения и обеспечения услугами организаций культуры детей и молодежи"</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42 4 01 00000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1043,00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955,30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868,40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Мероприятия в сфере культуры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42 4 01 18010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254,00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166,30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79,40</w:t>
            </w:r>
          </w:p>
        </w:tc>
      </w:tr>
      <w:tr w:rsidR="00A079AA" w:rsidRPr="00A079AA" w:rsidTr="00F1733E">
        <w:trPr>
          <w:trHeight w:val="617"/>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42 4 01 18010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254,00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166,30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79,40</w:t>
            </w:r>
          </w:p>
        </w:tc>
      </w:tr>
      <w:tr w:rsidR="00A079AA" w:rsidRPr="00A079AA" w:rsidTr="00F1733E">
        <w:trPr>
          <w:trHeight w:val="55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поселений в фере культуры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42 4 01 18090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789,00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789,00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789,00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межбюджетные трансферты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42 4 01 18090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789,00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789,00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789,00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Социальная политика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215,00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215,00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215,00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Доплаты к пенсиям муниципальных служащих</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215,00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215,00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215,00</w:t>
            </w:r>
          </w:p>
        </w:tc>
      </w:tr>
      <w:tr w:rsidR="00A079AA" w:rsidRPr="00A079AA" w:rsidTr="00F1733E">
        <w:trPr>
          <w:trHeight w:val="849"/>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r>
      <w:tr w:rsidR="00A079AA" w:rsidRPr="00A079AA" w:rsidTr="00F1733E">
        <w:trPr>
          <w:trHeight w:val="56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lastRenderedPageBreak/>
              <w:t>Подпрограмма "Муниципальное управление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r>
      <w:tr w:rsidR="00A079AA" w:rsidRPr="00A079AA" w:rsidTr="00F1733E">
        <w:trPr>
          <w:trHeight w:val="85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"Предоставление социальных доплат к пенсии лицам, замещавшим муниципальные должности и должности муниципальной службы"</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42 1 04 00000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r>
      <w:tr w:rsidR="00A079AA" w:rsidRPr="00A079AA" w:rsidTr="00A079AA">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Доплата к пенсиям муниципальных служащих</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42 1 04 12000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r>
      <w:tr w:rsidR="00A079AA" w:rsidRPr="00A079AA" w:rsidTr="00F1733E">
        <w:trPr>
          <w:trHeight w:val="321"/>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01</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42 1 04 12000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310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215,00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Физическая культура и спорт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5,00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Массовый спорт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5,00</w:t>
            </w:r>
          </w:p>
        </w:tc>
      </w:tr>
      <w:tr w:rsidR="00A079AA" w:rsidRPr="00A079AA" w:rsidTr="00F1733E">
        <w:trPr>
          <w:trHeight w:val="759"/>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42 0 00 00000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r>
      <w:tr w:rsidR="00A079AA" w:rsidRPr="00A079AA" w:rsidTr="00F1733E">
        <w:trPr>
          <w:trHeight w:val="629"/>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Подпрограмма "Развитие сфер культуры и спорта муниципального образования Верхнечебеньковский сельсовет"</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42 4 00 00000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r>
      <w:tr w:rsidR="00A079AA" w:rsidRPr="00A079AA" w:rsidTr="00F1733E">
        <w:trPr>
          <w:trHeight w:val="681"/>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Основное мероприятие "Развитие на территории сельсовета физической культуры и массового спорта"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42 4 02 00000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r>
      <w:tr w:rsidR="00A079AA" w:rsidRPr="00A079AA" w:rsidTr="00A079AA">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Мероприятия в сфере физической культуры и массового спорта</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42 4 02 11000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r>
      <w:tr w:rsidR="00A079AA" w:rsidRPr="00A079AA" w:rsidTr="00F1733E">
        <w:trPr>
          <w:trHeight w:val="573"/>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02</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42 4 02 11000</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240</w:t>
            </w:r>
          </w:p>
        </w:tc>
        <w:tc>
          <w:tcPr>
            <w:tcW w:w="879"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c>
          <w:tcPr>
            <w:tcW w:w="993"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5,00</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xml:space="preserve">Условно утвержденые </w:t>
            </w:r>
          </w:p>
        </w:tc>
        <w:tc>
          <w:tcPr>
            <w:tcW w:w="426"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1512"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A079AA" w:rsidRPr="00A079AA" w:rsidRDefault="00747CAB" w:rsidP="00A079AA">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194,5</w:t>
            </w:r>
          </w:p>
        </w:tc>
        <w:tc>
          <w:tcPr>
            <w:tcW w:w="993" w:type="dxa"/>
            <w:tcBorders>
              <w:top w:val="nil"/>
              <w:left w:val="nil"/>
              <w:bottom w:val="single" w:sz="4" w:space="0" w:color="auto"/>
              <w:right w:val="single" w:sz="4" w:space="0" w:color="auto"/>
            </w:tcBorders>
            <w:shd w:val="clear" w:color="auto" w:fill="auto"/>
            <w:noWrap/>
            <w:vAlign w:val="bottom"/>
            <w:hideMark/>
          </w:tcPr>
          <w:p w:rsidR="00A079AA" w:rsidRPr="00A079AA" w:rsidRDefault="00747CAB" w:rsidP="00A079AA">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410,3</w:t>
            </w:r>
          </w:p>
        </w:tc>
      </w:tr>
      <w:tr w:rsidR="00A079AA" w:rsidRPr="00A079AA" w:rsidTr="00A079AA">
        <w:trPr>
          <w:trHeight w:val="31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A079AA" w:rsidRPr="00A079AA" w:rsidRDefault="00A079AA" w:rsidP="00A079AA">
            <w:pPr>
              <w:spacing w:after="0" w:line="40" w:lineRule="atLeast"/>
              <w:contextualSpacing/>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ИТОГО РАСХОДОВ</w:t>
            </w:r>
          </w:p>
        </w:tc>
        <w:tc>
          <w:tcPr>
            <w:tcW w:w="426"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151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rPr>
                <w:rFonts w:ascii="Times New Roman" w:eastAsia="Times New Roman" w:hAnsi="Times New Roman" w:cs="Times New Roman"/>
                <w:sz w:val="18"/>
                <w:szCs w:val="18"/>
              </w:rPr>
            </w:pPr>
            <w:r w:rsidRPr="00A079AA">
              <w:rPr>
                <w:rFonts w:ascii="Times New Roman" w:eastAsia="Times New Roman" w:hAnsi="Times New Roman" w:cs="Times New Roman"/>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7420,50</w:t>
            </w:r>
          </w:p>
        </w:tc>
        <w:tc>
          <w:tcPr>
            <w:tcW w:w="992"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7779,90</w:t>
            </w:r>
          </w:p>
        </w:tc>
        <w:tc>
          <w:tcPr>
            <w:tcW w:w="993" w:type="dxa"/>
            <w:tcBorders>
              <w:top w:val="nil"/>
              <w:left w:val="nil"/>
              <w:bottom w:val="single" w:sz="4" w:space="0" w:color="auto"/>
              <w:right w:val="single" w:sz="4" w:space="0" w:color="auto"/>
            </w:tcBorders>
            <w:shd w:val="clear" w:color="auto" w:fill="auto"/>
            <w:noWrap/>
            <w:vAlign w:val="bottom"/>
            <w:hideMark/>
          </w:tcPr>
          <w:p w:rsidR="00A079AA" w:rsidRPr="00A079AA" w:rsidRDefault="00A079AA" w:rsidP="00A079AA">
            <w:pPr>
              <w:spacing w:after="0" w:line="40" w:lineRule="atLeast"/>
              <w:contextualSpacing/>
              <w:jc w:val="right"/>
              <w:rPr>
                <w:rFonts w:ascii="Times New Roman" w:eastAsia="Times New Roman" w:hAnsi="Times New Roman" w:cs="Times New Roman"/>
                <w:b/>
                <w:bCs/>
                <w:sz w:val="18"/>
                <w:szCs w:val="18"/>
              </w:rPr>
            </w:pPr>
            <w:r w:rsidRPr="00A079AA">
              <w:rPr>
                <w:rFonts w:ascii="Times New Roman" w:eastAsia="Times New Roman" w:hAnsi="Times New Roman" w:cs="Times New Roman"/>
                <w:b/>
                <w:bCs/>
                <w:sz w:val="18"/>
                <w:szCs w:val="18"/>
              </w:rPr>
              <w:t>8206,90</w:t>
            </w:r>
          </w:p>
        </w:tc>
      </w:tr>
    </w:tbl>
    <w:p w:rsidR="00934299" w:rsidRDefault="00934299"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1A7997" w:rsidRDefault="001A7997" w:rsidP="00A079AA">
      <w:pPr>
        <w:spacing w:line="40" w:lineRule="atLeast"/>
        <w:contextualSpacing/>
        <w:rPr>
          <w:rFonts w:ascii="Times New Roman" w:hAnsi="Times New Roman" w:cs="Times New Roman"/>
          <w:sz w:val="18"/>
          <w:szCs w:val="18"/>
        </w:rPr>
      </w:pPr>
    </w:p>
    <w:p w:rsidR="00976EC4" w:rsidRDefault="00976EC4" w:rsidP="00A079AA">
      <w:pPr>
        <w:spacing w:line="40" w:lineRule="atLeast"/>
        <w:contextualSpacing/>
        <w:rPr>
          <w:rFonts w:ascii="Times New Roman" w:hAnsi="Times New Roman" w:cs="Times New Roman"/>
          <w:sz w:val="18"/>
          <w:szCs w:val="18"/>
        </w:rPr>
      </w:pPr>
    </w:p>
    <w:p w:rsidR="00976EC4" w:rsidRDefault="00976EC4" w:rsidP="00A079AA">
      <w:pPr>
        <w:spacing w:line="40" w:lineRule="atLeast"/>
        <w:contextualSpacing/>
        <w:rPr>
          <w:rFonts w:ascii="Times New Roman" w:hAnsi="Times New Roman" w:cs="Times New Roman"/>
          <w:sz w:val="18"/>
          <w:szCs w:val="18"/>
        </w:rPr>
      </w:pPr>
    </w:p>
    <w:tbl>
      <w:tblPr>
        <w:tblW w:w="10333" w:type="dxa"/>
        <w:tblInd w:w="96" w:type="dxa"/>
        <w:tblLook w:val="04A0"/>
      </w:tblPr>
      <w:tblGrid>
        <w:gridCol w:w="4548"/>
        <w:gridCol w:w="567"/>
        <w:gridCol w:w="425"/>
        <w:gridCol w:w="447"/>
        <w:gridCol w:w="1370"/>
        <w:gridCol w:w="486"/>
        <w:gridCol w:w="801"/>
        <w:gridCol w:w="858"/>
        <w:gridCol w:w="831"/>
      </w:tblGrid>
      <w:tr w:rsidR="001A7997" w:rsidRPr="001A7997" w:rsidTr="001A7997">
        <w:trPr>
          <w:trHeight w:val="300"/>
        </w:trPr>
        <w:tc>
          <w:tcPr>
            <w:tcW w:w="454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1370"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86"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p>
        </w:tc>
        <w:tc>
          <w:tcPr>
            <w:tcW w:w="2490" w:type="dxa"/>
            <w:gridSpan w:val="3"/>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Приложение №8</w:t>
            </w:r>
          </w:p>
        </w:tc>
      </w:tr>
      <w:tr w:rsidR="001A7997" w:rsidRPr="001A7997" w:rsidTr="001A7997">
        <w:trPr>
          <w:trHeight w:val="300"/>
        </w:trPr>
        <w:tc>
          <w:tcPr>
            <w:tcW w:w="454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1370"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2976" w:type="dxa"/>
            <w:gridSpan w:val="4"/>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xml:space="preserve">к решению №  </w:t>
            </w:r>
            <w:r w:rsidR="00AD0AEA">
              <w:rPr>
                <w:rFonts w:ascii="Times New Roman" w:eastAsia="Times New Roman" w:hAnsi="Times New Roman" w:cs="Times New Roman"/>
                <w:sz w:val="18"/>
                <w:szCs w:val="18"/>
              </w:rPr>
              <w:t>97</w:t>
            </w:r>
            <w:r w:rsidRPr="001A7997">
              <w:rPr>
                <w:rFonts w:ascii="Times New Roman" w:eastAsia="Times New Roman" w:hAnsi="Times New Roman" w:cs="Times New Roman"/>
                <w:sz w:val="18"/>
                <w:szCs w:val="18"/>
              </w:rPr>
              <w:t xml:space="preserve">   </w:t>
            </w:r>
          </w:p>
        </w:tc>
      </w:tr>
      <w:tr w:rsidR="001A7997" w:rsidRPr="001A7997" w:rsidTr="001A7997">
        <w:trPr>
          <w:trHeight w:val="300"/>
        </w:trPr>
        <w:tc>
          <w:tcPr>
            <w:tcW w:w="454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1370"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86"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p>
        </w:tc>
        <w:tc>
          <w:tcPr>
            <w:tcW w:w="2490" w:type="dxa"/>
            <w:gridSpan w:val="3"/>
            <w:tcBorders>
              <w:top w:val="nil"/>
              <w:left w:val="nil"/>
              <w:bottom w:val="nil"/>
              <w:right w:val="nil"/>
            </w:tcBorders>
            <w:shd w:val="clear" w:color="auto" w:fill="auto"/>
            <w:noWrap/>
            <w:vAlign w:val="bottom"/>
            <w:hideMark/>
          </w:tcPr>
          <w:p w:rsidR="001A7997" w:rsidRPr="001A7997" w:rsidRDefault="001A7997" w:rsidP="00AD0AEA">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xml:space="preserve">от  </w:t>
            </w:r>
            <w:r w:rsidR="00AD0AEA">
              <w:rPr>
                <w:rFonts w:ascii="Times New Roman" w:eastAsia="Times New Roman" w:hAnsi="Times New Roman" w:cs="Times New Roman"/>
                <w:sz w:val="18"/>
                <w:szCs w:val="18"/>
              </w:rPr>
              <w:t>21.12</w:t>
            </w:r>
            <w:r w:rsidRPr="001A7997">
              <w:rPr>
                <w:rFonts w:ascii="Times New Roman" w:eastAsia="Times New Roman" w:hAnsi="Times New Roman" w:cs="Times New Roman"/>
                <w:sz w:val="18"/>
                <w:szCs w:val="18"/>
              </w:rPr>
              <w:t>.2018 года</w:t>
            </w:r>
          </w:p>
        </w:tc>
      </w:tr>
      <w:tr w:rsidR="001A7997" w:rsidRPr="001A7997" w:rsidTr="001A7997">
        <w:trPr>
          <w:trHeight w:val="300"/>
        </w:trPr>
        <w:tc>
          <w:tcPr>
            <w:tcW w:w="454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1370"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86"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01"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31"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r>
      <w:tr w:rsidR="001A7997" w:rsidRPr="001A7997" w:rsidTr="001A7997">
        <w:trPr>
          <w:trHeight w:val="300"/>
        </w:trPr>
        <w:tc>
          <w:tcPr>
            <w:tcW w:w="7843" w:type="dxa"/>
            <w:gridSpan w:val="6"/>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p>
        </w:tc>
        <w:tc>
          <w:tcPr>
            <w:tcW w:w="801"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31"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r>
      <w:tr w:rsidR="001A7997" w:rsidRPr="001A7997" w:rsidTr="001A7997">
        <w:trPr>
          <w:trHeight w:val="312"/>
        </w:trPr>
        <w:tc>
          <w:tcPr>
            <w:tcW w:w="10333" w:type="dxa"/>
            <w:gridSpan w:val="9"/>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Ведомственная структура расходов бюджета Верхнечебеньковского сельсовета на 2019 год</w:t>
            </w:r>
          </w:p>
        </w:tc>
      </w:tr>
      <w:tr w:rsidR="001A7997" w:rsidRPr="001A7997" w:rsidTr="001A7997">
        <w:trPr>
          <w:trHeight w:val="312"/>
        </w:trPr>
        <w:tc>
          <w:tcPr>
            <w:tcW w:w="10333" w:type="dxa"/>
            <w:gridSpan w:val="9"/>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и плановый период 2020 и 2021 годов.</w:t>
            </w:r>
          </w:p>
        </w:tc>
      </w:tr>
      <w:tr w:rsidR="001A7997" w:rsidRPr="001A7997" w:rsidTr="001A7997">
        <w:trPr>
          <w:trHeight w:val="300"/>
        </w:trPr>
        <w:tc>
          <w:tcPr>
            <w:tcW w:w="10333" w:type="dxa"/>
            <w:gridSpan w:val="9"/>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p>
        </w:tc>
      </w:tr>
      <w:tr w:rsidR="001A7997" w:rsidRPr="001A7997" w:rsidTr="001A7997">
        <w:trPr>
          <w:trHeight w:val="300"/>
        </w:trPr>
        <w:tc>
          <w:tcPr>
            <w:tcW w:w="454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1370"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86"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01"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31"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r>
      <w:tr w:rsidR="001A7997" w:rsidRPr="001A7997" w:rsidTr="001A7997">
        <w:trPr>
          <w:trHeight w:val="68"/>
        </w:trPr>
        <w:tc>
          <w:tcPr>
            <w:tcW w:w="454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1370"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486"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01"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тыс.руб.</w:t>
            </w:r>
          </w:p>
        </w:tc>
        <w:tc>
          <w:tcPr>
            <w:tcW w:w="831" w:type="dxa"/>
            <w:tcBorders>
              <w:top w:val="nil"/>
              <w:left w:val="nil"/>
              <w:bottom w:val="nil"/>
              <w:right w:val="nil"/>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p>
        </w:tc>
      </w:tr>
      <w:tr w:rsidR="001A7997" w:rsidRPr="001A7997" w:rsidTr="001A7997">
        <w:trPr>
          <w:trHeight w:val="300"/>
        </w:trPr>
        <w:tc>
          <w:tcPr>
            <w:tcW w:w="4548" w:type="dxa"/>
            <w:tcBorders>
              <w:top w:val="single" w:sz="8" w:space="0" w:color="auto"/>
              <w:left w:val="single" w:sz="8" w:space="0" w:color="auto"/>
              <w:bottom w:val="nil"/>
              <w:right w:val="single" w:sz="8" w:space="0" w:color="000000"/>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Наименование</w:t>
            </w:r>
          </w:p>
        </w:tc>
        <w:tc>
          <w:tcPr>
            <w:tcW w:w="567" w:type="dxa"/>
            <w:tcBorders>
              <w:top w:val="single" w:sz="8" w:space="0" w:color="auto"/>
              <w:left w:val="nil"/>
              <w:bottom w:val="nil"/>
              <w:right w:val="single" w:sz="8" w:space="0" w:color="000000"/>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425" w:type="dxa"/>
            <w:tcBorders>
              <w:top w:val="single" w:sz="8" w:space="0" w:color="auto"/>
              <w:left w:val="nil"/>
              <w:bottom w:val="nil"/>
              <w:right w:val="single" w:sz="8" w:space="0" w:color="000000"/>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РЗ</w:t>
            </w:r>
          </w:p>
        </w:tc>
        <w:tc>
          <w:tcPr>
            <w:tcW w:w="447" w:type="dxa"/>
            <w:tcBorders>
              <w:top w:val="single" w:sz="8" w:space="0" w:color="auto"/>
              <w:left w:val="nil"/>
              <w:bottom w:val="nil"/>
              <w:right w:val="single" w:sz="8" w:space="0" w:color="000000"/>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ПР</w:t>
            </w:r>
          </w:p>
        </w:tc>
        <w:tc>
          <w:tcPr>
            <w:tcW w:w="1370" w:type="dxa"/>
            <w:tcBorders>
              <w:top w:val="single" w:sz="8" w:space="0" w:color="auto"/>
              <w:left w:val="nil"/>
              <w:bottom w:val="nil"/>
              <w:right w:val="single" w:sz="8" w:space="0" w:color="000000"/>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ЦСР</w:t>
            </w:r>
          </w:p>
        </w:tc>
        <w:tc>
          <w:tcPr>
            <w:tcW w:w="486" w:type="dxa"/>
            <w:tcBorders>
              <w:top w:val="single" w:sz="8" w:space="0" w:color="auto"/>
              <w:left w:val="nil"/>
              <w:bottom w:val="nil"/>
              <w:right w:val="single" w:sz="8" w:space="0" w:color="000000"/>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ВР</w:t>
            </w:r>
          </w:p>
        </w:tc>
        <w:tc>
          <w:tcPr>
            <w:tcW w:w="801" w:type="dxa"/>
            <w:tcBorders>
              <w:top w:val="single" w:sz="8" w:space="0" w:color="auto"/>
              <w:left w:val="nil"/>
              <w:bottom w:val="nil"/>
              <w:right w:val="single" w:sz="8" w:space="0" w:color="000000"/>
            </w:tcBorders>
            <w:shd w:val="clear" w:color="000000" w:fill="FFFFFF"/>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2019 год</w:t>
            </w:r>
          </w:p>
        </w:tc>
        <w:tc>
          <w:tcPr>
            <w:tcW w:w="858" w:type="dxa"/>
            <w:tcBorders>
              <w:top w:val="single" w:sz="8" w:space="0" w:color="auto"/>
              <w:left w:val="nil"/>
              <w:bottom w:val="nil"/>
              <w:right w:val="nil"/>
            </w:tcBorders>
            <w:shd w:val="clear" w:color="000000" w:fill="FFFFFF"/>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2020 год</w:t>
            </w:r>
          </w:p>
        </w:tc>
        <w:tc>
          <w:tcPr>
            <w:tcW w:w="831" w:type="dxa"/>
            <w:tcBorders>
              <w:top w:val="single" w:sz="8" w:space="0" w:color="auto"/>
              <w:left w:val="single" w:sz="8" w:space="0" w:color="auto"/>
              <w:bottom w:val="nil"/>
              <w:right w:val="single" w:sz="8" w:space="0" w:color="auto"/>
            </w:tcBorders>
            <w:shd w:val="clear" w:color="000000" w:fill="FFFFFF"/>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2021 год</w:t>
            </w:r>
          </w:p>
        </w:tc>
      </w:tr>
      <w:tr w:rsidR="001A7997" w:rsidRPr="001A7997" w:rsidTr="001A7997">
        <w:trPr>
          <w:trHeight w:val="624"/>
        </w:trPr>
        <w:tc>
          <w:tcPr>
            <w:tcW w:w="4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Администрация МО Верхнечебеньковский сельсовет Сакмарского района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47"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1370"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31"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2424,60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2518,70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2528,80</w:t>
            </w:r>
          </w:p>
        </w:tc>
      </w:tr>
      <w:tr w:rsidR="001A7997" w:rsidRPr="001A7997" w:rsidTr="001A7997">
        <w:trPr>
          <w:trHeight w:val="631"/>
        </w:trPr>
        <w:tc>
          <w:tcPr>
            <w:tcW w:w="4548" w:type="dxa"/>
            <w:tcBorders>
              <w:top w:val="nil"/>
              <w:left w:val="single" w:sz="4" w:space="0" w:color="000000"/>
              <w:bottom w:val="single" w:sz="4" w:space="0" w:color="000000"/>
              <w:right w:val="single" w:sz="4" w:space="0" w:color="000000"/>
            </w:tcBorders>
            <w:shd w:val="clear" w:color="auto" w:fill="auto"/>
            <w:hideMark/>
          </w:tcPr>
          <w:p w:rsidR="001A7997" w:rsidRPr="001A7997" w:rsidRDefault="001A7997" w:rsidP="001A7997">
            <w:pPr>
              <w:spacing w:after="0" w:line="40" w:lineRule="atLeast"/>
              <w:contextualSpacing/>
              <w:rPr>
                <w:rFonts w:ascii="Times New Roman" w:eastAsia="Times New Roman" w:hAnsi="Times New Roman" w:cs="Times New Roman"/>
                <w:color w:val="000000"/>
                <w:sz w:val="18"/>
                <w:szCs w:val="18"/>
              </w:rPr>
            </w:pPr>
            <w:r w:rsidRPr="001A7997">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638,00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683,60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683,60</w:t>
            </w:r>
          </w:p>
        </w:tc>
      </w:tr>
      <w:tr w:rsidR="001A7997" w:rsidRPr="001A7997" w:rsidTr="001A7997">
        <w:trPr>
          <w:trHeight w:val="69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638,00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683,60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683,60</w:t>
            </w:r>
          </w:p>
        </w:tc>
      </w:tr>
      <w:tr w:rsidR="001A7997" w:rsidRPr="001A7997" w:rsidTr="001A7997">
        <w:trPr>
          <w:trHeight w:val="56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638,00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683,60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683,60</w:t>
            </w:r>
          </w:p>
        </w:tc>
      </w:tr>
      <w:tr w:rsidR="001A7997" w:rsidRPr="001A7997" w:rsidTr="001A7997">
        <w:trPr>
          <w:trHeight w:val="647"/>
        </w:trPr>
        <w:tc>
          <w:tcPr>
            <w:tcW w:w="4548" w:type="dxa"/>
            <w:tcBorders>
              <w:top w:val="nil"/>
              <w:left w:val="single" w:sz="4" w:space="0" w:color="000000"/>
              <w:bottom w:val="single" w:sz="4" w:space="0" w:color="000000"/>
              <w:right w:val="single" w:sz="4" w:space="0" w:color="000000"/>
            </w:tcBorders>
            <w:shd w:val="clear" w:color="auto" w:fill="auto"/>
            <w:hideMark/>
          </w:tcPr>
          <w:p w:rsidR="001A7997" w:rsidRPr="001A7997" w:rsidRDefault="001A7997" w:rsidP="001A7997">
            <w:pPr>
              <w:spacing w:after="0" w:line="40" w:lineRule="atLeast"/>
              <w:contextualSpacing/>
              <w:rPr>
                <w:rFonts w:ascii="Times New Roman" w:eastAsia="Times New Roman" w:hAnsi="Times New Roman" w:cs="Times New Roman"/>
                <w:color w:val="000000"/>
                <w:sz w:val="18"/>
                <w:szCs w:val="18"/>
              </w:rPr>
            </w:pPr>
            <w:r w:rsidRPr="001A7997">
              <w:rPr>
                <w:rFonts w:ascii="Times New Roman" w:eastAsia="Times New Roman" w:hAnsi="Times New Roman" w:cs="Times New Roman"/>
                <w:color w:val="000000"/>
                <w:sz w:val="18"/>
                <w:szCs w:val="18"/>
              </w:rPr>
              <w:t>Основное мероприятие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42 1 07 00000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638,00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683,60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683,60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42 1 07 10010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638,00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683,60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683,60</w:t>
            </w:r>
          </w:p>
        </w:tc>
      </w:tr>
      <w:tr w:rsidR="001A7997" w:rsidRPr="001A7997" w:rsidTr="001A7997">
        <w:trPr>
          <w:trHeight w:val="37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42 1 07 10010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638,00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683,60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683,60</w:t>
            </w:r>
          </w:p>
        </w:tc>
      </w:tr>
      <w:tr w:rsidR="001A7997" w:rsidRPr="001A7997" w:rsidTr="001A7997">
        <w:trPr>
          <w:trHeight w:val="66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04</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1364,90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1398,80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1398,80</w:t>
            </w:r>
          </w:p>
        </w:tc>
      </w:tr>
      <w:tr w:rsidR="001A7997" w:rsidRPr="001A7997" w:rsidTr="001A7997">
        <w:trPr>
          <w:trHeight w:val="82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04</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1364,90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1398,80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1398,80</w:t>
            </w:r>
          </w:p>
        </w:tc>
      </w:tr>
      <w:tr w:rsidR="001A7997" w:rsidRPr="001A7997" w:rsidTr="001A7997">
        <w:trPr>
          <w:trHeight w:val="54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04</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1364,90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1398,80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1398,80</w:t>
            </w:r>
          </w:p>
        </w:tc>
      </w:tr>
      <w:tr w:rsidR="001A7997" w:rsidRPr="001A7997" w:rsidTr="001A7997">
        <w:trPr>
          <w:trHeight w:val="47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"Совершенствование системы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1364,90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1398,80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1398,80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xml:space="preserve">Центральный аппарат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42 1 01 10020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1364,90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1398,80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1398,80</w:t>
            </w:r>
          </w:p>
        </w:tc>
      </w:tr>
      <w:tr w:rsidR="001A7997" w:rsidRPr="001A7997" w:rsidTr="001A7997">
        <w:trPr>
          <w:trHeight w:val="44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42 1 01 10020</w:t>
            </w:r>
          </w:p>
        </w:tc>
        <w:tc>
          <w:tcPr>
            <w:tcW w:w="486"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865,80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899,70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899,70</w:t>
            </w:r>
          </w:p>
        </w:tc>
      </w:tr>
      <w:tr w:rsidR="001A7997" w:rsidRPr="001A7997" w:rsidTr="001A7997">
        <w:trPr>
          <w:trHeight w:val="56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42 1 01 10020</w:t>
            </w:r>
          </w:p>
        </w:tc>
        <w:tc>
          <w:tcPr>
            <w:tcW w:w="486"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497,10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497,10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497,10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42 1 01 10020</w:t>
            </w:r>
          </w:p>
        </w:tc>
        <w:tc>
          <w:tcPr>
            <w:tcW w:w="486"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850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w:t>
            </w:r>
          </w:p>
        </w:tc>
      </w:tr>
      <w:tr w:rsidR="001A7997" w:rsidRPr="001A7997" w:rsidTr="001A7997">
        <w:trPr>
          <w:trHeight w:val="51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(финансово-бюджетного)надзора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06</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00 0 00 00000</w:t>
            </w:r>
          </w:p>
        </w:tc>
        <w:tc>
          <w:tcPr>
            <w:tcW w:w="486"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19,20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18,90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18,90</w:t>
            </w:r>
          </w:p>
        </w:tc>
      </w:tr>
      <w:tr w:rsidR="001A7997" w:rsidRPr="001A7997" w:rsidTr="001A7997">
        <w:trPr>
          <w:trHeight w:val="824"/>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06</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42 0 00 00000</w:t>
            </w:r>
          </w:p>
        </w:tc>
        <w:tc>
          <w:tcPr>
            <w:tcW w:w="486"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19,20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r>
      <w:tr w:rsidR="001A7997" w:rsidRPr="001A7997" w:rsidTr="001A7997">
        <w:trPr>
          <w:trHeight w:val="55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lastRenderedPageBreak/>
              <w:t>Подпрограмма "Муниципальное управление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06</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42 1 00 00000</w:t>
            </w:r>
          </w:p>
        </w:tc>
        <w:tc>
          <w:tcPr>
            <w:tcW w:w="486"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19,20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r>
      <w:tr w:rsidR="001A7997" w:rsidRPr="001A7997" w:rsidTr="001A7997">
        <w:trPr>
          <w:trHeight w:val="33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"Совершенствование системы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06</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42 1 01 00000</w:t>
            </w:r>
          </w:p>
        </w:tc>
        <w:tc>
          <w:tcPr>
            <w:tcW w:w="486"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19,20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r>
      <w:tr w:rsidR="001A7997" w:rsidRPr="001A7997" w:rsidTr="001A7997">
        <w:trPr>
          <w:trHeight w:val="711"/>
        </w:trPr>
        <w:tc>
          <w:tcPr>
            <w:tcW w:w="4548" w:type="dxa"/>
            <w:tcBorders>
              <w:top w:val="nil"/>
              <w:left w:val="nil"/>
              <w:bottom w:val="single" w:sz="4" w:space="0" w:color="000000"/>
              <w:right w:val="nil"/>
            </w:tcBorders>
            <w:shd w:val="clear" w:color="auto" w:fill="auto"/>
            <w:hideMark/>
          </w:tcPr>
          <w:p w:rsidR="001A7997" w:rsidRPr="001A7997" w:rsidRDefault="001A7997" w:rsidP="001A7997">
            <w:pPr>
              <w:spacing w:after="0" w:line="40" w:lineRule="atLeast"/>
              <w:contextualSpacing/>
              <w:rPr>
                <w:rFonts w:ascii="Times New Roman" w:eastAsia="Times New Roman" w:hAnsi="Times New Roman" w:cs="Times New Roman"/>
                <w:color w:val="000000"/>
                <w:sz w:val="18"/>
                <w:szCs w:val="18"/>
              </w:rPr>
            </w:pPr>
            <w:r w:rsidRPr="001A7997">
              <w:rPr>
                <w:rFonts w:ascii="Times New Roman" w:eastAsia="Times New Roman" w:hAnsi="Times New Roman" w:cs="Times New Roman"/>
                <w:color w:val="000000"/>
                <w:sz w:val="18"/>
                <w:szCs w:val="18"/>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06</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42 1 01 10150</w:t>
            </w:r>
          </w:p>
        </w:tc>
        <w:tc>
          <w:tcPr>
            <w:tcW w:w="486"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19,20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06</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42 1 01 10150</w:t>
            </w:r>
          </w:p>
        </w:tc>
        <w:tc>
          <w:tcPr>
            <w:tcW w:w="486"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19,20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18,90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20,00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20,00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20,00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11</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Прочие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11</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10 2 00 00000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11</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10 2 00 10060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11</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10 2 00 10060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870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20,00</w:t>
            </w:r>
          </w:p>
        </w:tc>
      </w:tr>
      <w:tr w:rsidR="001A7997" w:rsidRPr="001A7997" w:rsidTr="001A7997">
        <w:trPr>
          <w:trHeight w:val="360"/>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13</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382,50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397,40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407,50</w:t>
            </w:r>
          </w:p>
        </w:tc>
      </w:tr>
      <w:tr w:rsidR="001A7997" w:rsidRPr="001A7997" w:rsidTr="001A7997">
        <w:trPr>
          <w:trHeight w:val="65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382,50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397,40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407,50</w:t>
            </w:r>
          </w:p>
        </w:tc>
      </w:tr>
      <w:tr w:rsidR="001A7997" w:rsidRPr="001A7997" w:rsidTr="001A7997">
        <w:trPr>
          <w:trHeight w:val="53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382,50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397,40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407,50</w:t>
            </w:r>
          </w:p>
        </w:tc>
      </w:tr>
      <w:tr w:rsidR="001A7997" w:rsidRPr="001A7997" w:rsidTr="001A7997">
        <w:trPr>
          <w:trHeight w:val="46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"Совершенствование системы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382,50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397,40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407,50</w:t>
            </w:r>
          </w:p>
        </w:tc>
      </w:tr>
      <w:tr w:rsidR="001A7997" w:rsidRPr="001A7997" w:rsidTr="001A7997">
        <w:trPr>
          <w:trHeight w:val="56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по ведению бухгалтерского учета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42 1 01 10130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381,00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394,40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394,40</w:t>
            </w:r>
          </w:p>
        </w:tc>
      </w:tr>
      <w:tr w:rsidR="001A7997" w:rsidRPr="001A7997" w:rsidTr="001A7997">
        <w:trPr>
          <w:trHeight w:val="77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42 1 01 10140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10,10</w:t>
            </w:r>
          </w:p>
        </w:tc>
      </w:tr>
      <w:tr w:rsidR="001A7997" w:rsidRPr="001A7997" w:rsidTr="001A7997">
        <w:trPr>
          <w:trHeight w:val="575"/>
        </w:trPr>
        <w:tc>
          <w:tcPr>
            <w:tcW w:w="4548" w:type="dxa"/>
            <w:tcBorders>
              <w:top w:val="nil"/>
              <w:left w:val="nil"/>
              <w:bottom w:val="single" w:sz="4" w:space="0" w:color="000000"/>
              <w:right w:val="nil"/>
            </w:tcBorders>
            <w:shd w:val="clear" w:color="auto" w:fill="auto"/>
            <w:hideMark/>
          </w:tcPr>
          <w:p w:rsidR="001A7997" w:rsidRPr="001A7997" w:rsidRDefault="001A7997" w:rsidP="001A7997">
            <w:pPr>
              <w:spacing w:after="0" w:line="40" w:lineRule="atLeast"/>
              <w:contextualSpacing/>
              <w:rPr>
                <w:rFonts w:ascii="Times New Roman" w:eastAsia="Times New Roman" w:hAnsi="Times New Roman" w:cs="Times New Roman"/>
                <w:b/>
                <w:bCs/>
                <w:color w:val="000000"/>
                <w:sz w:val="18"/>
                <w:szCs w:val="18"/>
              </w:rPr>
            </w:pPr>
            <w:r w:rsidRPr="001A7997">
              <w:rPr>
                <w:rFonts w:ascii="Times New Roman" w:eastAsia="Times New Roman" w:hAnsi="Times New Roman" w:cs="Times New Roman"/>
                <w:b/>
                <w:bCs/>
                <w:color w:val="000000"/>
                <w:sz w:val="18"/>
                <w:szCs w:val="18"/>
              </w:rPr>
              <w:t>Основное мероприятие "Осуществление расходов, связанных с выполнением других общегосударственных обязательств и функций"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42 1 05 00000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3,00</w:t>
            </w:r>
          </w:p>
        </w:tc>
      </w:tr>
      <w:tr w:rsidR="001A7997" w:rsidRPr="001A7997" w:rsidTr="001A7997">
        <w:trPr>
          <w:trHeight w:val="499"/>
        </w:trPr>
        <w:tc>
          <w:tcPr>
            <w:tcW w:w="4548" w:type="dxa"/>
            <w:tcBorders>
              <w:top w:val="nil"/>
              <w:left w:val="nil"/>
              <w:bottom w:val="single" w:sz="4" w:space="0" w:color="000000"/>
              <w:right w:val="nil"/>
            </w:tcBorders>
            <w:shd w:val="clear" w:color="auto" w:fill="auto"/>
            <w:hideMark/>
          </w:tcPr>
          <w:p w:rsidR="001A7997" w:rsidRPr="001A7997" w:rsidRDefault="001A7997" w:rsidP="001A7997">
            <w:pPr>
              <w:spacing w:after="0" w:line="40" w:lineRule="atLeast"/>
              <w:contextualSpacing/>
              <w:rPr>
                <w:rFonts w:ascii="Times New Roman" w:eastAsia="Times New Roman" w:hAnsi="Times New Roman" w:cs="Times New Roman"/>
                <w:color w:val="000000"/>
                <w:sz w:val="18"/>
                <w:szCs w:val="18"/>
              </w:rPr>
            </w:pPr>
            <w:r w:rsidRPr="001A7997">
              <w:rPr>
                <w:rFonts w:ascii="Times New Roman" w:eastAsia="Times New Roman" w:hAnsi="Times New Roman" w:cs="Times New Roman"/>
                <w:color w:val="000000"/>
                <w:sz w:val="18"/>
                <w:szCs w:val="18"/>
              </w:rPr>
              <w:t>Выполнение других общегосударственных обязательств и функций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42 1 05 90020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3,00</w:t>
            </w:r>
          </w:p>
        </w:tc>
      </w:tr>
      <w:tr w:rsidR="001A7997" w:rsidRPr="001A7997" w:rsidTr="001A7997">
        <w:trPr>
          <w:trHeight w:val="330"/>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Уплата  взносов,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42 1 05 90020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850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89,90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89,90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89,90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03</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89,90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89,90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89,90</w:t>
            </w:r>
          </w:p>
        </w:tc>
      </w:tr>
      <w:tr w:rsidR="001A7997" w:rsidRPr="001A7997" w:rsidTr="001C0D66">
        <w:trPr>
          <w:trHeight w:val="71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r>
      <w:tr w:rsidR="001A7997" w:rsidRPr="001A7997" w:rsidTr="001C0D66">
        <w:trPr>
          <w:trHeight w:val="58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r>
      <w:tr w:rsidR="001A7997" w:rsidRPr="001A7997" w:rsidTr="001C0D66">
        <w:trPr>
          <w:trHeight w:val="51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42 1 03 00000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r>
      <w:tr w:rsidR="001A7997" w:rsidRPr="001A7997" w:rsidTr="001C0D66">
        <w:trPr>
          <w:trHeight w:val="45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42 1 03 51180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r>
      <w:tr w:rsidR="001A7997" w:rsidRPr="001A7997" w:rsidTr="001C0D66">
        <w:trPr>
          <w:trHeight w:val="41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42 1 03 51180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89,90</w:t>
            </w:r>
          </w:p>
        </w:tc>
      </w:tr>
      <w:tr w:rsidR="001A7997" w:rsidRPr="001A7997" w:rsidTr="001C0D66">
        <w:trPr>
          <w:trHeight w:val="42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611,20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611,20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611,20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10</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611,20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611,20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611,20</w:t>
            </w:r>
          </w:p>
        </w:tc>
      </w:tr>
      <w:tr w:rsidR="001A7997" w:rsidRPr="001A7997" w:rsidTr="001C0D66">
        <w:trPr>
          <w:trHeight w:val="65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r>
      <w:tr w:rsidR="001A7997" w:rsidRPr="001A7997" w:rsidTr="001C0D66">
        <w:trPr>
          <w:trHeight w:val="67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lastRenderedPageBreak/>
              <w:t>Подпрограмма "Обеспечение первичных мер пожарной безопасности в границах населенных пунктов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42 2 00 00000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r>
      <w:tr w:rsidR="001A7997" w:rsidRPr="001A7997" w:rsidTr="001C0D66">
        <w:trPr>
          <w:trHeight w:val="54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"Обеспечение первичных мер пожарной безопасности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42 2 01 00000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r>
      <w:tr w:rsidR="001A7997" w:rsidRPr="001A7997" w:rsidTr="001C0D66">
        <w:trPr>
          <w:trHeight w:val="286"/>
        </w:trPr>
        <w:tc>
          <w:tcPr>
            <w:tcW w:w="4548" w:type="dxa"/>
            <w:tcBorders>
              <w:top w:val="nil"/>
              <w:left w:val="single" w:sz="4" w:space="0" w:color="auto"/>
              <w:bottom w:val="single" w:sz="4" w:space="0" w:color="auto"/>
              <w:right w:val="single" w:sz="4" w:space="0" w:color="auto"/>
            </w:tcBorders>
            <w:shd w:val="clear" w:color="auto" w:fill="auto"/>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Обеспечение первичных мер пожарной безопасности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42 2 01 13020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r>
      <w:tr w:rsidR="001A7997" w:rsidRPr="001A7997" w:rsidTr="001C0D66">
        <w:trPr>
          <w:trHeight w:val="42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42 2 01 13020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611,20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2262,10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2595,00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3113,80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09</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2210,90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2543,80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3062,60</w:t>
            </w:r>
          </w:p>
        </w:tc>
      </w:tr>
      <w:tr w:rsidR="001A7997" w:rsidRPr="001A7997" w:rsidTr="001C0D66">
        <w:trPr>
          <w:trHeight w:val="70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«Развитие  и функционирование дорожно-транспортной сети муниципального образования Верхнечебеньковского сельсовет Сакмарского района Оренбургской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09</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2210,90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2543,80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3062,60</w:t>
            </w:r>
          </w:p>
        </w:tc>
      </w:tr>
      <w:tr w:rsidR="001A7997" w:rsidRPr="001A7997" w:rsidTr="001C0D66">
        <w:trPr>
          <w:trHeight w:val="434"/>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"Ремонт и содержание автомобильных дорог муниципального значения"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09</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40 0 01 00000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2210,90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2543,80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3062,60</w:t>
            </w:r>
          </w:p>
        </w:tc>
      </w:tr>
      <w:tr w:rsidR="001A7997" w:rsidRPr="001A7997" w:rsidTr="001C0D66">
        <w:trPr>
          <w:trHeight w:val="4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Содержание автомобильных дорог и искуственных сооружений на них</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09</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40 0 01 10420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2210,90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2543,80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3062,60</w:t>
            </w:r>
          </w:p>
        </w:tc>
      </w:tr>
      <w:tr w:rsidR="001A7997" w:rsidRPr="001A7997" w:rsidTr="001C0D66">
        <w:trPr>
          <w:trHeight w:val="49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09</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40 0 01 10420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2210,90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2543,80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3062,60</w:t>
            </w:r>
          </w:p>
        </w:tc>
      </w:tr>
      <w:tr w:rsidR="001A7997" w:rsidRPr="001A7997" w:rsidTr="001C0D66">
        <w:trPr>
          <w:trHeight w:val="33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51,20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51,20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51,20</w:t>
            </w:r>
          </w:p>
        </w:tc>
      </w:tr>
      <w:tr w:rsidR="001A7997" w:rsidRPr="001A7997" w:rsidTr="001C0D66">
        <w:trPr>
          <w:trHeight w:val="699"/>
        </w:trPr>
        <w:tc>
          <w:tcPr>
            <w:tcW w:w="4548" w:type="dxa"/>
            <w:tcBorders>
              <w:top w:val="nil"/>
              <w:left w:val="single" w:sz="4" w:space="0" w:color="auto"/>
              <w:bottom w:val="single" w:sz="4" w:space="0" w:color="auto"/>
              <w:right w:val="single" w:sz="4" w:space="0" w:color="auto"/>
            </w:tcBorders>
            <w:shd w:val="clear" w:color="auto" w:fill="auto"/>
            <w:vAlign w:val="center"/>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xml:space="preserve">Муниципальная программа "Развитие системы </w:t>
            </w:r>
            <w:r w:rsidRPr="001A7997">
              <w:rPr>
                <w:rFonts w:ascii="Times New Roman" w:eastAsia="Times New Roman" w:hAnsi="Times New Roman" w:cs="Times New Roman"/>
                <w:sz w:val="18"/>
                <w:szCs w:val="18"/>
              </w:rPr>
              <w:br/>
              <w:t xml:space="preserve">градорегулирования муниципального </w:t>
            </w:r>
            <w:r w:rsidRPr="001A7997">
              <w:rPr>
                <w:rFonts w:ascii="Times New Roman" w:eastAsia="Times New Roman" w:hAnsi="Times New Roman" w:cs="Times New Roman"/>
                <w:sz w:val="18"/>
                <w:szCs w:val="18"/>
              </w:rPr>
              <w:br/>
              <w:t xml:space="preserve">образования Верхнечебеньковский сельсовет </w:t>
            </w:r>
            <w:r w:rsidRPr="001A7997">
              <w:rPr>
                <w:rFonts w:ascii="Times New Roman" w:eastAsia="Times New Roman" w:hAnsi="Times New Roman" w:cs="Times New Roman"/>
                <w:sz w:val="18"/>
                <w:szCs w:val="18"/>
              </w:rPr>
              <w:br/>
              <w:t>Сакмарского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41 0 00 00000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51,20</w:t>
            </w:r>
          </w:p>
        </w:tc>
      </w:tr>
      <w:tr w:rsidR="001A7997" w:rsidRPr="001A7997" w:rsidTr="001C0D66">
        <w:trPr>
          <w:trHeight w:val="56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"Обеспечение осуществления муниципальным районом переданных полномочий Верхнечебеньковского сельсовета"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w:t>
            </w:r>
          </w:p>
        </w:tc>
        <w:tc>
          <w:tcPr>
            <w:tcW w:w="1370" w:type="dxa"/>
            <w:tcBorders>
              <w:top w:val="nil"/>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41 0 01 00000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51,20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51,20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51,20</w:t>
            </w:r>
          </w:p>
        </w:tc>
      </w:tr>
      <w:tr w:rsidR="001A7997" w:rsidRPr="001A7997" w:rsidTr="001C0D66">
        <w:trPr>
          <w:trHeight w:val="77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41 0 01 14020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15,20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41 0 01 14020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15,20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15,20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15,20</w:t>
            </w:r>
          </w:p>
        </w:tc>
      </w:tr>
      <w:tr w:rsidR="001A7997" w:rsidRPr="001A7997" w:rsidTr="001C0D66">
        <w:trPr>
          <w:trHeight w:val="48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r>
      <w:tr w:rsidR="001A7997" w:rsidRPr="001A7997" w:rsidTr="001C0D66">
        <w:trPr>
          <w:trHeight w:val="49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r>
      <w:tr w:rsidR="001A7997" w:rsidRPr="001A7997" w:rsidTr="001C0D66">
        <w:trPr>
          <w:trHeight w:val="559"/>
        </w:trPr>
        <w:tc>
          <w:tcPr>
            <w:tcW w:w="4548" w:type="dxa"/>
            <w:tcBorders>
              <w:top w:val="nil"/>
              <w:left w:val="nil"/>
              <w:bottom w:val="single" w:sz="4" w:space="0" w:color="000000"/>
              <w:right w:val="nil"/>
            </w:tcBorders>
            <w:shd w:val="clear" w:color="auto" w:fill="auto"/>
            <w:hideMark/>
          </w:tcPr>
          <w:p w:rsidR="001A7997" w:rsidRPr="001A7997" w:rsidRDefault="001A7997" w:rsidP="001A7997">
            <w:pPr>
              <w:spacing w:after="0" w:line="40" w:lineRule="atLeast"/>
              <w:contextualSpacing/>
              <w:rPr>
                <w:rFonts w:ascii="Times New Roman" w:eastAsia="Times New Roman" w:hAnsi="Times New Roman" w:cs="Times New Roman"/>
                <w:b/>
                <w:bCs/>
                <w:color w:val="000000"/>
                <w:sz w:val="18"/>
                <w:szCs w:val="18"/>
              </w:rPr>
            </w:pPr>
            <w:r w:rsidRPr="001A7997">
              <w:rPr>
                <w:rFonts w:ascii="Times New Roman" w:eastAsia="Times New Roman" w:hAnsi="Times New Roman" w:cs="Times New Roman"/>
                <w:b/>
                <w:bCs/>
                <w:color w:val="000000"/>
                <w:sz w:val="18"/>
                <w:szCs w:val="18"/>
              </w:rPr>
              <w:t>Основное мероприятие "Осуществление расходов, связанных с выполнением других общегосударственных обязательств и функций"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42 1 05 00000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r>
      <w:tr w:rsidR="001A7997" w:rsidRPr="001A7997" w:rsidTr="001C0D66">
        <w:trPr>
          <w:trHeight w:val="369"/>
        </w:trPr>
        <w:tc>
          <w:tcPr>
            <w:tcW w:w="4548" w:type="dxa"/>
            <w:tcBorders>
              <w:top w:val="nil"/>
              <w:left w:val="nil"/>
              <w:bottom w:val="single" w:sz="4" w:space="0" w:color="000000"/>
              <w:right w:val="nil"/>
            </w:tcBorders>
            <w:shd w:val="clear" w:color="auto" w:fill="auto"/>
            <w:hideMark/>
          </w:tcPr>
          <w:p w:rsidR="001A7997" w:rsidRPr="001A7997" w:rsidRDefault="001A7997" w:rsidP="001A7997">
            <w:pPr>
              <w:spacing w:after="0" w:line="40" w:lineRule="atLeast"/>
              <w:contextualSpacing/>
              <w:rPr>
                <w:rFonts w:ascii="Times New Roman" w:eastAsia="Times New Roman" w:hAnsi="Times New Roman" w:cs="Times New Roman"/>
                <w:color w:val="000000"/>
                <w:sz w:val="18"/>
                <w:szCs w:val="18"/>
              </w:rPr>
            </w:pPr>
            <w:r w:rsidRPr="001A7997">
              <w:rPr>
                <w:rFonts w:ascii="Times New Roman" w:eastAsia="Times New Roman" w:hAnsi="Times New Roman" w:cs="Times New Roman"/>
                <w:color w:val="000000"/>
                <w:sz w:val="18"/>
                <w:szCs w:val="18"/>
              </w:rPr>
              <w:t>Выполнение других общегосударственных обязательств и функций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42 1 05 90020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r>
      <w:tr w:rsidR="001A7997" w:rsidRPr="001A7997" w:rsidTr="001C0D66">
        <w:trPr>
          <w:trHeight w:val="50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42 1 05 90020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769,70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595,30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364,50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368,40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173,90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158,40</w:t>
            </w:r>
          </w:p>
        </w:tc>
      </w:tr>
      <w:tr w:rsidR="001A7997" w:rsidRPr="001A7997" w:rsidTr="001C0D66">
        <w:trPr>
          <w:trHeight w:val="61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Верхнечебеньковсский сельсовет Сакмарского района Оренбургской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368,40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158,40</w:t>
            </w:r>
          </w:p>
        </w:tc>
      </w:tr>
      <w:tr w:rsidR="001A7997" w:rsidRPr="001A7997" w:rsidTr="001C0D66">
        <w:trPr>
          <w:trHeight w:val="63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"Жилищно - коммунальное хозяйство и благоустройство территории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368,40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158,40</w:t>
            </w:r>
          </w:p>
        </w:tc>
      </w:tr>
      <w:tr w:rsidR="001A7997" w:rsidRPr="001A7997" w:rsidTr="001C0D66">
        <w:trPr>
          <w:trHeight w:val="285"/>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"Совершенствование и развитие 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42 3 01 00000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368,40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158,40</w:t>
            </w:r>
          </w:p>
        </w:tc>
      </w:tr>
      <w:tr w:rsidR="001A7997" w:rsidRPr="001A7997" w:rsidTr="001C0D66">
        <w:trPr>
          <w:trHeight w:val="27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42 3 01 15050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318,40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123,90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108,40</w:t>
            </w:r>
          </w:p>
        </w:tc>
      </w:tr>
      <w:tr w:rsidR="001A7997" w:rsidRPr="001A7997" w:rsidTr="001C0D66">
        <w:trPr>
          <w:trHeight w:val="42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42 3 01 15050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318,40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123,90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108,40</w:t>
            </w:r>
          </w:p>
        </w:tc>
      </w:tr>
      <w:tr w:rsidR="001A7997" w:rsidRPr="001A7997" w:rsidTr="001C0D66">
        <w:trPr>
          <w:trHeight w:val="543"/>
        </w:trPr>
        <w:tc>
          <w:tcPr>
            <w:tcW w:w="4548" w:type="dxa"/>
            <w:tcBorders>
              <w:top w:val="nil"/>
              <w:left w:val="nil"/>
              <w:bottom w:val="nil"/>
              <w:right w:val="nil"/>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lastRenderedPageBreak/>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42 3 01 15050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810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50,00</w:t>
            </w:r>
          </w:p>
        </w:tc>
      </w:tr>
      <w:tr w:rsidR="001A7997" w:rsidRPr="001A7997" w:rsidTr="001A7997">
        <w:trPr>
          <w:trHeight w:val="312"/>
        </w:trPr>
        <w:tc>
          <w:tcPr>
            <w:tcW w:w="4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401,30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421,40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206,10</w:t>
            </w:r>
          </w:p>
        </w:tc>
      </w:tr>
      <w:tr w:rsidR="001A7997" w:rsidRPr="001A7997" w:rsidTr="001C0D66">
        <w:trPr>
          <w:trHeight w:val="286"/>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401,30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421,40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206,10</w:t>
            </w:r>
          </w:p>
        </w:tc>
      </w:tr>
      <w:tr w:rsidR="001A7997" w:rsidRPr="001A7997" w:rsidTr="001C0D66">
        <w:trPr>
          <w:trHeight w:val="144"/>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"Жилищно - коммунальное хозяйство и благоустройство территории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401,30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421,40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1A7997">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206,10</w:t>
            </w:r>
          </w:p>
        </w:tc>
      </w:tr>
      <w:tr w:rsidR="001A7997" w:rsidRPr="001A7997" w:rsidTr="001A7997">
        <w:trPr>
          <w:trHeight w:val="6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"Повышение качества и условий проживания граждан"</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42 3 02 00000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401,30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421,40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44705E" w:rsidP="0044705E">
            <w:pPr>
              <w:spacing w:after="0" w:line="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1A7997" w:rsidRPr="001A7997">
              <w:rPr>
                <w:rFonts w:ascii="Times New Roman" w:eastAsia="Times New Roman" w:hAnsi="Times New Roman" w:cs="Times New Roman"/>
                <w:sz w:val="18"/>
                <w:szCs w:val="18"/>
              </w:rPr>
              <w:t>06,</w:t>
            </w:r>
            <w:r>
              <w:rPr>
                <w:rFonts w:ascii="Times New Roman" w:eastAsia="Times New Roman" w:hAnsi="Times New Roman" w:cs="Times New Roman"/>
                <w:sz w:val="18"/>
                <w:szCs w:val="18"/>
              </w:rPr>
              <w:t>1</w:t>
            </w:r>
            <w:r w:rsidR="001A7997" w:rsidRPr="001A7997">
              <w:rPr>
                <w:rFonts w:ascii="Times New Roman" w:eastAsia="Times New Roman" w:hAnsi="Times New Roman" w:cs="Times New Roman"/>
                <w:sz w:val="18"/>
                <w:szCs w:val="18"/>
              </w:rPr>
              <w:t>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Организация и содержание мест захоронения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42 3 02 15400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15,00</w:t>
            </w:r>
          </w:p>
        </w:tc>
      </w:tr>
      <w:tr w:rsidR="001A7997" w:rsidRPr="001A7997" w:rsidTr="001C0D66">
        <w:trPr>
          <w:trHeight w:val="34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42 3 02 15400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30,00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15,00</w:t>
            </w:r>
          </w:p>
        </w:tc>
      </w:tr>
      <w:tr w:rsidR="001A7997" w:rsidRPr="001A7997" w:rsidTr="001C0D66">
        <w:trPr>
          <w:trHeight w:val="19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Прочие мероприятия по благоустройству поселений</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42 3 02 15500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386,30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391,40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391,40</w:t>
            </w:r>
          </w:p>
        </w:tc>
      </w:tr>
      <w:tr w:rsidR="001A7997" w:rsidRPr="001A7997" w:rsidTr="001C0D66">
        <w:trPr>
          <w:trHeight w:val="39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03</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42 3 02 15500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386,30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391,40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391,40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Культура и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1043,00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955,30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868,40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1043,00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955,30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868,40</w:t>
            </w:r>
          </w:p>
        </w:tc>
      </w:tr>
      <w:tr w:rsidR="001A7997" w:rsidRPr="001A7997" w:rsidTr="001C0D66">
        <w:trPr>
          <w:trHeight w:val="54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1043,00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955,30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868,40</w:t>
            </w:r>
          </w:p>
        </w:tc>
      </w:tr>
      <w:tr w:rsidR="001A7997" w:rsidRPr="001A7997" w:rsidTr="001C0D66">
        <w:trPr>
          <w:trHeight w:val="478"/>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"Развитие сфер культуры и спорта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1043,00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955,30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868,40</w:t>
            </w:r>
          </w:p>
        </w:tc>
      </w:tr>
      <w:tr w:rsidR="001A7997" w:rsidRPr="001A7997" w:rsidTr="001C0D66">
        <w:trPr>
          <w:trHeight w:val="55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"Создание условий для организации досуга жителей поселения и обеспечения услугами организаций культуры детей и молодежи"</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42 4 01 00000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1043,00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955,30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868,40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Мероприятия в сфере культуры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42 4 01 18010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254,00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166,30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79,40</w:t>
            </w:r>
          </w:p>
        </w:tc>
      </w:tr>
      <w:tr w:rsidR="001A7997" w:rsidRPr="001A7997" w:rsidTr="001C0D66">
        <w:trPr>
          <w:trHeight w:val="44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42 4 01 18010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254,00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166,30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79,40</w:t>
            </w:r>
          </w:p>
        </w:tc>
      </w:tr>
      <w:tr w:rsidR="001A7997" w:rsidRPr="001A7997" w:rsidTr="001C0D66">
        <w:trPr>
          <w:trHeight w:val="577"/>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поселений в фере культуры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42 4 01 18090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789,00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789,00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789,00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42 4 01 18090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789,00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789,00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789,00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215,00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215,00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215,00</w:t>
            </w:r>
          </w:p>
        </w:tc>
      </w:tr>
      <w:tr w:rsidR="001A7997" w:rsidRPr="001A7997" w:rsidTr="001C0D66">
        <w:trPr>
          <w:trHeight w:val="274"/>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215,00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215,00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215,00</w:t>
            </w:r>
          </w:p>
        </w:tc>
      </w:tr>
      <w:tr w:rsidR="001A7997" w:rsidRPr="001A7997" w:rsidTr="001C0D66">
        <w:trPr>
          <w:trHeight w:val="560"/>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r>
      <w:tr w:rsidR="001A7997" w:rsidRPr="001A7997" w:rsidTr="001C0D66">
        <w:trPr>
          <w:trHeight w:val="43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"Муниципальное управление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r>
      <w:tr w:rsidR="001A7997" w:rsidRPr="001A7997" w:rsidTr="001C0D66">
        <w:trPr>
          <w:trHeight w:val="64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Основное мероприятие "Предоставление социальных доплат к пенсии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42 1 04 00000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Доплата к пенсиям 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42 1 04 12000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r>
      <w:tr w:rsidR="001A7997" w:rsidRPr="001A7997" w:rsidTr="001A7997">
        <w:trPr>
          <w:trHeight w:val="49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01</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42 1 04 12000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310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215,00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5,00</w:t>
            </w:r>
          </w:p>
        </w:tc>
      </w:tr>
      <w:tr w:rsidR="001A7997" w:rsidRPr="001A7997" w:rsidTr="001A7997">
        <w:trPr>
          <w:trHeight w:val="31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Массовый спорт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5,00</w:t>
            </w:r>
          </w:p>
        </w:tc>
      </w:tr>
      <w:tr w:rsidR="001A7997" w:rsidRPr="001A7997" w:rsidTr="001C0D66">
        <w:trPr>
          <w:trHeight w:val="79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42 0 00 00000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r>
      <w:tr w:rsidR="001A7997" w:rsidRPr="001A7997" w:rsidTr="001C0D66">
        <w:trPr>
          <w:trHeight w:val="521"/>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Подпрограмма "Развитие сфер культуры и спорта муниципального образования Верхнечебеньковский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42 4 00 00000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r>
      <w:tr w:rsidR="001A7997" w:rsidRPr="001A7997" w:rsidTr="001C0D66">
        <w:trPr>
          <w:trHeight w:val="473"/>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lastRenderedPageBreak/>
              <w:t>Основное мероприятие "Развитие на территории сельсовета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42 4 02 00000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r>
      <w:tr w:rsidR="001A7997" w:rsidRPr="001A7997" w:rsidTr="001C0D66">
        <w:trPr>
          <w:trHeight w:val="409"/>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Мероприятия в сфере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42 4 02 11000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r>
      <w:tr w:rsidR="001A7997" w:rsidRPr="001A7997" w:rsidTr="00AD33B3">
        <w:trPr>
          <w:trHeight w:val="402"/>
        </w:trPr>
        <w:tc>
          <w:tcPr>
            <w:tcW w:w="4548" w:type="dxa"/>
            <w:tcBorders>
              <w:top w:val="nil"/>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02</w:t>
            </w:r>
          </w:p>
        </w:tc>
        <w:tc>
          <w:tcPr>
            <w:tcW w:w="1370"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42 4 02 11000</w:t>
            </w:r>
          </w:p>
        </w:tc>
        <w:tc>
          <w:tcPr>
            <w:tcW w:w="486"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58"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c>
          <w:tcPr>
            <w:tcW w:w="831" w:type="dxa"/>
            <w:tcBorders>
              <w:top w:val="nil"/>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5,00</w:t>
            </w:r>
          </w:p>
        </w:tc>
      </w:tr>
      <w:tr w:rsidR="001A7997" w:rsidRPr="001A7997" w:rsidTr="00AD33B3">
        <w:trPr>
          <w:trHeight w:val="220"/>
        </w:trPr>
        <w:tc>
          <w:tcPr>
            <w:tcW w:w="4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xml:space="preserve">Условно утвержденые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center"/>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016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447"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1370"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sz w:val="18"/>
                <w:szCs w:val="18"/>
              </w:rPr>
            </w:pPr>
            <w:r w:rsidRPr="001A7997">
              <w:rPr>
                <w:rFonts w:ascii="Times New Roman" w:eastAsia="Times New Roman" w:hAnsi="Times New Roman" w:cs="Times New Roman"/>
                <w:sz w:val="18"/>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1A7997" w:rsidRPr="001A7997" w:rsidRDefault="001A7997" w:rsidP="001A7997">
            <w:pPr>
              <w:spacing w:after="0" w:line="40" w:lineRule="atLeast"/>
              <w:contextualSpacing/>
              <w:jc w:val="right"/>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1A7997" w:rsidRPr="001A7997" w:rsidRDefault="001A7997" w:rsidP="001A7997">
            <w:pPr>
              <w:spacing w:after="0" w:line="40" w:lineRule="atLeast"/>
              <w:contextualSpacing/>
              <w:rPr>
                <w:rFonts w:ascii="Times New Roman" w:eastAsia="Times New Roman" w:hAnsi="Times New Roman" w:cs="Times New Roman"/>
                <w:b/>
                <w:bCs/>
                <w:sz w:val="18"/>
                <w:szCs w:val="18"/>
              </w:rPr>
            </w:pPr>
            <w:r w:rsidRPr="001A7997">
              <w:rPr>
                <w:rFonts w:ascii="Times New Roman" w:eastAsia="Times New Roman" w:hAnsi="Times New Roman" w:cs="Times New Roman"/>
                <w:b/>
                <w:bCs/>
                <w:sz w:val="18"/>
                <w:szCs w:val="18"/>
              </w:rPr>
              <w:t>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1A7997" w:rsidRPr="001A7997" w:rsidRDefault="00747CAB" w:rsidP="001A7997">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194,5</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1A7997" w:rsidRPr="001A7997" w:rsidRDefault="00747CAB" w:rsidP="001A7997">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410,3</w:t>
            </w:r>
          </w:p>
        </w:tc>
      </w:tr>
      <w:tr w:rsidR="0044705E" w:rsidRPr="001A7997" w:rsidTr="00AD33B3">
        <w:trPr>
          <w:trHeight w:val="312"/>
        </w:trPr>
        <w:tc>
          <w:tcPr>
            <w:tcW w:w="4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05E" w:rsidRPr="001A7997" w:rsidRDefault="00AD33B3" w:rsidP="001A7997">
            <w:pPr>
              <w:spacing w:after="0" w:line="40" w:lineRule="atLeast"/>
              <w:contextualSpacing/>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Итого расходов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4705E" w:rsidRPr="001A7997" w:rsidRDefault="00AD33B3" w:rsidP="001A7997">
            <w:pPr>
              <w:spacing w:after="0" w:line="40" w:lineRule="atLeast"/>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016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44705E" w:rsidRPr="001A7997" w:rsidRDefault="0044705E" w:rsidP="001A7997">
            <w:pPr>
              <w:spacing w:after="0" w:line="40" w:lineRule="atLeast"/>
              <w:contextualSpacing/>
              <w:jc w:val="right"/>
              <w:rPr>
                <w:rFonts w:ascii="Times New Roman" w:eastAsia="Times New Roman" w:hAnsi="Times New Roman" w:cs="Times New Roman"/>
                <w:sz w:val="18"/>
                <w:szCs w:val="18"/>
              </w:rPr>
            </w:pPr>
          </w:p>
        </w:tc>
        <w:tc>
          <w:tcPr>
            <w:tcW w:w="447" w:type="dxa"/>
            <w:tcBorders>
              <w:top w:val="single" w:sz="4" w:space="0" w:color="auto"/>
              <w:left w:val="nil"/>
              <w:bottom w:val="single" w:sz="4" w:space="0" w:color="auto"/>
              <w:right w:val="single" w:sz="4" w:space="0" w:color="auto"/>
            </w:tcBorders>
            <w:shd w:val="clear" w:color="auto" w:fill="auto"/>
            <w:vAlign w:val="bottom"/>
            <w:hideMark/>
          </w:tcPr>
          <w:p w:rsidR="0044705E" w:rsidRPr="001A7997" w:rsidRDefault="0044705E" w:rsidP="001A7997">
            <w:pPr>
              <w:spacing w:after="0" w:line="40" w:lineRule="atLeast"/>
              <w:contextualSpacing/>
              <w:jc w:val="right"/>
              <w:rPr>
                <w:rFonts w:ascii="Times New Roman" w:eastAsia="Times New Roman" w:hAnsi="Times New Roman" w:cs="Times New Roman"/>
                <w:sz w:val="18"/>
                <w:szCs w:val="18"/>
              </w:rPr>
            </w:pPr>
          </w:p>
        </w:tc>
        <w:tc>
          <w:tcPr>
            <w:tcW w:w="1370" w:type="dxa"/>
            <w:tcBorders>
              <w:top w:val="single" w:sz="4" w:space="0" w:color="auto"/>
              <w:left w:val="nil"/>
              <w:bottom w:val="single" w:sz="4" w:space="0" w:color="auto"/>
              <w:right w:val="single" w:sz="4" w:space="0" w:color="auto"/>
            </w:tcBorders>
            <w:shd w:val="clear" w:color="auto" w:fill="auto"/>
            <w:vAlign w:val="bottom"/>
            <w:hideMark/>
          </w:tcPr>
          <w:p w:rsidR="0044705E" w:rsidRPr="001A7997" w:rsidRDefault="0044705E" w:rsidP="001A7997">
            <w:pPr>
              <w:spacing w:after="0" w:line="40" w:lineRule="atLeast"/>
              <w:contextualSpacing/>
              <w:jc w:val="right"/>
              <w:rPr>
                <w:rFonts w:ascii="Times New Roman" w:eastAsia="Times New Roman" w:hAnsi="Times New Roman" w:cs="Times New Roman"/>
                <w:sz w:val="18"/>
                <w:szCs w:val="18"/>
              </w:rPr>
            </w:pP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44705E" w:rsidRPr="001A7997" w:rsidRDefault="0044705E" w:rsidP="001A7997">
            <w:pPr>
              <w:spacing w:after="0" w:line="40" w:lineRule="atLeast"/>
              <w:contextualSpacing/>
              <w:jc w:val="right"/>
              <w:rPr>
                <w:rFonts w:ascii="Times New Roman" w:eastAsia="Times New Roman" w:hAnsi="Times New Roman" w:cs="Times New Roman"/>
                <w:b/>
                <w:bCs/>
                <w:sz w:val="18"/>
                <w:szCs w:val="18"/>
              </w:rPr>
            </w:pP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4705E" w:rsidRPr="001A7997" w:rsidRDefault="00AD33B3" w:rsidP="001A7997">
            <w:pPr>
              <w:spacing w:after="0" w:line="40" w:lineRule="atLeast"/>
              <w:contextualSpacing/>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7420,50</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44705E" w:rsidRDefault="00AD33B3" w:rsidP="001A7997">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7779,90</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44705E" w:rsidRDefault="00AD33B3" w:rsidP="001A7997">
            <w:pPr>
              <w:spacing w:after="0" w:line="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8206,90</w:t>
            </w:r>
          </w:p>
        </w:tc>
      </w:tr>
    </w:tbl>
    <w:p w:rsidR="001A7997" w:rsidRDefault="001A7997" w:rsidP="001A7997">
      <w:pPr>
        <w:spacing w:line="40" w:lineRule="atLeast"/>
        <w:contextualSpacing/>
        <w:rPr>
          <w:rFonts w:ascii="Times New Roman" w:hAnsi="Times New Roman" w:cs="Times New Roman"/>
          <w:sz w:val="18"/>
          <w:szCs w:val="18"/>
        </w:rPr>
      </w:pPr>
    </w:p>
    <w:p w:rsidR="00B0390B" w:rsidRDefault="00B0390B" w:rsidP="001A7997">
      <w:pPr>
        <w:spacing w:line="40" w:lineRule="atLeast"/>
        <w:contextualSpacing/>
        <w:rPr>
          <w:rFonts w:ascii="Times New Roman" w:hAnsi="Times New Roman" w:cs="Times New Roman"/>
          <w:sz w:val="18"/>
          <w:szCs w:val="18"/>
        </w:rPr>
      </w:pPr>
    </w:p>
    <w:p w:rsidR="00B0390B" w:rsidRDefault="00B0390B" w:rsidP="001A7997">
      <w:pPr>
        <w:spacing w:line="40" w:lineRule="atLeast"/>
        <w:contextualSpacing/>
        <w:rPr>
          <w:rFonts w:ascii="Times New Roman" w:hAnsi="Times New Roman" w:cs="Times New Roman"/>
          <w:sz w:val="18"/>
          <w:szCs w:val="18"/>
        </w:rPr>
      </w:pPr>
    </w:p>
    <w:p w:rsidR="00B0390B" w:rsidRDefault="00B0390B" w:rsidP="001A7997">
      <w:pPr>
        <w:spacing w:line="40" w:lineRule="atLeast"/>
        <w:contextualSpacing/>
        <w:rPr>
          <w:rFonts w:ascii="Times New Roman" w:hAnsi="Times New Roman" w:cs="Times New Roman"/>
          <w:sz w:val="18"/>
          <w:szCs w:val="18"/>
        </w:rPr>
      </w:pPr>
    </w:p>
    <w:p w:rsidR="00B0390B" w:rsidRDefault="00B0390B" w:rsidP="001A7997">
      <w:pPr>
        <w:spacing w:line="40" w:lineRule="atLeast"/>
        <w:contextualSpacing/>
        <w:rPr>
          <w:rFonts w:ascii="Times New Roman" w:hAnsi="Times New Roman" w:cs="Times New Roman"/>
          <w:sz w:val="18"/>
          <w:szCs w:val="18"/>
        </w:rPr>
      </w:pPr>
    </w:p>
    <w:p w:rsidR="00B0390B" w:rsidRDefault="00B0390B" w:rsidP="001A7997">
      <w:pPr>
        <w:spacing w:line="40" w:lineRule="atLeast"/>
        <w:contextualSpacing/>
        <w:rPr>
          <w:rFonts w:ascii="Times New Roman" w:hAnsi="Times New Roman" w:cs="Times New Roman"/>
          <w:sz w:val="18"/>
          <w:szCs w:val="18"/>
        </w:rPr>
        <w:sectPr w:rsidR="00B0390B" w:rsidSect="001A7997">
          <w:pgSz w:w="11906" w:h="16838"/>
          <w:pgMar w:top="1134" w:right="567" w:bottom="567" w:left="567" w:header="709" w:footer="709" w:gutter="0"/>
          <w:cols w:space="708"/>
          <w:titlePg/>
          <w:docGrid w:linePitch="360"/>
        </w:sectPr>
      </w:pPr>
    </w:p>
    <w:tbl>
      <w:tblPr>
        <w:tblW w:w="10227" w:type="dxa"/>
        <w:tblInd w:w="96" w:type="dxa"/>
        <w:tblLook w:val="04A0"/>
      </w:tblPr>
      <w:tblGrid>
        <w:gridCol w:w="4974"/>
        <w:gridCol w:w="1276"/>
        <w:gridCol w:w="425"/>
        <w:gridCol w:w="447"/>
        <w:gridCol w:w="546"/>
        <w:gridCol w:w="850"/>
        <w:gridCol w:w="851"/>
        <w:gridCol w:w="858"/>
      </w:tblGrid>
      <w:tr w:rsidR="00B0390B" w:rsidRPr="00B0390B" w:rsidTr="00B0390B">
        <w:trPr>
          <w:trHeight w:val="300"/>
        </w:trPr>
        <w:tc>
          <w:tcPr>
            <w:tcW w:w="4974"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3105" w:type="dxa"/>
            <w:gridSpan w:val="4"/>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Приложение №9</w:t>
            </w:r>
          </w:p>
        </w:tc>
      </w:tr>
      <w:tr w:rsidR="00B0390B" w:rsidRPr="00B0390B" w:rsidTr="00B0390B">
        <w:trPr>
          <w:trHeight w:val="300"/>
        </w:trPr>
        <w:tc>
          <w:tcPr>
            <w:tcW w:w="4974"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3105" w:type="dxa"/>
            <w:gridSpan w:val="4"/>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xml:space="preserve">к решению № </w:t>
            </w:r>
            <w:r w:rsidR="00AD0AEA">
              <w:rPr>
                <w:rFonts w:ascii="Times New Roman" w:eastAsia="Times New Roman" w:hAnsi="Times New Roman" w:cs="Times New Roman"/>
                <w:sz w:val="18"/>
                <w:szCs w:val="18"/>
              </w:rPr>
              <w:t>97</w:t>
            </w:r>
            <w:r w:rsidRPr="00B0390B">
              <w:rPr>
                <w:rFonts w:ascii="Times New Roman" w:eastAsia="Times New Roman" w:hAnsi="Times New Roman" w:cs="Times New Roman"/>
                <w:sz w:val="18"/>
                <w:szCs w:val="18"/>
              </w:rPr>
              <w:t xml:space="preserve">   </w:t>
            </w:r>
          </w:p>
        </w:tc>
      </w:tr>
      <w:tr w:rsidR="00B0390B" w:rsidRPr="00B0390B" w:rsidTr="00B0390B">
        <w:trPr>
          <w:trHeight w:val="300"/>
        </w:trPr>
        <w:tc>
          <w:tcPr>
            <w:tcW w:w="4974"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3105" w:type="dxa"/>
            <w:gridSpan w:val="4"/>
            <w:tcBorders>
              <w:top w:val="nil"/>
              <w:left w:val="nil"/>
              <w:bottom w:val="nil"/>
              <w:right w:val="nil"/>
            </w:tcBorders>
            <w:shd w:val="clear" w:color="auto" w:fill="auto"/>
            <w:noWrap/>
            <w:vAlign w:val="bottom"/>
            <w:hideMark/>
          </w:tcPr>
          <w:p w:rsidR="00B0390B" w:rsidRPr="00B0390B" w:rsidRDefault="00B0390B" w:rsidP="00AD0AEA">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xml:space="preserve">от  </w:t>
            </w:r>
            <w:r w:rsidR="00AD0AEA">
              <w:rPr>
                <w:rFonts w:ascii="Times New Roman" w:eastAsia="Times New Roman" w:hAnsi="Times New Roman" w:cs="Times New Roman"/>
                <w:sz w:val="18"/>
                <w:szCs w:val="18"/>
              </w:rPr>
              <w:t>21.12</w:t>
            </w:r>
            <w:r w:rsidRPr="00B0390B">
              <w:rPr>
                <w:rFonts w:ascii="Times New Roman" w:eastAsia="Times New Roman" w:hAnsi="Times New Roman" w:cs="Times New Roman"/>
                <w:sz w:val="18"/>
                <w:szCs w:val="18"/>
              </w:rPr>
              <w:t>.2018 года</w:t>
            </w:r>
          </w:p>
        </w:tc>
      </w:tr>
      <w:tr w:rsidR="00B0390B" w:rsidRPr="00B0390B" w:rsidTr="00B0390B">
        <w:trPr>
          <w:trHeight w:val="300"/>
        </w:trPr>
        <w:tc>
          <w:tcPr>
            <w:tcW w:w="4974"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546"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r>
      <w:tr w:rsidR="00B0390B" w:rsidRPr="00B0390B" w:rsidTr="00B0390B">
        <w:trPr>
          <w:trHeight w:val="300"/>
        </w:trPr>
        <w:tc>
          <w:tcPr>
            <w:tcW w:w="7668" w:type="dxa"/>
            <w:gridSpan w:val="5"/>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r>
      <w:tr w:rsidR="00B0390B" w:rsidRPr="00B0390B" w:rsidTr="00B0390B">
        <w:trPr>
          <w:trHeight w:val="312"/>
        </w:trPr>
        <w:tc>
          <w:tcPr>
            <w:tcW w:w="10227" w:type="dxa"/>
            <w:gridSpan w:val="8"/>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РАСПРЕДЕЛЕНИЕ БЮДЖЕТНЫХ АССИГНОВАНИЙ  БЮДЖЕТА ВЕРХНЕЧЕБЕНЬКОВСКОГО СЕЛЬСОВЕТА ПО</w:t>
            </w:r>
          </w:p>
        </w:tc>
      </w:tr>
      <w:tr w:rsidR="00B0390B" w:rsidRPr="00B0390B" w:rsidTr="00B0390B">
        <w:trPr>
          <w:trHeight w:val="312"/>
        </w:trPr>
        <w:tc>
          <w:tcPr>
            <w:tcW w:w="10227" w:type="dxa"/>
            <w:gridSpan w:val="8"/>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xml:space="preserve">ЦЕЛЕВЫМ СТАТЬЯМ (МУНИЦИПАЛЬНЫМ ПРОГРАММАМ И НЕПРОГРАММНЫМ НАПРАВЛЕНИЯМ  </w:t>
            </w:r>
          </w:p>
        </w:tc>
      </w:tr>
      <w:tr w:rsidR="00B0390B" w:rsidRPr="00B0390B" w:rsidTr="00B0390B">
        <w:trPr>
          <w:trHeight w:val="312"/>
        </w:trPr>
        <w:tc>
          <w:tcPr>
            <w:tcW w:w="10227" w:type="dxa"/>
            <w:gridSpan w:val="8"/>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ДЕЯТЕЛЬНОСТИ), РАЗДЕЛАМ, ПОДРАЗДЕЛАМ, ГРУППАМ И ПОДГРУППАМ ВИДОВ РАСХОДОВ НА 2019 ГОД</w:t>
            </w:r>
          </w:p>
        </w:tc>
      </w:tr>
      <w:tr w:rsidR="00B0390B" w:rsidRPr="00B0390B" w:rsidTr="00B0390B">
        <w:trPr>
          <w:trHeight w:val="312"/>
        </w:trPr>
        <w:tc>
          <w:tcPr>
            <w:tcW w:w="10227" w:type="dxa"/>
            <w:gridSpan w:val="8"/>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И НА ПЛАНОВЫЙ ПЕРИОД 2020 И 2021 ГОДОВ.</w:t>
            </w:r>
          </w:p>
        </w:tc>
      </w:tr>
      <w:tr w:rsidR="00B0390B" w:rsidRPr="00B0390B" w:rsidTr="00B0390B">
        <w:trPr>
          <w:trHeight w:val="300"/>
        </w:trPr>
        <w:tc>
          <w:tcPr>
            <w:tcW w:w="4974"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546"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r>
      <w:tr w:rsidR="00B0390B" w:rsidRPr="00B0390B" w:rsidTr="00B0390B">
        <w:trPr>
          <w:trHeight w:val="312"/>
        </w:trPr>
        <w:tc>
          <w:tcPr>
            <w:tcW w:w="4974"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447"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546"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тыс.руб.</w:t>
            </w:r>
          </w:p>
        </w:tc>
      </w:tr>
      <w:tr w:rsidR="00B0390B" w:rsidRPr="00B0390B" w:rsidTr="00B0390B">
        <w:trPr>
          <w:trHeight w:val="300"/>
        </w:trPr>
        <w:tc>
          <w:tcPr>
            <w:tcW w:w="4974" w:type="dxa"/>
            <w:tcBorders>
              <w:top w:val="single" w:sz="8" w:space="0" w:color="auto"/>
              <w:left w:val="single" w:sz="8" w:space="0" w:color="auto"/>
              <w:bottom w:val="nil"/>
              <w:right w:val="single" w:sz="8" w:space="0" w:color="000000"/>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Наименование</w:t>
            </w:r>
          </w:p>
        </w:tc>
        <w:tc>
          <w:tcPr>
            <w:tcW w:w="1276" w:type="dxa"/>
            <w:tcBorders>
              <w:top w:val="single" w:sz="8" w:space="0" w:color="auto"/>
              <w:left w:val="nil"/>
              <w:bottom w:val="nil"/>
              <w:right w:val="single" w:sz="8" w:space="0" w:color="000000"/>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ЦСР</w:t>
            </w:r>
          </w:p>
        </w:tc>
        <w:tc>
          <w:tcPr>
            <w:tcW w:w="425" w:type="dxa"/>
            <w:tcBorders>
              <w:top w:val="single" w:sz="8" w:space="0" w:color="auto"/>
              <w:left w:val="nil"/>
              <w:bottom w:val="nil"/>
              <w:right w:val="single" w:sz="8" w:space="0" w:color="000000"/>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РЗ</w:t>
            </w:r>
          </w:p>
        </w:tc>
        <w:tc>
          <w:tcPr>
            <w:tcW w:w="447" w:type="dxa"/>
            <w:tcBorders>
              <w:top w:val="single" w:sz="8" w:space="0" w:color="auto"/>
              <w:left w:val="nil"/>
              <w:bottom w:val="nil"/>
              <w:right w:val="single" w:sz="8" w:space="0" w:color="000000"/>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ПР</w:t>
            </w:r>
          </w:p>
        </w:tc>
        <w:tc>
          <w:tcPr>
            <w:tcW w:w="546" w:type="dxa"/>
            <w:tcBorders>
              <w:top w:val="single" w:sz="8" w:space="0" w:color="auto"/>
              <w:left w:val="nil"/>
              <w:bottom w:val="nil"/>
              <w:right w:val="single" w:sz="8" w:space="0" w:color="000000"/>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ВР</w:t>
            </w:r>
          </w:p>
        </w:tc>
        <w:tc>
          <w:tcPr>
            <w:tcW w:w="850" w:type="dxa"/>
            <w:tcBorders>
              <w:top w:val="single" w:sz="8" w:space="0" w:color="auto"/>
              <w:left w:val="nil"/>
              <w:bottom w:val="nil"/>
              <w:right w:val="nil"/>
            </w:tcBorders>
            <w:shd w:val="clear" w:color="auto" w:fill="auto"/>
            <w:vAlign w:val="bottom"/>
            <w:hideMark/>
          </w:tcPr>
          <w:p w:rsidR="00B0390B" w:rsidRPr="00B0390B" w:rsidRDefault="00B0390B" w:rsidP="00520799">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201</w:t>
            </w:r>
            <w:r w:rsidR="00520799">
              <w:rPr>
                <w:rFonts w:ascii="Times New Roman" w:eastAsia="Times New Roman" w:hAnsi="Times New Roman" w:cs="Times New Roman"/>
                <w:sz w:val="18"/>
                <w:szCs w:val="18"/>
              </w:rPr>
              <w:t>9</w:t>
            </w:r>
          </w:p>
        </w:tc>
        <w:tc>
          <w:tcPr>
            <w:tcW w:w="851" w:type="dxa"/>
            <w:tcBorders>
              <w:top w:val="single" w:sz="8" w:space="0" w:color="auto"/>
              <w:left w:val="nil"/>
              <w:bottom w:val="nil"/>
              <w:right w:val="nil"/>
            </w:tcBorders>
            <w:shd w:val="clear" w:color="auto" w:fill="auto"/>
            <w:vAlign w:val="bottom"/>
            <w:hideMark/>
          </w:tcPr>
          <w:p w:rsidR="00B0390B" w:rsidRPr="00B0390B" w:rsidRDefault="00520799" w:rsidP="00520799">
            <w:pPr>
              <w:tabs>
                <w:tab w:val="left" w:pos="5670"/>
              </w:tabs>
              <w:spacing w:after="0" w:line="140" w:lineRule="atLeast"/>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w:t>
            </w:r>
          </w:p>
        </w:tc>
        <w:tc>
          <w:tcPr>
            <w:tcW w:w="858" w:type="dxa"/>
            <w:tcBorders>
              <w:top w:val="single" w:sz="8" w:space="0" w:color="auto"/>
              <w:left w:val="nil"/>
              <w:bottom w:val="nil"/>
              <w:right w:val="nil"/>
            </w:tcBorders>
            <w:shd w:val="clear" w:color="auto" w:fill="auto"/>
            <w:vAlign w:val="bottom"/>
            <w:hideMark/>
          </w:tcPr>
          <w:p w:rsidR="00B0390B" w:rsidRPr="00B0390B" w:rsidRDefault="00B0390B" w:rsidP="00520799">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202</w:t>
            </w:r>
            <w:r w:rsidR="00520799">
              <w:rPr>
                <w:rFonts w:ascii="Times New Roman" w:eastAsia="Times New Roman" w:hAnsi="Times New Roman" w:cs="Times New Roman"/>
                <w:sz w:val="18"/>
                <w:szCs w:val="18"/>
              </w:rPr>
              <w:t>1</w:t>
            </w:r>
          </w:p>
        </w:tc>
      </w:tr>
      <w:tr w:rsidR="00B0390B" w:rsidRPr="00B0390B" w:rsidTr="00B0390B">
        <w:trPr>
          <w:trHeight w:val="707"/>
        </w:trPr>
        <w:tc>
          <w:tcPr>
            <w:tcW w:w="4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Муниципальная программа «Развитие дорожной сети муниципального образования Верхнечебеньковский сельсовет Сакмарского района Оренбургской области»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40 0 00 00000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single" w:sz="4" w:space="0" w:color="auto"/>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2210,9</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2543,8</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3062,6</w:t>
            </w:r>
          </w:p>
        </w:tc>
      </w:tr>
      <w:tr w:rsidR="00B0390B" w:rsidRPr="00B0390B" w:rsidTr="00B0390B">
        <w:trPr>
          <w:trHeight w:val="263"/>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Основное мероприятие 1 "Ремонт. Содержание автомобильных дорог муниципального значения"</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40 0 01 00000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2210,9</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2543,8</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3062,6</w:t>
            </w:r>
          </w:p>
        </w:tc>
      </w:tr>
      <w:tr w:rsidR="00B0390B" w:rsidRPr="00B0390B" w:rsidTr="00B0390B">
        <w:trPr>
          <w:trHeight w:val="128"/>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Содержание автомобильных дорог и искуственных сооружений на них</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40 0 01 10420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2210,9</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2543,8</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3062,6</w:t>
            </w:r>
          </w:p>
        </w:tc>
      </w:tr>
      <w:tr w:rsidR="00B0390B" w:rsidRPr="00B0390B" w:rsidTr="00B0390B">
        <w:trPr>
          <w:trHeight w:val="403"/>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40 0 01 10420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09</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2210,9</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2543,8</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3062,6</w:t>
            </w:r>
          </w:p>
        </w:tc>
      </w:tr>
      <w:tr w:rsidR="00B0390B" w:rsidRPr="00B0390B" w:rsidTr="00B0390B">
        <w:trPr>
          <w:trHeight w:val="693"/>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xml:space="preserve">Муниципальная программа "Развитие системы </w:t>
            </w:r>
            <w:r w:rsidRPr="00B0390B">
              <w:rPr>
                <w:rFonts w:ascii="Times New Roman" w:eastAsia="Times New Roman" w:hAnsi="Times New Roman" w:cs="Times New Roman"/>
                <w:b/>
                <w:bCs/>
                <w:sz w:val="18"/>
                <w:szCs w:val="18"/>
              </w:rPr>
              <w:br/>
              <w:t xml:space="preserve">градорегулирования муниципального </w:t>
            </w:r>
            <w:r w:rsidRPr="00B0390B">
              <w:rPr>
                <w:rFonts w:ascii="Times New Roman" w:eastAsia="Times New Roman" w:hAnsi="Times New Roman" w:cs="Times New Roman"/>
                <w:b/>
                <w:bCs/>
                <w:sz w:val="18"/>
                <w:szCs w:val="18"/>
              </w:rPr>
              <w:br/>
              <w:t xml:space="preserve">образования Верхнечебеньковский сельсовет </w:t>
            </w:r>
            <w:r w:rsidRPr="00B0390B">
              <w:rPr>
                <w:rFonts w:ascii="Times New Roman" w:eastAsia="Times New Roman" w:hAnsi="Times New Roman" w:cs="Times New Roman"/>
                <w:b/>
                <w:bCs/>
                <w:sz w:val="18"/>
                <w:szCs w:val="18"/>
              </w:rPr>
              <w:br/>
              <w:t>Сакмарского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41 0 00 00000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15,2</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15,2</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15,2</w:t>
            </w:r>
          </w:p>
        </w:tc>
      </w:tr>
      <w:tr w:rsidR="00B0390B" w:rsidRPr="00B0390B" w:rsidTr="00B0390B">
        <w:trPr>
          <w:trHeight w:val="705"/>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Основное мероприятие 1 "Обеспечение осуществления муниципальным районом переданных полномочий Верхнечебеньковского сельсовета"</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41 0 01 00000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15,2</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15,2</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15,2</w:t>
            </w:r>
          </w:p>
        </w:tc>
      </w:tr>
      <w:tr w:rsidR="00B0390B" w:rsidRPr="00B0390B" w:rsidTr="00B0390B">
        <w:trPr>
          <w:trHeight w:val="714"/>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41 0 01 14020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15,2</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15,2</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15,2</w:t>
            </w:r>
          </w:p>
        </w:tc>
      </w:tr>
      <w:tr w:rsidR="00B0390B" w:rsidRPr="00B0390B" w:rsidTr="00B0390B">
        <w:trPr>
          <w:trHeight w:val="312"/>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41 0 01 14020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12</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15,2</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15,2</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15,2</w:t>
            </w:r>
          </w:p>
        </w:tc>
      </w:tr>
      <w:tr w:rsidR="00B0390B" w:rsidRPr="00B0390B" w:rsidTr="00B0390B">
        <w:trPr>
          <w:trHeight w:val="8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42 0 00 00000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5174,4</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5200,9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5109,1</w:t>
            </w:r>
          </w:p>
        </w:tc>
      </w:tr>
      <w:tr w:rsidR="00B0390B" w:rsidRPr="00B0390B" w:rsidTr="00B0390B">
        <w:trPr>
          <w:trHeight w:val="529"/>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Подпрограмма "Муниципальное управление муниципального образования Верхнечебеньковский сельсовет"</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42 1 00 00000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2745,5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2839,6</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2849,7</w:t>
            </w:r>
          </w:p>
        </w:tc>
      </w:tr>
      <w:tr w:rsidR="00B0390B" w:rsidRPr="00B0390B" w:rsidTr="00B0390B">
        <w:trPr>
          <w:trHeight w:val="454"/>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Основное мероприятие 1  "Совершенствование системы муниципального управления"</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42 1 01 00000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1765,1</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1812,1</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1822,2</w:t>
            </w:r>
          </w:p>
        </w:tc>
      </w:tr>
      <w:tr w:rsidR="00B0390B" w:rsidRPr="00B0390B" w:rsidTr="00B0390B">
        <w:trPr>
          <w:trHeight w:val="418"/>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xml:space="preserve">Центральный аппарат муниципального образования </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1364,9</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1398,8</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1398,8</w:t>
            </w:r>
          </w:p>
        </w:tc>
      </w:tr>
      <w:tr w:rsidR="00B0390B" w:rsidRPr="00B0390B" w:rsidTr="00B0390B">
        <w:trPr>
          <w:trHeight w:val="565"/>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04</w:t>
            </w:r>
          </w:p>
        </w:tc>
        <w:tc>
          <w:tcPr>
            <w:tcW w:w="54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120</w:t>
            </w:r>
          </w:p>
        </w:tc>
        <w:tc>
          <w:tcPr>
            <w:tcW w:w="850"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865,8</w:t>
            </w:r>
          </w:p>
        </w:tc>
        <w:tc>
          <w:tcPr>
            <w:tcW w:w="851"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899,7</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899,7</w:t>
            </w:r>
          </w:p>
        </w:tc>
      </w:tr>
      <w:tr w:rsidR="00B0390B" w:rsidRPr="00B0390B" w:rsidTr="00B0390B">
        <w:trPr>
          <w:trHeight w:val="417"/>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04</w:t>
            </w:r>
          </w:p>
        </w:tc>
        <w:tc>
          <w:tcPr>
            <w:tcW w:w="54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497,1</w:t>
            </w:r>
          </w:p>
        </w:tc>
        <w:tc>
          <w:tcPr>
            <w:tcW w:w="851"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497,1</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497,1</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04</w:t>
            </w:r>
          </w:p>
        </w:tc>
        <w:tc>
          <w:tcPr>
            <w:tcW w:w="54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850</w:t>
            </w:r>
          </w:p>
        </w:tc>
        <w:tc>
          <w:tcPr>
            <w:tcW w:w="850"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w:t>
            </w:r>
          </w:p>
        </w:tc>
      </w:tr>
      <w:tr w:rsidR="00B0390B" w:rsidRPr="00B0390B" w:rsidTr="00B0390B">
        <w:trPr>
          <w:trHeight w:val="513"/>
        </w:trPr>
        <w:tc>
          <w:tcPr>
            <w:tcW w:w="4974" w:type="dxa"/>
            <w:tcBorders>
              <w:top w:val="nil"/>
              <w:left w:val="single" w:sz="4" w:space="0" w:color="auto"/>
              <w:bottom w:val="single" w:sz="4" w:space="0" w:color="auto"/>
              <w:right w:val="single" w:sz="4" w:space="0" w:color="auto"/>
            </w:tcBorders>
            <w:shd w:val="clear" w:color="auto" w:fill="auto"/>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color w:val="000000"/>
                <w:sz w:val="18"/>
                <w:szCs w:val="18"/>
              </w:rPr>
            </w:pPr>
            <w:r w:rsidRPr="00B0390B">
              <w:rPr>
                <w:rFonts w:ascii="Times New Roman" w:eastAsia="Times New Roman" w:hAnsi="Times New Roman" w:cs="Times New Roman"/>
                <w:color w:val="000000"/>
                <w:sz w:val="18"/>
                <w:szCs w:val="18"/>
              </w:rPr>
              <w:t>Иные межбюджетные трансферты муниципальному району на осуществление полномочий по ведению бухгалтерского учета</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42 1 01 10130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381</w:t>
            </w:r>
          </w:p>
        </w:tc>
        <w:tc>
          <w:tcPr>
            <w:tcW w:w="851"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394,4</w:t>
            </w:r>
          </w:p>
        </w:tc>
        <w:tc>
          <w:tcPr>
            <w:tcW w:w="858"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394,4</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42 1 01 10130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13</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540</w:t>
            </w:r>
          </w:p>
        </w:tc>
        <w:tc>
          <w:tcPr>
            <w:tcW w:w="850"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381</w:t>
            </w:r>
          </w:p>
        </w:tc>
        <w:tc>
          <w:tcPr>
            <w:tcW w:w="851"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394,4</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394,4</w:t>
            </w:r>
          </w:p>
        </w:tc>
      </w:tr>
      <w:tr w:rsidR="00B0390B" w:rsidRPr="00B0390B" w:rsidTr="00B0390B">
        <w:trPr>
          <w:trHeight w:val="711"/>
        </w:trPr>
        <w:tc>
          <w:tcPr>
            <w:tcW w:w="4974" w:type="dxa"/>
            <w:tcBorders>
              <w:top w:val="nil"/>
              <w:left w:val="single" w:sz="4" w:space="0" w:color="auto"/>
              <w:bottom w:val="single" w:sz="4" w:space="0" w:color="auto"/>
              <w:right w:val="single" w:sz="4" w:space="0" w:color="auto"/>
            </w:tcBorders>
            <w:shd w:val="clear" w:color="auto" w:fill="auto"/>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color w:val="000000"/>
                <w:sz w:val="18"/>
                <w:szCs w:val="18"/>
              </w:rPr>
            </w:pPr>
            <w:r w:rsidRPr="00B0390B">
              <w:rPr>
                <w:rFonts w:ascii="Times New Roman" w:eastAsia="Times New Roman" w:hAnsi="Times New Roman" w:cs="Times New Roman"/>
                <w:color w:val="000000"/>
                <w:sz w:val="18"/>
                <w:szCs w:val="18"/>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42 1 01 10140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w:t>
            </w:r>
          </w:p>
        </w:tc>
        <w:tc>
          <w:tcPr>
            <w:tcW w:w="858"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10,1</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42 1 01 10140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13</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540</w:t>
            </w:r>
          </w:p>
        </w:tc>
        <w:tc>
          <w:tcPr>
            <w:tcW w:w="850"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10,1</w:t>
            </w:r>
          </w:p>
        </w:tc>
      </w:tr>
      <w:tr w:rsidR="00B0390B" w:rsidRPr="00B0390B" w:rsidTr="00B0390B">
        <w:trPr>
          <w:trHeight w:val="683"/>
        </w:trPr>
        <w:tc>
          <w:tcPr>
            <w:tcW w:w="4974" w:type="dxa"/>
            <w:tcBorders>
              <w:top w:val="nil"/>
              <w:left w:val="single" w:sz="4" w:space="0" w:color="auto"/>
              <w:bottom w:val="single" w:sz="4" w:space="0" w:color="auto"/>
              <w:right w:val="single" w:sz="4" w:space="0" w:color="auto"/>
            </w:tcBorders>
            <w:shd w:val="clear" w:color="auto" w:fill="auto"/>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color w:val="000000"/>
                <w:sz w:val="18"/>
                <w:szCs w:val="18"/>
              </w:rPr>
            </w:pPr>
            <w:r w:rsidRPr="00B0390B">
              <w:rPr>
                <w:rFonts w:ascii="Times New Roman" w:eastAsia="Times New Roman" w:hAnsi="Times New Roman" w:cs="Times New Roman"/>
                <w:color w:val="000000"/>
                <w:sz w:val="18"/>
                <w:szCs w:val="18"/>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42 1 01 10150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19,2</w:t>
            </w:r>
          </w:p>
        </w:tc>
        <w:tc>
          <w:tcPr>
            <w:tcW w:w="851"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18,9</w:t>
            </w:r>
          </w:p>
        </w:tc>
        <w:tc>
          <w:tcPr>
            <w:tcW w:w="858"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18,9</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lastRenderedPageBreak/>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42 1 01 10150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06</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540</w:t>
            </w:r>
          </w:p>
        </w:tc>
        <w:tc>
          <w:tcPr>
            <w:tcW w:w="850"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19,2</w:t>
            </w:r>
          </w:p>
        </w:tc>
        <w:tc>
          <w:tcPr>
            <w:tcW w:w="851"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18,9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18,9</w:t>
            </w:r>
          </w:p>
        </w:tc>
      </w:tr>
      <w:tr w:rsidR="00B0390B" w:rsidRPr="00B0390B" w:rsidTr="00B0390B">
        <w:trPr>
          <w:trHeight w:val="286"/>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Основное мероприятие 3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42 1 03 00000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89,9</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89,9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89,9</w:t>
            </w:r>
          </w:p>
        </w:tc>
      </w:tr>
      <w:tr w:rsidR="00B0390B" w:rsidRPr="00B0390B" w:rsidTr="00B0390B">
        <w:trPr>
          <w:trHeight w:val="509"/>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42 1 03 00000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89,9</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89,9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89,9</w:t>
            </w:r>
          </w:p>
        </w:tc>
      </w:tr>
      <w:tr w:rsidR="00B0390B" w:rsidRPr="00B0390B" w:rsidTr="00B0390B">
        <w:trPr>
          <w:trHeight w:val="6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42 1 03 51180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03</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120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89,9</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89,9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89,9</w:t>
            </w:r>
          </w:p>
        </w:tc>
      </w:tr>
      <w:tr w:rsidR="00B0390B" w:rsidRPr="00B0390B" w:rsidTr="00B0390B">
        <w:trPr>
          <w:trHeight w:val="651"/>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Основное мероприятие 4"Предоставление социальных доплат к пенсии лицам, замещавшим муниципальные должности и должности муниципальной службы"</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42 1 04 00000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215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215</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215</w:t>
            </w:r>
          </w:p>
        </w:tc>
      </w:tr>
      <w:tr w:rsidR="00B0390B" w:rsidRPr="00B0390B" w:rsidTr="00B0390B">
        <w:trPr>
          <w:trHeight w:val="278"/>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Доплата к пенсиям, дополнительное пенсионное обеспечение</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42 1 04 12000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215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215</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215</w:t>
            </w:r>
          </w:p>
        </w:tc>
      </w:tr>
      <w:tr w:rsidR="00B0390B" w:rsidRPr="00B0390B" w:rsidTr="00B0390B">
        <w:trPr>
          <w:trHeight w:val="267"/>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42 1 04 12000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310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215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215</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215</w:t>
            </w:r>
          </w:p>
        </w:tc>
      </w:tr>
      <w:tr w:rsidR="00B0390B" w:rsidRPr="00B0390B" w:rsidTr="00B0390B">
        <w:trPr>
          <w:trHeight w:val="569"/>
        </w:trPr>
        <w:tc>
          <w:tcPr>
            <w:tcW w:w="4974" w:type="dxa"/>
            <w:tcBorders>
              <w:top w:val="nil"/>
              <w:left w:val="single" w:sz="4" w:space="0" w:color="auto"/>
              <w:bottom w:val="single" w:sz="4" w:space="0" w:color="auto"/>
              <w:right w:val="single" w:sz="4" w:space="0" w:color="auto"/>
            </w:tcBorders>
            <w:shd w:val="clear" w:color="auto" w:fill="auto"/>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color w:val="000000"/>
                <w:sz w:val="18"/>
                <w:szCs w:val="18"/>
              </w:rPr>
            </w:pPr>
            <w:r w:rsidRPr="00B0390B">
              <w:rPr>
                <w:rFonts w:ascii="Times New Roman" w:eastAsia="Times New Roman" w:hAnsi="Times New Roman" w:cs="Times New Roman"/>
                <w:b/>
                <w:bCs/>
                <w:color w:val="000000"/>
                <w:sz w:val="18"/>
                <w:szCs w:val="18"/>
              </w:rPr>
              <w:t>Основное мероприятие "Осуществление расходов, связанных с выполнением других общегосударственных обязательств и функций"</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42 1 05 00000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37,5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39</w:t>
            </w:r>
          </w:p>
        </w:tc>
      </w:tr>
      <w:tr w:rsidR="00B0390B" w:rsidRPr="00B0390B" w:rsidTr="00B0390B">
        <w:trPr>
          <w:trHeight w:val="493"/>
        </w:trPr>
        <w:tc>
          <w:tcPr>
            <w:tcW w:w="4974" w:type="dxa"/>
            <w:tcBorders>
              <w:top w:val="nil"/>
              <w:left w:val="single" w:sz="4" w:space="0" w:color="auto"/>
              <w:bottom w:val="single" w:sz="4" w:space="0" w:color="auto"/>
              <w:right w:val="single" w:sz="4" w:space="0" w:color="auto"/>
            </w:tcBorders>
            <w:shd w:val="clear" w:color="auto" w:fill="auto"/>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color w:val="000000"/>
                <w:sz w:val="18"/>
                <w:szCs w:val="18"/>
              </w:rPr>
            </w:pPr>
            <w:r w:rsidRPr="00B0390B">
              <w:rPr>
                <w:rFonts w:ascii="Times New Roman" w:eastAsia="Times New Roman" w:hAnsi="Times New Roman" w:cs="Times New Roman"/>
                <w:color w:val="000000"/>
                <w:sz w:val="18"/>
                <w:szCs w:val="18"/>
              </w:rPr>
              <w:t>Выполнение других общегосударственных обязательств и функций</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42 1 05 90020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36</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36</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36</w:t>
            </w:r>
          </w:p>
        </w:tc>
      </w:tr>
      <w:tr w:rsidR="00B0390B" w:rsidRPr="00B0390B" w:rsidTr="00B0390B">
        <w:trPr>
          <w:trHeight w:val="415"/>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42 1 05 90020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12</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36</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36</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36</w:t>
            </w:r>
          </w:p>
        </w:tc>
      </w:tr>
      <w:tr w:rsidR="00B0390B" w:rsidRPr="00B0390B" w:rsidTr="00B0390B">
        <w:trPr>
          <w:trHeight w:val="421"/>
        </w:trPr>
        <w:tc>
          <w:tcPr>
            <w:tcW w:w="4974" w:type="dxa"/>
            <w:tcBorders>
              <w:top w:val="nil"/>
              <w:left w:val="single" w:sz="4" w:space="0" w:color="auto"/>
              <w:bottom w:val="single" w:sz="4" w:space="0" w:color="auto"/>
              <w:right w:val="single" w:sz="4" w:space="0" w:color="auto"/>
            </w:tcBorders>
            <w:shd w:val="clear" w:color="auto" w:fill="auto"/>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color w:val="000000"/>
                <w:sz w:val="18"/>
                <w:szCs w:val="18"/>
              </w:rPr>
            </w:pPr>
            <w:r w:rsidRPr="00B0390B">
              <w:rPr>
                <w:rFonts w:ascii="Times New Roman" w:eastAsia="Times New Roman" w:hAnsi="Times New Roman" w:cs="Times New Roman"/>
                <w:color w:val="000000"/>
                <w:sz w:val="18"/>
                <w:szCs w:val="18"/>
              </w:rPr>
              <w:t>Выполнение других общегосударственных обязательств и функций</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42 1 05 90020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Уплата  взносов, сборов и иных  платежей</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42 1 05 90020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13</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850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w:t>
            </w:r>
          </w:p>
        </w:tc>
      </w:tr>
      <w:tr w:rsidR="00B0390B" w:rsidRPr="00B0390B" w:rsidTr="00B0390B">
        <w:trPr>
          <w:trHeight w:val="531"/>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xml:space="preserve">Основное мероприятие"Руководство и управление в сфере установленных функций органов местного самоуправления"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42 1 07 00000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638</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683,6</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683,6</w:t>
            </w:r>
          </w:p>
        </w:tc>
      </w:tr>
      <w:tr w:rsidR="00B0390B" w:rsidRPr="00B0390B" w:rsidTr="00B0390B">
        <w:trPr>
          <w:trHeight w:val="314"/>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Мероприятие "Глава муниципального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42 1 07 10010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638</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683,6</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683,6</w:t>
            </w:r>
          </w:p>
        </w:tc>
      </w:tr>
      <w:tr w:rsidR="00B0390B" w:rsidRPr="00B0390B" w:rsidTr="00B0390B">
        <w:trPr>
          <w:trHeight w:val="6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42 1 07 10010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center"/>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02</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120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638</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683,6</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683,6</w:t>
            </w:r>
          </w:p>
        </w:tc>
      </w:tr>
      <w:tr w:rsidR="00B0390B" w:rsidRPr="00B0390B" w:rsidTr="00B0390B">
        <w:trPr>
          <w:trHeight w:val="795"/>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Подпрограмма "Обеспечение первичных мер пожарной безопасности в границах населенных пунктов муниципального образования Верхнечебеньковский сельсовет на 2016 - 2020 годы"</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42 2 00 00000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611,2</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611,2</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611,2</w:t>
            </w:r>
          </w:p>
        </w:tc>
      </w:tr>
      <w:tr w:rsidR="00B0390B" w:rsidRPr="00B0390B" w:rsidTr="00B0390B">
        <w:trPr>
          <w:trHeight w:val="537"/>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Основное мероприятие 1 "Обеспечение первичных мер пожарной безопасности в границах муниципального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42 2 01 00000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611,2</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611,2</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611,2</w:t>
            </w:r>
          </w:p>
        </w:tc>
      </w:tr>
      <w:tr w:rsidR="00B0390B" w:rsidRPr="00B0390B" w:rsidTr="00B0390B">
        <w:trPr>
          <w:trHeight w:val="475"/>
        </w:trPr>
        <w:tc>
          <w:tcPr>
            <w:tcW w:w="4974" w:type="dxa"/>
            <w:tcBorders>
              <w:top w:val="nil"/>
              <w:left w:val="single" w:sz="4" w:space="0" w:color="auto"/>
              <w:bottom w:val="single" w:sz="4" w:space="0" w:color="auto"/>
              <w:right w:val="single" w:sz="4" w:space="0" w:color="auto"/>
            </w:tcBorders>
            <w:shd w:val="clear" w:color="auto" w:fill="auto"/>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Обеспечение первичных мер пожарной безопасности в границах населенных пунктов поселения</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42 2 01 13020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611,2</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611,2</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611,2</w:t>
            </w:r>
          </w:p>
        </w:tc>
      </w:tr>
      <w:tr w:rsidR="00B0390B" w:rsidRPr="00B0390B" w:rsidTr="00B0390B">
        <w:trPr>
          <w:trHeight w:val="411"/>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42 2 01 13020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10</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611,2</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611,2</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611,2</w:t>
            </w:r>
          </w:p>
        </w:tc>
      </w:tr>
      <w:tr w:rsidR="00B0390B" w:rsidRPr="00B0390B" w:rsidTr="00B0390B">
        <w:trPr>
          <w:trHeight w:val="687"/>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Подпрограмма "Жилищно - коммунальное хозяйство и благоустройство территории муниципального образования Верхнечебеньковский сельсовет"</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42 3 00 00000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769,7</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595,3</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364,5</w:t>
            </w:r>
          </w:p>
        </w:tc>
      </w:tr>
      <w:tr w:rsidR="00B0390B" w:rsidRPr="00B0390B" w:rsidTr="00B0390B">
        <w:trPr>
          <w:trHeight w:val="272"/>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Основное мероприятие 1 "Совершенствование и развитие коммунального хозяйства"</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42 3 01 00000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368,4</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173,9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158,4</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Мероприятия в области коммунального хозяйства</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42 3 01 15050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368,4</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123,9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108,4</w:t>
            </w:r>
          </w:p>
        </w:tc>
      </w:tr>
      <w:tr w:rsidR="00B0390B" w:rsidRPr="00B0390B" w:rsidTr="00B0390B">
        <w:trPr>
          <w:trHeight w:val="395"/>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42 3 01 15050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02</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318,4</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123,9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108,4</w:t>
            </w:r>
          </w:p>
        </w:tc>
      </w:tr>
      <w:tr w:rsidR="00B0390B" w:rsidRPr="00B0390B" w:rsidTr="00B0390B">
        <w:trPr>
          <w:trHeight w:val="543"/>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42 3 01 15050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02</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810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50</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50</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50</w:t>
            </w:r>
          </w:p>
        </w:tc>
      </w:tr>
      <w:tr w:rsidR="00B0390B" w:rsidRPr="00B0390B" w:rsidTr="00B0390B">
        <w:trPr>
          <w:trHeight w:val="339"/>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Основное мероприятие 2 "Повышение качества и условий проживания граждан"</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42 3 02 00000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401,3</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421,4</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206,1</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42 3 02 15400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30</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w:t>
            </w:r>
          </w:p>
        </w:tc>
      </w:tr>
      <w:tr w:rsidR="00B0390B" w:rsidRPr="00B0390B" w:rsidTr="00B0390B">
        <w:trPr>
          <w:trHeight w:val="449"/>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42 3 02 15400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03</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30</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15</w:t>
            </w:r>
          </w:p>
        </w:tc>
      </w:tr>
      <w:tr w:rsidR="00B0390B" w:rsidRPr="00B0390B" w:rsidTr="00B0390B">
        <w:trPr>
          <w:trHeight w:val="285"/>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Прочие мероприятия по благоустройству поселений</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42 3 05 15500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386,3</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391,4</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191,1</w:t>
            </w:r>
          </w:p>
        </w:tc>
      </w:tr>
      <w:tr w:rsidR="00B0390B" w:rsidRPr="00B0390B" w:rsidTr="00B0390B">
        <w:trPr>
          <w:trHeight w:val="404"/>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42 3 05 15500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03</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386,3</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391,4</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C4867" w:rsidP="00B0390B">
            <w:pPr>
              <w:tabs>
                <w:tab w:val="left" w:pos="5670"/>
              </w:tabs>
              <w:spacing w:after="0" w:line="140" w:lineRule="atLeast"/>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191,1</w:t>
            </w:r>
          </w:p>
        </w:tc>
      </w:tr>
      <w:tr w:rsidR="00B0390B" w:rsidRPr="00B0390B" w:rsidTr="00B0390B">
        <w:trPr>
          <w:trHeight w:val="552"/>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Подпрограмма "Развитие сфер культуры и спорта муниципального образования Верхнечебеньковский сельсовет"</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42 4 00 00000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1048</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960,3</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873,4</w:t>
            </w:r>
          </w:p>
        </w:tc>
      </w:tr>
      <w:tr w:rsidR="00B0390B" w:rsidRPr="00B0390B" w:rsidTr="00B0390B">
        <w:trPr>
          <w:trHeight w:val="286"/>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lastRenderedPageBreak/>
              <w:t>Основное мероприятие 1 "Создание условий для организации досуга жителей поселения и обеспечения услугами организаций культуры детей и молодежи"</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42 4 01 00000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1043</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955,3</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868,4</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Мероприятия в сфере культуры</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42 4 01 18010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254</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166,3</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79,4</w:t>
            </w:r>
          </w:p>
        </w:tc>
      </w:tr>
      <w:tr w:rsidR="00B0390B" w:rsidRPr="00B0390B" w:rsidTr="00B0390B">
        <w:trPr>
          <w:trHeight w:val="404"/>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42 4 01 18010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254</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166,3</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79,4</w:t>
            </w:r>
          </w:p>
        </w:tc>
      </w:tr>
      <w:tr w:rsidR="00B0390B" w:rsidRPr="00B0390B" w:rsidTr="00B0390B">
        <w:trPr>
          <w:trHeight w:val="538"/>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межбюджетные трансферты муниципальному району на осуществление полномочий поселений в фере культуры</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42 4 01 18090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789</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789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789</w:t>
            </w:r>
          </w:p>
        </w:tc>
      </w:tr>
      <w:tr w:rsidR="00B0390B" w:rsidRPr="00B0390B" w:rsidTr="00B0390B">
        <w:trPr>
          <w:trHeight w:val="375"/>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42 4 01 18090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789</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789</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789</w:t>
            </w:r>
          </w:p>
        </w:tc>
      </w:tr>
      <w:tr w:rsidR="00B0390B" w:rsidRPr="00B0390B" w:rsidTr="00B0390B">
        <w:trPr>
          <w:trHeight w:val="371"/>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Основное мероприятие 2"Развитие на территории сельсовета физической культуры и массового спорта"</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42 4 02 00000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5</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5</w:t>
            </w:r>
          </w:p>
        </w:tc>
      </w:tr>
      <w:tr w:rsidR="00B0390B" w:rsidRPr="00B0390B" w:rsidTr="00B0390B">
        <w:trPr>
          <w:trHeight w:val="519"/>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Мероприятия в сфере физической культуры и массового спорта</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42 4 02 11000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w:t>
            </w:r>
          </w:p>
        </w:tc>
      </w:tr>
      <w:tr w:rsidR="00B0390B" w:rsidRPr="00B0390B" w:rsidTr="00B0390B">
        <w:trPr>
          <w:trHeight w:val="493"/>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42 4 02 11000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02</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5</w:t>
            </w:r>
          </w:p>
        </w:tc>
      </w:tr>
      <w:tr w:rsidR="00B0390B" w:rsidRPr="00B0390B" w:rsidTr="00B0390B">
        <w:trPr>
          <w:trHeight w:val="312"/>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Непрограммные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10 0 00 00000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20</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20</w:t>
            </w:r>
          </w:p>
        </w:tc>
      </w:tr>
      <w:tr w:rsidR="00B0390B" w:rsidRPr="00B0390B" w:rsidTr="00B0390B">
        <w:trPr>
          <w:trHeight w:val="312"/>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Прочие непрограммные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10 2 00 00000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20</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20</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Резервные фонды местных администраций</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10 2 00 10060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20</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20</w:t>
            </w:r>
          </w:p>
        </w:tc>
      </w:tr>
      <w:tr w:rsidR="00B0390B" w:rsidRPr="00B0390B" w:rsidTr="00B0390B">
        <w:trPr>
          <w:trHeight w:val="300"/>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Резервные средства</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10 2 00 10060</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11</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870</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20</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sz w:val="18"/>
                <w:szCs w:val="18"/>
              </w:rPr>
            </w:pPr>
            <w:r w:rsidRPr="00B0390B">
              <w:rPr>
                <w:rFonts w:ascii="Times New Roman" w:eastAsia="Times New Roman" w:hAnsi="Times New Roman" w:cs="Times New Roman"/>
                <w:sz w:val="18"/>
                <w:szCs w:val="18"/>
              </w:rPr>
              <w:t>20</w:t>
            </w:r>
          </w:p>
        </w:tc>
      </w:tr>
      <w:tr w:rsidR="00B0390B" w:rsidRPr="00B0390B" w:rsidTr="00B0390B">
        <w:trPr>
          <w:trHeight w:val="312"/>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Условно утвержденные расходы</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747CA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194,5</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747CA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410,3</w:t>
            </w:r>
          </w:p>
        </w:tc>
      </w:tr>
      <w:tr w:rsidR="00B0390B" w:rsidRPr="00B0390B" w:rsidTr="00B0390B">
        <w:trPr>
          <w:trHeight w:val="312"/>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ИТОГО РАСХОДОВ</w:t>
            </w:r>
          </w:p>
        </w:tc>
        <w:tc>
          <w:tcPr>
            <w:tcW w:w="127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546"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7420,50</w:t>
            </w:r>
          </w:p>
        </w:tc>
        <w:tc>
          <w:tcPr>
            <w:tcW w:w="851"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7779,90</w:t>
            </w:r>
          </w:p>
        </w:tc>
        <w:tc>
          <w:tcPr>
            <w:tcW w:w="858" w:type="dxa"/>
            <w:tcBorders>
              <w:top w:val="nil"/>
              <w:left w:val="nil"/>
              <w:bottom w:val="single" w:sz="4" w:space="0" w:color="auto"/>
              <w:right w:val="single" w:sz="4" w:space="0" w:color="auto"/>
            </w:tcBorders>
            <w:shd w:val="clear" w:color="auto" w:fill="auto"/>
            <w:vAlign w:val="bottom"/>
            <w:hideMark/>
          </w:tcPr>
          <w:p w:rsidR="00B0390B" w:rsidRPr="00B0390B" w:rsidRDefault="00B0390B" w:rsidP="00B0390B">
            <w:pPr>
              <w:tabs>
                <w:tab w:val="left" w:pos="5670"/>
              </w:tabs>
              <w:spacing w:after="0" w:line="140" w:lineRule="atLeast"/>
              <w:contextualSpacing/>
              <w:jc w:val="right"/>
              <w:rPr>
                <w:rFonts w:ascii="Times New Roman" w:eastAsia="Times New Roman" w:hAnsi="Times New Roman" w:cs="Times New Roman"/>
                <w:b/>
                <w:bCs/>
                <w:sz w:val="18"/>
                <w:szCs w:val="18"/>
              </w:rPr>
            </w:pPr>
            <w:r w:rsidRPr="00B0390B">
              <w:rPr>
                <w:rFonts w:ascii="Times New Roman" w:eastAsia="Times New Roman" w:hAnsi="Times New Roman" w:cs="Times New Roman"/>
                <w:b/>
                <w:bCs/>
                <w:sz w:val="18"/>
                <w:szCs w:val="18"/>
              </w:rPr>
              <w:t>8206,90</w:t>
            </w:r>
          </w:p>
        </w:tc>
      </w:tr>
    </w:tbl>
    <w:p w:rsidR="00B0390B" w:rsidRDefault="00B0390B" w:rsidP="00B0390B">
      <w:pPr>
        <w:tabs>
          <w:tab w:val="left" w:pos="5670"/>
        </w:tabs>
        <w:spacing w:line="140" w:lineRule="atLeast"/>
        <w:contextualSpacing/>
        <w:rPr>
          <w:rFonts w:ascii="Times New Roman" w:hAnsi="Times New Roman" w:cs="Times New Roman"/>
          <w:sz w:val="18"/>
          <w:szCs w:val="18"/>
        </w:rPr>
      </w:pPr>
    </w:p>
    <w:p w:rsidR="00DB7EF4" w:rsidRDefault="00DB7EF4" w:rsidP="00B0390B">
      <w:pPr>
        <w:tabs>
          <w:tab w:val="left" w:pos="5670"/>
        </w:tabs>
        <w:spacing w:line="140" w:lineRule="atLeast"/>
        <w:contextualSpacing/>
        <w:rPr>
          <w:rFonts w:ascii="Times New Roman" w:hAnsi="Times New Roman" w:cs="Times New Roman"/>
          <w:sz w:val="18"/>
          <w:szCs w:val="18"/>
        </w:rPr>
      </w:pPr>
    </w:p>
    <w:p w:rsidR="00DB7EF4" w:rsidRDefault="00DB7EF4" w:rsidP="00B0390B">
      <w:pPr>
        <w:tabs>
          <w:tab w:val="left" w:pos="5670"/>
        </w:tabs>
        <w:spacing w:line="140" w:lineRule="atLeast"/>
        <w:contextualSpacing/>
        <w:rPr>
          <w:rFonts w:ascii="Times New Roman" w:hAnsi="Times New Roman" w:cs="Times New Roman"/>
          <w:sz w:val="18"/>
          <w:szCs w:val="18"/>
        </w:rPr>
      </w:pPr>
    </w:p>
    <w:p w:rsidR="00DB7EF4" w:rsidRDefault="00DB7EF4" w:rsidP="00B0390B">
      <w:pPr>
        <w:tabs>
          <w:tab w:val="left" w:pos="5670"/>
        </w:tabs>
        <w:spacing w:line="140" w:lineRule="atLeast"/>
        <w:contextualSpacing/>
        <w:rPr>
          <w:rFonts w:ascii="Times New Roman" w:hAnsi="Times New Roman" w:cs="Times New Roman"/>
          <w:sz w:val="18"/>
          <w:szCs w:val="18"/>
        </w:rPr>
      </w:pPr>
    </w:p>
    <w:p w:rsidR="00DB7EF4" w:rsidRDefault="00DB7EF4" w:rsidP="00B0390B">
      <w:pPr>
        <w:tabs>
          <w:tab w:val="left" w:pos="5670"/>
        </w:tabs>
        <w:spacing w:line="140" w:lineRule="atLeast"/>
        <w:contextualSpacing/>
        <w:rPr>
          <w:rFonts w:ascii="Times New Roman" w:hAnsi="Times New Roman" w:cs="Times New Roman"/>
          <w:sz w:val="18"/>
          <w:szCs w:val="18"/>
        </w:rPr>
      </w:pPr>
    </w:p>
    <w:p w:rsidR="00DB7EF4" w:rsidRDefault="00DB7EF4" w:rsidP="00B0390B">
      <w:pPr>
        <w:tabs>
          <w:tab w:val="left" w:pos="5670"/>
        </w:tabs>
        <w:spacing w:line="140" w:lineRule="atLeast"/>
        <w:contextualSpacing/>
        <w:rPr>
          <w:rFonts w:ascii="Times New Roman" w:hAnsi="Times New Roman" w:cs="Times New Roman"/>
          <w:sz w:val="18"/>
          <w:szCs w:val="18"/>
        </w:rPr>
      </w:pPr>
    </w:p>
    <w:p w:rsidR="00DB7EF4" w:rsidRDefault="00DB7EF4" w:rsidP="00B0390B">
      <w:pPr>
        <w:tabs>
          <w:tab w:val="left" w:pos="5670"/>
        </w:tabs>
        <w:spacing w:line="140" w:lineRule="atLeast"/>
        <w:contextualSpacing/>
        <w:rPr>
          <w:rFonts w:ascii="Times New Roman" w:hAnsi="Times New Roman" w:cs="Times New Roman"/>
          <w:sz w:val="18"/>
          <w:szCs w:val="18"/>
        </w:rPr>
      </w:pPr>
    </w:p>
    <w:p w:rsidR="00DB7EF4" w:rsidRDefault="00DB7EF4" w:rsidP="00B0390B">
      <w:pPr>
        <w:tabs>
          <w:tab w:val="left" w:pos="5670"/>
        </w:tabs>
        <w:spacing w:line="140" w:lineRule="atLeast"/>
        <w:contextualSpacing/>
        <w:rPr>
          <w:rFonts w:ascii="Times New Roman" w:hAnsi="Times New Roman" w:cs="Times New Roman"/>
          <w:sz w:val="18"/>
          <w:szCs w:val="18"/>
        </w:rPr>
      </w:pPr>
    </w:p>
    <w:p w:rsidR="00DB7EF4" w:rsidRDefault="00DB7EF4" w:rsidP="00B0390B">
      <w:pPr>
        <w:tabs>
          <w:tab w:val="left" w:pos="5670"/>
        </w:tabs>
        <w:spacing w:line="140" w:lineRule="atLeast"/>
        <w:contextualSpacing/>
        <w:rPr>
          <w:rFonts w:ascii="Times New Roman" w:hAnsi="Times New Roman" w:cs="Times New Roman"/>
          <w:sz w:val="18"/>
          <w:szCs w:val="18"/>
        </w:rPr>
      </w:pPr>
    </w:p>
    <w:p w:rsidR="00DB7EF4" w:rsidRPr="00DB7EF4" w:rsidRDefault="00DB7EF4" w:rsidP="00DB7EF4">
      <w:pPr>
        <w:spacing w:line="80" w:lineRule="atLeast"/>
        <w:contextualSpacing/>
        <w:jc w:val="right"/>
        <w:rPr>
          <w:rFonts w:ascii="Times New Roman" w:hAnsi="Times New Roman" w:cs="Times New Roman"/>
          <w:sz w:val="24"/>
          <w:szCs w:val="24"/>
        </w:rPr>
      </w:pPr>
      <w:r w:rsidRPr="00DB7EF4">
        <w:rPr>
          <w:rFonts w:ascii="Times New Roman" w:hAnsi="Times New Roman" w:cs="Times New Roman"/>
          <w:sz w:val="24"/>
          <w:szCs w:val="24"/>
        </w:rPr>
        <w:t xml:space="preserve">                                                                                           Приложение №10</w:t>
      </w:r>
    </w:p>
    <w:p w:rsidR="00DB7EF4" w:rsidRPr="00DB7EF4" w:rsidRDefault="00DB7EF4" w:rsidP="00DB7EF4">
      <w:pPr>
        <w:spacing w:line="80" w:lineRule="atLeast"/>
        <w:contextualSpacing/>
        <w:jc w:val="right"/>
        <w:rPr>
          <w:rFonts w:ascii="Times New Roman" w:hAnsi="Times New Roman" w:cs="Times New Roman"/>
          <w:sz w:val="24"/>
          <w:szCs w:val="24"/>
        </w:rPr>
      </w:pPr>
      <w:r w:rsidRPr="00DB7EF4">
        <w:rPr>
          <w:rFonts w:ascii="Times New Roman" w:hAnsi="Times New Roman" w:cs="Times New Roman"/>
          <w:sz w:val="24"/>
          <w:szCs w:val="24"/>
        </w:rPr>
        <w:t xml:space="preserve">                                                                                                                                к решению № </w:t>
      </w:r>
      <w:r w:rsidR="00AD0AEA">
        <w:rPr>
          <w:rFonts w:ascii="Times New Roman" w:hAnsi="Times New Roman" w:cs="Times New Roman"/>
          <w:sz w:val="24"/>
          <w:szCs w:val="24"/>
        </w:rPr>
        <w:t>97</w:t>
      </w:r>
      <w:r w:rsidRPr="00DB7EF4">
        <w:rPr>
          <w:rFonts w:ascii="Times New Roman" w:hAnsi="Times New Roman" w:cs="Times New Roman"/>
          <w:sz w:val="24"/>
          <w:szCs w:val="24"/>
        </w:rPr>
        <w:t xml:space="preserve">    </w:t>
      </w:r>
    </w:p>
    <w:p w:rsidR="00DB7EF4" w:rsidRPr="00DB7EF4" w:rsidRDefault="00DB7EF4" w:rsidP="00DB7EF4">
      <w:pPr>
        <w:tabs>
          <w:tab w:val="left" w:pos="7890"/>
        </w:tabs>
        <w:spacing w:line="80" w:lineRule="atLeast"/>
        <w:contextualSpacing/>
        <w:jc w:val="right"/>
        <w:rPr>
          <w:rFonts w:ascii="Times New Roman" w:hAnsi="Times New Roman" w:cs="Times New Roman"/>
          <w:sz w:val="24"/>
          <w:szCs w:val="24"/>
        </w:rPr>
      </w:pPr>
      <w:r w:rsidRPr="00DB7EF4">
        <w:rPr>
          <w:rFonts w:ascii="Times New Roman" w:hAnsi="Times New Roman" w:cs="Times New Roman"/>
          <w:sz w:val="24"/>
          <w:szCs w:val="24"/>
        </w:rPr>
        <w:t xml:space="preserve">  от    </w:t>
      </w:r>
      <w:r w:rsidR="00AD0AEA">
        <w:rPr>
          <w:rFonts w:ascii="Times New Roman" w:hAnsi="Times New Roman" w:cs="Times New Roman"/>
          <w:sz w:val="24"/>
          <w:szCs w:val="24"/>
        </w:rPr>
        <w:t>21.12</w:t>
      </w:r>
      <w:r w:rsidRPr="00DB7EF4">
        <w:rPr>
          <w:rFonts w:ascii="Times New Roman" w:hAnsi="Times New Roman" w:cs="Times New Roman"/>
          <w:sz w:val="24"/>
          <w:szCs w:val="24"/>
        </w:rPr>
        <w:t xml:space="preserve">.2018 года </w:t>
      </w:r>
    </w:p>
    <w:p w:rsidR="00DB7EF4" w:rsidRPr="00DB7EF4" w:rsidRDefault="00DB7EF4" w:rsidP="00DB7EF4">
      <w:pPr>
        <w:spacing w:line="80" w:lineRule="atLeast"/>
        <w:contextualSpacing/>
        <w:jc w:val="right"/>
        <w:rPr>
          <w:rFonts w:ascii="Times New Roman" w:hAnsi="Times New Roman" w:cs="Times New Roman"/>
          <w:sz w:val="24"/>
          <w:szCs w:val="24"/>
        </w:rPr>
      </w:pPr>
      <w:r w:rsidRPr="00DB7EF4">
        <w:rPr>
          <w:rFonts w:ascii="Times New Roman" w:hAnsi="Times New Roman" w:cs="Times New Roman"/>
          <w:sz w:val="24"/>
          <w:szCs w:val="24"/>
        </w:rPr>
        <w:t xml:space="preserve">                                                                                                      </w:t>
      </w:r>
    </w:p>
    <w:p w:rsidR="00DB7EF4" w:rsidRPr="00DB7EF4" w:rsidRDefault="00DB7EF4" w:rsidP="00DB7EF4">
      <w:pPr>
        <w:spacing w:line="80" w:lineRule="atLeast"/>
        <w:contextualSpacing/>
        <w:rPr>
          <w:rFonts w:ascii="Times New Roman" w:hAnsi="Times New Roman" w:cs="Times New Roman"/>
          <w:sz w:val="24"/>
          <w:szCs w:val="24"/>
        </w:rPr>
      </w:pPr>
    </w:p>
    <w:p w:rsidR="00DB7EF4" w:rsidRPr="00DB7EF4" w:rsidRDefault="00DB7EF4" w:rsidP="00DB7EF4">
      <w:pPr>
        <w:spacing w:line="80" w:lineRule="atLeast"/>
        <w:contextualSpacing/>
        <w:rPr>
          <w:rFonts w:ascii="Times New Roman" w:hAnsi="Times New Roman" w:cs="Times New Roman"/>
          <w:sz w:val="24"/>
          <w:szCs w:val="24"/>
        </w:rPr>
      </w:pPr>
    </w:p>
    <w:p w:rsidR="00DB7EF4" w:rsidRPr="00DB7EF4" w:rsidRDefault="00DB7EF4" w:rsidP="00DB7EF4">
      <w:pPr>
        <w:spacing w:line="80" w:lineRule="atLeast"/>
        <w:contextualSpacing/>
        <w:rPr>
          <w:rFonts w:ascii="Times New Roman" w:hAnsi="Times New Roman" w:cs="Times New Roman"/>
          <w:sz w:val="28"/>
          <w:szCs w:val="28"/>
        </w:rPr>
      </w:pPr>
    </w:p>
    <w:p w:rsidR="00DB7EF4" w:rsidRPr="00DB7EF4" w:rsidRDefault="00DB7EF4" w:rsidP="00DB7EF4">
      <w:pPr>
        <w:spacing w:line="80" w:lineRule="atLeast"/>
        <w:contextualSpacing/>
        <w:jc w:val="center"/>
        <w:rPr>
          <w:rFonts w:ascii="Times New Roman" w:hAnsi="Times New Roman" w:cs="Times New Roman"/>
          <w:sz w:val="28"/>
          <w:szCs w:val="28"/>
        </w:rPr>
      </w:pPr>
      <w:r w:rsidRPr="00DB7EF4">
        <w:rPr>
          <w:rFonts w:ascii="Times New Roman" w:hAnsi="Times New Roman" w:cs="Times New Roman"/>
          <w:sz w:val="28"/>
          <w:szCs w:val="28"/>
        </w:rPr>
        <w:t>Перечень</w:t>
      </w:r>
    </w:p>
    <w:p w:rsidR="00DB7EF4" w:rsidRPr="00DB7EF4" w:rsidRDefault="00DB7EF4" w:rsidP="00DB7EF4">
      <w:pPr>
        <w:spacing w:line="80" w:lineRule="atLeast"/>
        <w:contextualSpacing/>
        <w:jc w:val="center"/>
        <w:rPr>
          <w:rFonts w:ascii="Times New Roman" w:hAnsi="Times New Roman" w:cs="Times New Roman"/>
          <w:sz w:val="28"/>
          <w:szCs w:val="28"/>
        </w:rPr>
      </w:pPr>
      <w:r w:rsidRPr="00DB7EF4">
        <w:rPr>
          <w:rFonts w:ascii="Times New Roman" w:hAnsi="Times New Roman" w:cs="Times New Roman"/>
          <w:sz w:val="28"/>
          <w:szCs w:val="28"/>
        </w:rPr>
        <w:t xml:space="preserve"> главных распорядителей  средств бюджета Верхнечебеньковского сельсовета</w:t>
      </w:r>
    </w:p>
    <w:p w:rsidR="00DB7EF4" w:rsidRPr="00DB7EF4" w:rsidRDefault="00DB7EF4" w:rsidP="00DB7EF4">
      <w:pPr>
        <w:spacing w:line="80" w:lineRule="atLeast"/>
        <w:contextualSpacing/>
        <w:jc w:val="center"/>
        <w:rPr>
          <w:rFonts w:ascii="Times New Roman" w:hAnsi="Times New Roman" w:cs="Times New Roman"/>
          <w:sz w:val="28"/>
          <w:szCs w:val="28"/>
        </w:rPr>
      </w:pPr>
      <w:r w:rsidRPr="00DB7EF4">
        <w:rPr>
          <w:rFonts w:ascii="Times New Roman" w:hAnsi="Times New Roman" w:cs="Times New Roman"/>
          <w:sz w:val="28"/>
          <w:szCs w:val="28"/>
        </w:rPr>
        <w:t xml:space="preserve"> на 2019 год и плановый период 2020 – 2021 годов </w:t>
      </w:r>
    </w:p>
    <w:p w:rsidR="00DB7EF4" w:rsidRPr="00DB7EF4" w:rsidRDefault="00DB7EF4" w:rsidP="00DB7EF4">
      <w:pPr>
        <w:spacing w:line="80" w:lineRule="atLeast"/>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51"/>
        <w:gridCol w:w="7371"/>
      </w:tblGrid>
      <w:tr w:rsidR="00DB7EF4" w:rsidRPr="00DB7EF4" w:rsidTr="00DB7EF4">
        <w:tc>
          <w:tcPr>
            <w:tcW w:w="851" w:type="dxa"/>
            <w:tcBorders>
              <w:top w:val="single" w:sz="4" w:space="0" w:color="auto"/>
              <w:left w:val="single" w:sz="4" w:space="0" w:color="auto"/>
              <w:bottom w:val="single" w:sz="4" w:space="0" w:color="auto"/>
              <w:right w:val="single" w:sz="4" w:space="0" w:color="auto"/>
            </w:tcBorders>
            <w:hideMark/>
          </w:tcPr>
          <w:p w:rsidR="00DB7EF4" w:rsidRPr="00DB7EF4" w:rsidRDefault="00DB7EF4" w:rsidP="00DB7EF4">
            <w:pPr>
              <w:spacing w:line="80" w:lineRule="atLeast"/>
              <w:contextualSpacing/>
              <w:rPr>
                <w:rFonts w:ascii="Times New Roman" w:eastAsia="Times New Roman" w:hAnsi="Times New Roman" w:cs="Times New Roman"/>
                <w:sz w:val="24"/>
                <w:szCs w:val="24"/>
              </w:rPr>
            </w:pPr>
            <w:r w:rsidRPr="00DB7EF4">
              <w:rPr>
                <w:rFonts w:ascii="Times New Roman" w:hAnsi="Times New Roman" w:cs="Times New Roman"/>
                <w:sz w:val="24"/>
                <w:szCs w:val="24"/>
              </w:rPr>
              <w:t>№</w:t>
            </w:r>
          </w:p>
          <w:p w:rsidR="00DB7EF4" w:rsidRPr="00DB7EF4" w:rsidRDefault="00DB7EF4" w:rsidP="00DB7EF4">
            <w:pPr>
              <w:spacing w:line="80" w:lineRule="atLeast"/>
              <w:contextualSpacing/>
              <w:rPr>
                <w:rFonts w:ascii="Times New Roman" w:hAnsi="Times New Roman" w:cs="Times New Roman"/>
                <w:sz w:val="24"/>
                <w:szCs w:val="24"/>
              </w:rPr>
            </w:pPr>
            <w:r w:rsidRPr="00DB7EF4">
              <w:rPr>
                <w:rFonts w:ascii="Times New Roman" w:hAnsi="Times New Roman" w:cs="Times New Roman"/>
                <w:sz w:val="24"/>
                <w:szCs w:val="24"/>
              </w:rPr>
              <w:t>п/п</w:t>
            </w:r>
          </w:p>
        </w:tc>
        <w:tc>
          <w:tcPr>
            <w:tcW w:w="851" w:type="dxa"/>
            <w:tcBorders>
              <w:top w:val="single" w:sz="4" w:space="0" w:color="auto"/>
              <w:left w:val="single" w:sz="4" w:space="0" w:color="auto"/>
              <w:bottom w:val="single" w:sz="4" w:space="0" w:color="auto"/>
              <w:right w:val="single" w:sz="4" w:space="0" w:color="auto"/>
            </w:tcBorders>
            <w:hideMark/>
          </w:tcPr>
          <w:p w:rsidR="00DB7EF4" w:rsidRPr="00DB7EF4" w:rsidRDefault="00DB7EF4" w:rsidP="00DB7EF4">
            <w:pPr>
              <w:spacing w:line="80" w:lineRule="atLeast"/>
              <w:contextualSpacing/>
              <w:rPr>
                <w:rFonts w:ascii="Times New Roman" w:hAnsi="Times New Roman" w:cs="Times New Roman"/>
                <w:sz w:val="24"/>
                <w:szCs w:val="24"/>
              </w:rPr>
            </w:pPr>
            <w:r w:rsidRPr="00DB7EF4">
              <w:rPr>
                <w:rFonts w:ascii="Times New Roman" w:hAnsi="Times New Roman" w:cs="Times New Roman"/>
                <w:sz w:val="24"/>
                <w:szCs w:val="24"/>
              </w:rPr>
              <w:t>Код</w:t>
            </w:r>
          </w:p>
        </w:tc>
        <w:tc>
          <w:tcPr>
            <w:tcW w:w="7371" w:type="dxa"/>
            <w:tcBorders>
              <w:top w:val="single" w:sz="4" w:space="0" w:color="auto"/>
              <w:left w:val="single" w:sz="4" w:space="0" w:color="auto"/>
              <w:bottom w:val="single" w:sz="4" w:space="0" w:color="auto"/>
              <w:right w:val="single" w:sz="4" w:space="0" w:color="auto"/>
            </w:tcBorders>
            <w:hideMark/>
          </w:tcPr>
          <w:p w:rsidR="00DB7EF4" w:rsidRPr="00DB7EF4" w:rsidRDefault="00DB7EF4" w:rsidP="00DB7EF4">
            <w:pPr>
              <w:spacing w:line="80" w:lineRule="atLeast"/>
              <w:contextualSpacing/>
              <w:rPr>
                <w:rFonts w:ascii="Times New Roman" w:hAnsi="Times New Roman" w:cs="Times New Roman"/>
                <w:sz w:val="24"/>
                <w:szCs w:val="24"/>
              </w:rPr>
            </w:pPr>
            <w:r w:rsidRPr="00DB7EF4">
              <w:rPr>
                <w:rFonts w:ascii="Times New Roman" w:hAnsi="Times New Roman" w:cs="Times New Roman"/>
                <w:sz w:val="24"/>
                <w:szCs w:val="24"/>
              </w:rPr>
              <w:t>Наименование главных распорядителей средств бюджета Верхнечебеньковского сельсовета</w:t>
            </w:r>
          </w:p>
        </w:tc>
      </w:tr>
      <w:tr w:rsidR="00DB7EF4" w:rsidRPr="00DB7EF4" w:rsidTr="00DB7EF4">
        <w:tc>
          <w:tcPr>
            <w:tcW w:w="851" w:type="dxa"/>
            <w:tcBorders>
              <w:top w:val="single" w:sz="4" w:space="0" w:color="auto"/>
              <w:left w:val="single" w:sz="4" w:space="0" w:color="auto"/>
              <w:bottom w:val="single" w:sz="4" w:space="0" w:color="auto"/>
              <w:right w:val="single" w:sz="4" w:space="0" w:color="auto"/>
            </w:tcBorders>
            <w:hideMark/>
          </w:tcPr>
          <w:p w:rsidR="00DB7EF4" w:rsidRPr="00DB7EF4" w:rsidRDefault="00DB7EF4" w:rsidP="00DB7EF4">
            <w:pPr>
              <w:spacing w:line="80" w:lineRule="atLeast"/>
              <w:contextualSpacing/>
              <w:jc w:val="center"/>
              <w:rPr>
                <w:rFonts w:ascii="Times New Roman" w:hAnsi="Times New Roman" w:cs="Times New Roman"/>
                <w:sz w:val="24"/>
                <w:szCs w:val="24"/>
              </w:rPr>
            </w:pPr>
            <w:r w:rsidRPr="00DB7EF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DB7EF4" w:rsidRPr="00DB7EF4" w:rsidRDefault="00DB7EF4" w:rsidP="00DB7EF4">
            <w:pPr>
              <w:spacing w:line="80" w:lineRule="atLeast"/>
              <w:contextualSpacing/>
              <w:jc w:val="center"/>
              <w:rPr>
                <w:rFonts w:ascii="Times New Roman" w:hAnsi="Times New Roman" w:cs="Times New Roman"/>
                <w:sz w:val="24"/>
                <w:szCs w:val="24"/>
              </w:rPr>
            </w:pPr>
            <w:r w:rsidRPr="00DB7EF4">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DB7EF4" w:rsidRPr="00DB7EF4" w:rsidRDefault="00DB7EF4" w:rsidP="00DB7EF4">
            <w:pPr>
              <w:spacing w:line="80" w:lineRule="atLeast"/>
              <w:contextualSpacing/>
              <w:jc w:val="center"/>
              <w:rPr>
                <w:rFonts w:ascii="Times New Roman" w:hAnsi="Times New Roman" w:cs="Times New Roman"/>
                <w:sz w:val="24"/>
                <w:szCs w:val="24"/>
              </w:rPr>
            </w:pPr>
            <w:r w:rsidRPr="00DB7EF4">
              <w:rPr>
                <w:rFonts w:ascii="Times New Roman" w:hAnsi="Times New Roman" w:cs="Times New Roman"/>
                <w:sz w:val="24"/>
                <w:szCs w:val="24"/>
              </w:rPr>
              <w:t>3</w:t>
            </w:r>
          </w:p>
        </w:tc>
      </w:tr>
      <w:tr w:rsidR="00DB7EF4" w:rsidRPr="00DB7EF4" w:rsidTr="00DB7EF4">
        <w:tc>
          <w:tcPr>
            <w:tcW w:w="851" w:type="dxa"/>
            <w:tcBorders>
              <w:top w:val="single" w:sz="4" w:space="0" w:color="auto"/>
              <w:left w:val="single" w:sz="4" w:space="0" w:color="auto"/>
              <w:bottom w:val="single" w:sz="4" w:space="0" w:color="auto"/>
              <w:right w:val="single" w:sz="4" w:space="0" w:color="auto"/>
            </w:tcBorders>
            <w:hideMark/>
          </w:tcPr>
          <w:p w:rsidR="00DB7EF4" w:rsidRPr="00DB7EF4" w:rsidRDefault="00DB7EF4" w:rsidP="00DB7EF4">
            <w:pPr>
              <w:spacing w:line="80" w:lineRule="atLeast"/>
              <w:contextualSpacing/>
              <w:jc w:val="center"/>
              <w:rPr>
                <w:rFonts w:ascii="Times New Roman" w:hAnsi="Times New Roman" w:cs="Times New Roman"/>
                <w:sz w:val="24"/>
                <w:szCs w:val="24"/>
              </w:rPr>
            </w:pPr>
            <w:r w:rsidRPr="00DB7EF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DB7EF4" w:rsidRPr="00DB7EF4" w:rsidRDefault="00DB7EF4" w:rsidP="00DB7EF4">
            <w:pPr>
              <w:spacing w:line="80" w:lineRule="atLeast"/>
              <w:contextualSpacing/>
              <w:rPr>
                <w:rFonts w:ascii="Times New Roman" w:hAnsi="Times New Roman" w:cs="Times New Roman"/>
                <w:sz w:val="24"/>
                <w:szCs w:val="24"/>
              </w:rPr>
            </w:pPr>
            <w:r w:rsidRPr="00DB7EF4">
              <w:rPr>
                <w:rFonts w:ascii="Times New Roman" w:hAnsi="Times New Roman" w:cs="Times New Roman"/>
                <w:sz w:val="24"/>
                <w:szCs w:val="24"/>
              </w:rPr>
              <w:t>016</w:t>
            </w:r>
          </w:p>
        </w:tc>
        <w:tc>
          <w:tcPr>
            <w:tcW w:w="7371" w:type="dxa"/>
            <w:tcBorders>
              <w:top w:val="single" w:sz="4" w:space="0" w:color="auto"/>
              <w:left w:val="single" w:sz="4" w:space="0" w:color="auto"/>
              <w:bottom w:val="single" w:sz="4" w:space="0" w:color="auto"/>
              <w:right w:val="single" w:sz="4" w:space="0" w:color="auto"/>
            </w:tcBorders>
            <w:hideMark/>
          </w:tcPr>
          <w:p w:rsidR="00DB7EF4" w:rsidRPr="00DB7EF4" w:rsidRDefault="00DB7EF4" w:rsidP="00DB7EF4">
            <w:pPr>
              <w:spacing w:line="80" w:lineRule="atLeast"/>
              <w:contextualSpacing/>
              <w:rPr>
                <w:rFonts w:ascii="Times New Roman" w:hAnsi="Times New Roman" w:cs="Times New Roman"/>
                <w:sz w:val="24"/>
                <w:szCs w:val="24"/>
              </w:rPr>
            </w:pPr>
            <w:r w:rsidRPr="00DB7EF4">
              <w:rPr>
                <w:rFonts w:ascii="Times New Roman" w:hAnsi="Times New Roman" w:cs="Times New Roman"/>
                <w:sz w:val="24"/>
                <w:szCs w:val="24"/>
              </w:rPr>
              <w:t>Администрация МО Верхнечебеньковский сельсовет  Сакмарского района Оренбургской области</w:t>
            </w:r>
          </w:p>
        </w:tc>
      </w:tr>
    </w:tbl>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Pr="00DB7EF4" w:rsidRDefault="00DB7EF4" w:rsidP="00DB7EF4">
      <w:pPr>
        <w:spacing w:after="0" w:line="240" w:lineRule="auto"/>
        <w:jc w:val="right"/>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 xml:space="preserve">                                                                               Приложение  №11</w:t>
      </w:r>
    </w:p>
    <w:p w:rsidR="00DB7EF4" w:rsidRPr="00DB7EF4" w:rsidRDefault="00DB7EF4" w:rsidP="00DB7EF4">
      <w:pPr>
        <w:spacing w:after="0" w:line="240" w:lineRule="auto"/>
        <w:jc w:val="right"/>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 xml:space="preserve">                                                                         к  решению №</w:t>
      </w:r>
      <w:r w:rsidR="00AD0AEA">
        <w:rPr>
          <w:rFonts w:ascii="Times New Roman" w:eastAsia="Times New Roman" w:hAnsi="Times New Roman" w:cs="Times New Roman"/>
          <w:sz w:val="24"/>
          <w:szCs w:val="24"/>
        </w:rPr>
        <w:t xml:space="preserve"> 97</w:t>
      </w:r>
      <w:r w:rsidRPr="00DB7EF4">
        <w:rPr>
          <w:rFonts w:ascii="Times New Roman" w:eastAsia="Times New Roman" w:hAnsi="Times New Roman" w:cs="Times New Roman"/>
          <w:sz w:val="24"/>
          <w:szCs w:val="24"/>
        </w:rPr>
        <w:t xml:space="preserve">    </w:t>
      </w:r>
    </w:p>
    <w:p w:rsidR="00DB7EF4" w:rsidRPr="00DB7EF4" w:rsidRDefault="00DB7EF4" w:rsidP="00DB7EF4">
      <w:pPr>
        <w:spacing w:after="0" w:line="240" w:lineRule="auto"/>
        <w:jc w:val="right"/>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 xml:space="preserve">                                                         от  </w:t>
      </w:r>
      <w:r w:rsidR="00AD0AEA">
        <w:rPr>
          <w:rFonts w:ascii="Times New Roman" w:eastAsia="Times New Roman" w:hAnsi="Times New Roman" w:cs="Times New Roman"/>
          <w:sz w:val="24"/>
          <w:szCs w:val="24"/>
        </w:rPr>
        <w:t>21.12</w:t>
      </w:r>
      <w:r w:rsidRPr="00DB7EF4">
        <w:rPr>
          <w:rFonts w:ascii="Times New Roman" w:eastAsia="Times New Roman" w:hAnsi="Times New Roman" w:cs="Times New Roman"/>
          <w:sz w:val="24"/>
          <w:szCs w:val="24"/>
        </w:rPr>
        <w:t xml:space="preserve">.2018 года   </w:t>
      </w:r>
    </w:p>
    <w:p w:rsidR="00DB7EF4" w:rsidRPr="00DB7EF4" w:rsidRDefault="00DB7EF4" w:rsidP="00DB7EF4">
      <w:pPr>
        <w:spacing w:after="0" w:line="240" w:lineRule="auto"/>
        <w:ind w:left="11199" w:firstLine="8505"/>
        <w:rPr>
          <w:rFonts w:ascii="Times New Roman" w:eastAsia="Times New Roman" w:hAnsi="Times New Roman" w:cs="Times New Roman"/>
          <w:sz w:val="28"/>
          <w:szCs w:val="28"/>
        </w:rPr>
      </w:pPr>
      <w:r w:rsidRPr="00DB7EF4">
        <w:rPr>
          <w:rFonts w:ascii="Times New Roman" w:eastAsia="Times New Roman" w:hAnsi="Times New Roman" w:cs="Times New Roman"/>
          <w:sz w:val="28"/>
          <w:szCs w:val="28"/>
        </w:rPr>
        <w:t>№</w:t>
      </w:r>
    </w:p>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Программа</w:t>
      </w:r>
    </w:p>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 xml:space="preserve">муниципальных  внутренних заимствований </w:t>
      </w:r>
    </w:p>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МО Верхнечебеньковский сельсовет</w:t>
      </w:r>
    </w:p>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 xml:space="preserve"> на  201</w:t>
      </w:r>
      <w:r w:rsidR="00520799">
        <w:rPr>
          <w:rFonts w:ascii="Times New Roman" w:eastAsia="Times New Roman" w:hAnsi="Times New Roman" w:cs="Times New Roman"/>
          <w:sz w:val="24"/>
          <w:szCs w:val="24"/>
        </w:rPr>
        <w:t>9 год и на плановый период 2020</w:t>
      </w:r>
      <w:r w:rsidRPr="00DB7EF4">
        <w:rPr>
          <w:rFonts w:ascii="Times New Roman" w:eastAsia="Times New Roman" w:hAnsi="Times New Roman" w:cs="Times New Roman"/>
          <w:sz w:val="24"/>
          <w:szCs w:val="24"/>
        </w:rPr>
        <w:t xml:space="preserve"> и 202</w:t>
      </w:r>
      <w:r w:rsidR="00520799">
        <w:rPr>
          <w:rFonts w:ascii="Times New Roman" w:eastAsia="Times New Roman" w:hAnsi="Times New Roman" w:cs="Times New Roman"/>
          <w:sz w:val="24"/>
          <w:szCs w:val="24"/>
        </w:rPr>
        <w:t>1</w:t>
      </w:r>
      <w:r w:rsidRPr="00DB7EF4">
        <w:rPr>
          <w:rFonts w:ascii="Times New Roman" w:eastAsia="Times New Roman" w:hAnsi="Times New Roman" w:cs="Times New Roman"/>
          <w:sz w:val="24"/>
          <w:szCs w:val="24"/>
        </w:rPr>
        <w:t xml:space="preserve"> годов..   </w:t>
      </w:r>
    </w:p>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 xml:space="preserve">                                                                                                                                                                                                     (тыс.рублей)</w:t>
      </w:r>
    </w:p>
    <w:tbl>
      <w:tblPr>
        <w:tblW w:w="10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268"/>
        <w:gridCol w:w="1701"/>
        <w:gridCol w:w="1607"/>
      </w:tblGrid>
      <w:tr w:rsidR="00DB7EF4" w:rsidRPr="00DB7EF4" w:rsidTr="00DB7EF4">
        <w:trPr>
          <w:trHeight w:val="158"/>
          <w:tblHeader/>
        </w:trPr>
        <w:tc>
          <w:tcPr>
            <w:tcW w:w="5245" w:type="dxa"/>
            <w:vMerge w:val="restart"/>
            <w:tcBorders>
              <w:top w:val="single" w:sz="4" w:space="0" w:color="auto"/>
              <w:left w:val="single" w:sz="4" w:space="0" w:color="auto"/>
              <w:right w:val="single" w:sz="4" w:space="0" w:color="auto"/>
            </w:tcBorders>
          </w:tcPr>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 xml:space="preserve"> Вид заимствований</w:t>
            </w:r>
          </w:p>
        </w:tc>
        <w:tc>
          <w:tcPr>
            <w:tcW w:w="5576" w:type="dxa"/>
            <w:gridSpan w:val="3"/>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Сумма</w:t>
            </w:r>
          </w:p>
        </w:tc>
      </w:tr>
      <w:tr w:rsidR="00DB7EF4" w:rsidRPr="00DB7EF4" w:rsidTr="00DB7EF4">
        <w:trPr>
          <w:trHeight w:val="157"/>
          <w:tblHeader/>
        </w:trPr>
        <w:tc>
          <w:tcPr>
            <w:tcW w:w="5245" w:type="dxa"/>
            <w:vMerge/>
            <w:tcBorders>
              <w:left w:val="single" w:sz="4" w:space="0" w:color="auto"/>
              <w:bottom w:val="single" w:sz="4" w:space="0" w:color="auto"/>
              <w:right w:val="single" w:sz="4" w:space="0" w:color="auto"/>
            </w:tcBorders>
          </w:tcPr>
          <w:p w:rsidR="00DB7EF4" w:rsidRPr="00DB7EF4" w:rsidRDefault="00DB7EF4" w:rsidP="00DB7EF4">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2019 год</w:t>
            </w:r>
          </w:p>
          <w:p w:rsidR="00DB7EF4" w:rsidRPr="00DB7EF4" w:rsidRDefault="00DB7EF4" w:rsidP="00DB7EF4">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2020 год</w:t>
            </w:r>
          </w:p>
          <w:p w:rsidR="00DB7EF4" w:rsidRPr="00DB7EF4" w:rsidRDefault="00DB7EF4" w:rsidP="00DB7EF4">
            <w:pPr>
              <w:spacing w:after="0" w:line="240" w:lineRule="auto"/>
              <w:jc w:val="center"/>
              <w:rPr>
                <w:rFonts w:ascii="Times New Roman" w:eastAsia="Times New Roman" w:hAnsi="Times New Roman" w:cs="Times New Roman"/>
                <w:sz w:val="24"/>
                <w:szCs w:val="24"/>
              </w:rPr>
            </w:pPr>
          </w:p>
        </w:tc>
        <w:tc>
          <w:tcPr>
            <w:tcW w:w="1607"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2021 год</w:t>
            </w:r>
          </w:p>
          <w:p w:rsidR="00DB7EF4" w:rsidRPr="00DB7EF4" w:rsidRDefault="00DB7EF4" w:rsidP="00DB7EF4">
            <w:pPr>
              <w:spacing w:after="0" w:line="240" w:lineRule="auto"/>
              <w:jc w:val="center"/>
              <w:rPr>
                <w:rFonts w:ascii="Times New Roman" w:eastAsia="Times New Roman" w:hAnsi="Times New Roman" w:cs="Times New Roman"/>
                <w:sz w:val="24"/>
                <w:szCs w:val="24"/>
              </w:rPr>
            </w:pPr>
          </w:p>
        </w:tc>
      </w:tr>
      <w:tr w:rsidR="00DB7EF4" w:rsidRPr="00DB7EF4" w:rsidTr="00DB7EF4">
        <w:trPr>
          <w:cantSplit/>
        </w:trPr>
        <w:tc>
          <w:tcPr>
            <w:tcW w:w="524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both"/>
              <w:rPr>
                <w:rFonts w:ascii="Times New Roman" w:eastAsia="Times New Roman" w:hAnsi="Times New Roman" w:cs="Times New Roman"/>
                <w:b/>
                <w:sz w:val="24"/>
                <w:szCs w:val="24"/>
              </w:rPr>
            </w:pPr>
            <w:r w:rsidRPr="00DB7EF4">
              <w:rPr>
                <w:rFonts w:ascii="Times New Roman" w:eastAsia="Times New Roman" w:hAnsi="Times New Roman" w:cs="Times New Roman"/>
                <w:b/>
                <w:sz w:val="24"/>
                <w:szCs w:val="24"/>
              </w:rPr>
              <w:t>Ценные бумаги, номинированные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607"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r>
      <w:tr w:rsidR="00DB7EF4" w:rsidRPr="00DB7EF4" w:rsidTr="00DB7EF4">
        <w:trPr>
          <w:cantSplit/>
        </w:trPr>
        <w:tc>
          <w:tcPr>
            <w:tcW w:w="524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both"/>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1.Размещение ценных бумаг, номинальная стоимость которых указана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607"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r>
      <w:tr w:rsidR="00DB7EF4" w:rsidRPr="00DB7EF4" w:rsidTr="00DB7EF4">
        <w:trPr>
          <w:cantSplit/>
        </w:trPr>
        <w:tc>
          <w:tcPr>
            <w:tcW w:w="524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both"/>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2.Погашение ценных бумаг, номинальная стоимость которых указана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607"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r>
      <w:tr w:rsidR="00DB7EF4" w:rsidRPr="00DB7EF4" w:rsidTr="00DB7EF4">
        <w:trPr>
          <w:cantSplit/>
        </w:trPr>
        <w:tc>
          <w:tcPr>
            <w:tcW w:w="524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both"/>
              <w:rPr>
                <w:rFonts w:ascii="Times New Roman" w:eastAsia="Times New Roman" w:hAnsi="Times New Roman" w:cs="Times New Roman"/>
                <w:bCs/>
                <w:sz w:val="24"/>
                <w:szCs w:val="24"/>
              </w:rPr>
            </w:pPr>
            <w:r w:rsidRPr="00DB7EF4">
              <w:rPr>
                <w:rFonts w:ascii="Times New Roman" w:eastAsia="Times New Roman" w:hAnsi="Times New Roman" w:cs="Times New Roman"/>
                <w:b/>
                <w:sz w:val="24"/>
                <w:szCs w:val="24"/>
              </w:rPr>
              <w:t xml:space="preserve">Кредиты от кредитных организаций в валюте Российской Федерации  </w:t>
            </w:r>
          </w:p>
        </w:tc>
        <w:tc>
          <w:tcPr>
            <w:tcW w:w="2268"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607"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r>
      <w:tr w:rsidR="00DB7EF4" w:rsidRPr="00DB7EF4" w:rsidTr="00DB7EF4">
        <w:trPr>
          <w:cantSplit/>
        </w:trPr>
        <w:tc>
          <w:tcPr>
            <w:tcW w:w="524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numPr>
                <w:ilvl w:val="0"/>
                <w:numId w:val="1"/>
              </w:numPr>
              <w:tabs>
                <w:tab w:val="left" w:pos="459"/>
              </w:tabs>
              <w:spacing w:after="0" w:line="240" w:lineRule="auto"/>
              <w:ind w:left="0" w:firstLine="0"/>
              <w:jc w:val="both"/>
              <w:rPr>
                <w:rFonts w:ascii="Times New Roman" w:eastAsia="Times New Roman" w:hAnsi="Times New Roman" w:cs="Times New Roman"/>
                <w:bCs/>
                <w:sz w:val="24"/>
                <w:szCs w:val="24"/>
              </w:rPr>
            </w:pPr>
            <w:r w:rsidRPr="00DB7EF4">
              <w:rPr>
                <w:rFonts w:ascii="Times New Roman" w:eastAsia="Times New Roman" w:hAnsi="Times New Roman" w:cs="Times New Roman"/>
                <w:sz w:val="24"/>
                <w:szCs w:val="24"/>
              </w:rPr>
              <w:t>Получение кредитов от кредитных организаций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pStyle w:val="a9"/>
              <w:jc w:val="center"/>
              <w:rPr>
                <w:sz w:val="24"/>
              </w:rPr>
            </w:pPr>
            <w:r w:rsidRPr="00DB7EF4">
              <w:rPr>
                <w:sz w:val="24"/>
              </w:rPr>
              <w:t>0</w:t>
            </w:r>
          </w:p>
          <w:p w:rsidR="00DB7EF4" w:rsidRPr="00DB7EF4" w:rsidRDefault="00DB7EF4" w:rsidP="00DB7EF4">
            <w:pPr>
              <w:pStyle w:val="a9"/>
              <w:jc w:val="center"/>
              <w:rPr>
                <w:sz w:val="24"/>
              </w:rPr>
            </w:pPr>
          </w:p>
          <w:p w:rsidR="00DB7EF4" w:rsidRPr="00DB7EF4" w:rsidRDefault="00DB7EF4" w:rsidP="00DB7EF4">
            <w:pPr>
              <w:pStyle w:val="a9"/>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sz w:val="24"/>
                <w:szCs w:val="24"/>
                <w:lang w:eastAsia="ar-SA"/>
              </w:rPr>
            </w:pPr>
            <w:r w:rsidRPr="00DB7EF4">
              <w:rPr>
                <w:rFonts w:ascii="Times New Roman" w:eastAsia="Times New Roman" w:hAnsi="Times New Roman" w:cs="Times New Roman"/>
                <w:sz w:val="24"/>
                <w:szCs w:val="24"/>
                <w:lang w:eastAsia="ar-SA"/>
              </w:rPr>
              <w:t>0</w:t>
            </w:r>
          </w:p>
          <w:p w:rsidR="00DB7EF4" w:rsidRPr="00DB7EF4" w:rsidRDefault="00DB7EF4" w:rsidP="00DB7EF4">
            <w:pPr>
              <w:spacing w:after="0" w:line="240" w:lineRule="auto"/>
              <w:jc w:val="center"/>
              <w:rPr>
                <w:rFonts w:ascii="Times New Roman" w:eastAsia="Times New Roman" w:hAnsi="Times New Roman" w:cs="Times New Roman"/>
                <w:sz w:val="24"/>
                <w:szCs w:val="24"/>
                <w:lang w:eastAsia="ar-SA"/>
              </w:rPr>
            </w:pPr>
          </w:p>
          <w:p w:rsidR="00DB7EF4" w:rsidRPr="00DB7EF4" w:rsidRDefault="00DB7EF4" w:rsidP="00DB7EF4">
            <w:pPr>
              <w:pStyle w:val="a9"/>
              <w:jc w:val="center"/>
              <w:rPr>
                <w:sz w:val="24"/>
              </w:rPr>
            </w:pPr>
          </w:p>
        </w:tc>
        <w:tc>
          <w:tcPr>
            <w:tcW w:w="1607"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sz w:val="24"/>
                <w:szCs w:val="24"/>
                <w:lang w:eastAsia="ar-SA"/>
              </w:rPr>
            </w:pPr>
            <w:r w:rsidRPr="00DB7EF4">
              <w:rPr>
                <w:rFonts w:ascii="Times New Roman" w:eastAsia="Times New Roman" w:hAnsi="Times New Roman" w:cs="Times New Roman"/>
                <w:sz w:val="24"/>
                <w:szCs w:val="24"/>
                <w:lang w:eastAsia="ar-SA"/>
              </w:rPr>
              <w:t>0</w:t>
            </w:r>
          </w:p>
          <w:p w:rsidR="00DB7EF4" w:rsidRPr="00DB7EF4" w:rsidRDefault="00DB7EF4" w:rsidP="00DB7EF4">
            <w:pPr>
              <w:spacing w:after="0" w:line="240" w:lineRule="auto"/>
              <w:jc w:val="center"/>
              <w:rPr>
                <w:rFonts w:ascii="Times New Roman" w:eastAsia="Times New Roman" w:hAnsi="Times New Roman" w:cs="Times New Roman"/>
                <w:sz w:val="24"/>
                <w:szCs w:val="24"/>
                <w:lang w:eastAsia="ar-SA"/>
              </w:rPr>
            </w:pPr>
          </w:p>
          <w:p w:rsidR="00DB7EF4" w:rsidRPr="00DB7EF4" w:rsidRDefault="00DB7EF4" w:rsidP="00DB7EF4">
            <w:pPr>
              <w:pStyle w:val="a9"/>
              <w:jc w:val="center"/>
              <w:rPr>
                <w:sz w:val="24"/>
              </w:rPr>
            </w:pPr>
          </w:p>
        </w:tc>
      </w:tr>
      <w:tr w:rsidR="00DB7EF4" w:rsidRPr="00DB7EF4" w:rsidTr="00DB7EF4">
        <w:trPr>
          <w:cantSplit/>
        </w:trPr>
        <w:tc>
          <w:tcPr>
            <w:tcW w:w="524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numPr>
                <w:ilvl w:val="0"/>
                <w:numId w:val="1"/>
              </w:numPr>
              <w:tabs>
                <w:tab w:val="left" w:pos="459"/>
              </w:tabs>
              <w:spacing w:after="0" w:line="240" w:lineRule="auto"/>
              <w:ind w:left="0" w:firstLine="0"/>
              <w:jc w:val="both"/>
              <w:rPr>
                <w:rFonts w:ascii="Times New Roman" w:eastAsia="Times New Roman" w:hAnsi="Times New Roman" w:cs="Times New Roman"/>
                <w:bCs/>
                <w:sz w:val="24"/>
                <w:szCs w:val="24"/>
              </w:rPr>
            </w:pPr>
            <w:r w:rsidRPr="00DB7EF4">
              <w:rPr>
                <w:rFonts w:ascii="Times New Roman" w:eastAsia="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pStyle w:val="a9"/>
              <w:jc w:val="center"/>
              <w:rPr>
                <w:bCs/>
                <w:sz w:val="24"/>
              </w:rPr>
            </w:pPr>
            <w:r w:rsidRPr="00DB7EF4">
              <w:rPr>
                <w:bCs/>
                <w:sz w:val="24"/>
              </w:rPr>
              <w:t>0</w:t>
            </w:r>
          </w:p>
          <w:p w:rsidR="00DB7EF4" w:rsidRPr="00DB7EF4" w:rsidRDefault="00DB7EF4" w:rsidP="00DB7EF4">
            <w:pPr>
              <w:pStyle w:val="a9"/>
              <w:jc w:val="center"/>
              <w:rPr>
                <w:bCs/>
                <w:sz w:val="24"/>
              </w:rPr>
            </w:pPr>
          </w:p>
          <w:p w:rsidR="00DB7EF4" w:rsidRPr="00DB7EF4" w:rsidRDefault="00DB7EF4" w:rsidP="00DB7EF4">
            <w:pPr>
              <w:pStyle w:val="a9"/>
              <w:jc w:val="center"/>
              <w:rPr>
                <w:bCs/>
                <w:sz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lang w:eastAsia="ar-SA"/>
              </w:rPr>
            </w:pPr>
            <w:r w:rsidRPr="00DB7EF4">
              <w:rPr>
                <w:rFonts w:ascii="Times New Roman" w:eastAsia="Times New Roman" w:hAnsi="Times New Roman" w:cs="Times New Roman"/>
                <w:bCs/>
                <w:sz w:val="24"/>
                <w:szCs w:val="24"/>
                <w:lang w:eastAsia="ar-SA"/>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lang w:eastAsia="ar-SA"/>
              </w:rPr>
            </w:pPr>
          </w:p>
          <w:p w:rsidR="00DB7EF4" w:rsidRPr="00DB7EF4" w:rsidRDefault="00DB7EF4" w:rsidP="00DB7EF4">
            <w:pPr>
              <w:pStyle w:val="a9"/>
              <w:jc w:val="center"/>
              <w:rPr>
                <w:bCs/>
                <w:sz w:val="24"/>
              </w:rPr>
            </w:pPr>
          </w:p>
        </w:tc>
        <w:tc>
          <w:tcPr>
            <w:tcW w:w="1607"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lang w:eastAsia="ar-SA"/>
              </w:rPr>
            </w:pPr>
            <w:r w:rsidRPr="00DB7EF4">
              <w:rPr>
                <w:rFonts w:ascii="Times New Roman" w:eastAsia="Times New Roman" w:hAnsi="Times New Roman" w:cs="Times New Roman"/>
                <w:bCs/>
                <w:sz w:val="24"/>
                <w:szCs w:val="24"/>
                <w:lang w:eastAsia="ar-SA"/>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lang w:eastAsia="ar-SA"/>
              </w:rPr>
            </w:pPr>
          </w:p>
          <w:p w:rsidR="00DB7EF4" w:rsidRPr="00DB7EF4" w:rsidRDefault="00DB7EF4" w:rsidP="00DB7EF4">
            <w:pPr>
              <w:pStyle w:val="a9"/>
              <w:jc w:val="center"/>
              <w:rPr>
                <w:bCs/>
                <w:sz w:val="24"/>
              </w:rPr>
            </w:pPr>
          </w:p>
        </w:tc>
      </w:tr>
      <w:tr w:rsidR="00DB7EF4" w:rsidRPr="00DB7EF4" w:rsidTr="00DB7EF4">
        <w:trPr>
          <w:cantSplit/>
        </w:trPr>
        <w:tc>
          <w:tcPr>
            <w:tcW w:w="524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both"/>
              <w:rPr>
                <w:rFonts w:ascii="Times New Roman" w:eastAsia="Times New Roman" w:hAnsi="Times New Roman" w:cs="Times New Roman"/>
                <w:b/>
                <w:bCs/>
                <w:sz w:val="24"/>
                <w:szCs w:val="24"/>
              </w:rPr>
            </w:pPr>
            <w:r w:rsidRPr="00DB7EF4">
              <w:rPr>
                <w:rFonts w:ascii="Times New Roman" w:eastAsia="Times New Roman" w:hAnsi="Times New Roman" w:cs="Times New Roman"/>
                <w:b/>
                <w:bCs/>
                <w:sz w:val="24"/>
                <w:szCs w:val="24"/>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607"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r>
      <w:tr w:rsidR="00DB7EF4" w:rsidRPr="00DB7EF4" w:rsidTr="00DB7EF4">
        <w:trPr>
          <w:cantSplit/>
        </w:trPr>
        <w:tc>
          <w:tcPr>
            <w:tcW w:w="524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tabs>
                <w:tab w:val="left" w:pos="642"/>
              </w:tabs>
              <w:spacing w:after="0" w:line="240" w:lineRule="auto"/>
              <w:jc w:val="both"/>
              <w:rPr>
                <w:rFonts w:ascii="Times New Roman" w:eastAsia="Times New Roman" w:hAnsi="Times New Roman" w:cs="Times New Roman"/>
                <w:sz w:val="24"/>
                <w:szCs w:val="24"/>
              </w:rPr>
            </w:pPr>
            <w:r w:rsidRPr="00DB7EF4">
              <w:rPr>
                <w:rFonts w:ascii="Times New Roman" w:eastAsia="Times New Roman" w:hAnsi="Times New Roman" w:cs="Times New Roman"/>
                <w:bCs/>
                <w:sz w:val="24"/>
                <w:szCs w:val="24"/>
              </w:rPr>
              <w:t>1. Получение бюджетных кредитов от других бюджетов бюджетной системы Российской Федерации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607"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r>
      <w:tr w:rsidR="00DB7EF4" w:rsidRPr="00DB7EF4" w:rsidTr="00DB7EF4">
        <w:trPr>
          <w:cantSplit/>
        </w:trPr>
        <w:tc>
          <w:tcPr>
            <w:tcW w:w="524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after="0" w:line="240" w:lineRule="auto"/>
              <w:jc w:val="both"/>
              <w:rPr>
                <w:rFonts w:ascii="Times New Roman" w:eastAsia="Times New Roman" w:hAnsi="Times New Roman" w:cs="Times New Roman"/>
                <w:sz w:val="24"/>
                <w:szCs w:val="24"/>
              </w:rPr>
            </w:pPr>
            <w:r w:rsidRPr="00DB7EF4">
              <w:rPr>
                <w:rFonts w:ascii="Times New Roman" w:eastAsia="Times New Roman" w:hAnsi="Times New Roman" w:cs="Times New Roman"/>
                <w:bCs/>
                <w:sz w:val="24"/>
                <w:szCs w:val="24"/>
              </w:rPr>
              <w:t>2. Погашение бюджетных кредитов от других бюджетов бюджетной системы Российской Федерации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c>
          <w:tcPr>
            <w:tcW w:w="1607"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after="0" w:line="240" w:lineRule="auto"/>
              <w:jc w:val="center"/>
              <w:rPr>
                <w:rFonts w:ascii="Times New Roman" w:eastAsia="Times New Roman" w:hAnsi="Times New Roman" w:cs="Times New Roman"/>
                <w:bCs/>
                <w:sz w:val="24"/>
                <w:szCs w:val="24"/>
              </w:rPr>
            </w:pPr>
            <w:r w:rsidRPr="00DB7EF4">
              <w:rPr>
                <w:rFonts w:ascii="Times New Roman" w:eastAsia="Times New Roman" w:hAnsi="Times New Roman" w:cs="Times New Roman"/>
                <w:bCs/>
                <w:sz w:val="24"/>
                <w:szCs w:val="24"/>
              </w:rPr>
              <w:t>0</w:t>
            </w: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p w:rsidR="00DB7EF4" w:rsidRPr="00DB7EF4" w:rsidRDefault="00DB7EF4" w:rsidP="00DB7EF4">
            <w:pPr>
              <w:spacing w:after="0" w:line="240" w:lineRule="auto"/>
              <w:jc w:val="center"/>
              <w:rPr>
                <w:rFonts w:ascii="Times New Roman" w:eastAsia="Times New Roman" w:hAnsi="Times New Roman" w:cs="Times New Roman"/>
                <w:bCs/>
                <w:sz w:val="24"/>
                <w:szCs w:val="24"/>
              </w:rPr>
            </w:pPr>
          </w:p>
        </w:tc>
      </w:tr>
    </w:tbl>
    <w:p w:rsidR="00DB7EF4" w:rsidRPr="00DB7EF4" w:rsidRDefault="00DB7EF4" w:rsidP="00DB7EF4">
      <w:pPr>
        <w:rPr>
          <w:rFonts w:ascii="Times New Roman" w:eastAsia="Times New Roman" w:hAnsi="Times New Roman" w:cs="Times New Roman"/>
          <w:sz w:val="24"/>
          <w:szCs w:val="24"/>
        </w:rPr>
      </w:pPr>
    </w:p>
    <w:p w:rsidR="00DB7EF4" w:rsidRPr="00DB7EF4" w:rsidRDefault="00DB7EF4" w:rsidP="00DB7EF4">
      <w:pPr>
        <w:rPr>
          <w:rFonts w:ascii="Times New Roman" w:eastAsia="Times New Roman" w:hAnsi="Times New Roman" w:cs="Times New Roman"/>
          <w:sz w:val="24"/>
          <w:szCs w:val="24"/>
        </w:rPr>
      </w:pPr>
    </w:p>
    <w:p w:rsidR="00DB7EF4" w:rsidRPr="00DB7EF4" w:rsidRDefault="00DB7EF4" w:rsidP="00DB7EF4">
      <w:pP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Не предоставлять главе администрации  в 2019 году и плановом периоде 2020 – 2021 годов право осуществлять внутренние заимствования.</w:t>
      </w: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Default="00DB7EF4" w:rsidP="00DB7EF4">
      <w:pPr>
        <w:tabs>
          <w:tab w:val="left" w:pos="5670"/>
        </w:tabs>
        <w:spacing w:line="80" w:lineRule="atLeast"/>
        <w:contextualSpacing/>
        <w:rPr>
          <w:rFonts w:ascii="Times New Roman" w:hAnsi="Times New Roman" w:cs="Times New Roman"/>
          <w:sz w:val="18"/>
          <w:szCs w:val="18"/>
        </w:rPr>
      </w:pPr>
    </w:p>
    <w:p w:rsidR="00DB7EF4" w:rsidRPr="00DB7EF4" w:rsidRDefault="00DB7EF4" w:rsidP="00DB7EF4">
      <w:pPr>
        <w:spacing w:line="60" w:lineRule="atLeast"/>
        <w:contextualSpacing/>
        <w:jc w:val="right"/>
        <w:rPr>
          <w:rFonts w:ascii="Times New Roman" w:hAnsi="Times New Roman" w:cs="Times New Roman"/>
        </w:rPr>
      </w:pPr>
      <w:r w:rsidRPr="00DB7EF4">
        <w:rPr>
          <w:rFonts w:ascii="Times New Roman" w:hAnsi="Times New Roman" w:cs="Times New Roman"/>
        </w:rPr>
        <w:t xml:space="preserve">                                                                                                                            </w:t>
      </w:r>
      <w:r w:rsidR="00EF1762">
        <w:rPr>
          <w:rFonts w:ascii="Times New Roman" w:hAnsi="Times New Roman" w:cs="Times New Roman"/>
        </w:rPr>
        <w:t>П</w:t>
      </w:r>
      <w:r w:rsidRPr="00DB7EF4">
        <w:rPr>
          <w:rFonts w:ascii="Times New Roman" w:hAnsi="Times New Roman" w:cs="Times New Roman"/>
        </w:rPr>
        <w:t>риложение №12</w:t>
      </w:r>
    </w:p>
    <w:p w:rsidR="00DB7EF4" w:rsidRPr="00DB7EF4" w:rsidRDefault="00DB7EF4" w:rsidP="00DB7EF4">
      <w:pPr>
        <w:spacing w:line="60" w:lineRule="atLeast"/>
        <w:contextualSpacing/>
        <w:jc w:val="right"/>
        <w:rPr>
          <w:rFonts w:ascii="Times New Roman" w:hAnsi="Times New Roman" w:cs="Times New Roman"/>
        </w:rPr>
      </w:pPr>
      <w:r w:rsidRPr="00DB7EF4">
        <w:rPr>
          <w:rFonts w:ascii="Times New Roman" w:hAnsi="Times New Roman" w:cs="Times New Roman"/>
        </w:rPr>
        <w:t xml:space="preserve">                                                                                                                           к решению №</w:t>
      </w:r>
      <w:r w:rsidR="00AD0AEA">
        <w:rPr>
          <w:rFonts w:ascii="Times New Roman" w:hAnsi="Times New Roman" w:cs="Times New Roman"/>
        </w:rPr>
        <w:t xml:space="preserve"> 97</w:t>
      </w:r>
      <w:r w:rsidRPr="00DB7EF4">
        <w:rPr>
          <w:rFonts w:ascii="Times New Roman" w:hAnsi="Times New Roman" w:cs="Times New Roman"/>
        </w:rPr>
        <w:t xml:space="preserve">  </w:t>
      </w:r>
    </w:p>
    <w:p w:rsidR="00DB7EF4" w:rsidRPr="00DB7EF4" w:rsidRDefault="00DB7EF4" w:rsidP="00DB7EF4">
      <w:pPr>
        <w:spacing w:line="60" w:lineRule="atLeast"/>
        <w:contextualSpacing/>
        <w:jc w:val="right"/>
        <w:rPr>
          <w:rFonts w:ascii="Times New Roman" w:hAnsi="Times New Roman" w:cs="Times New Roman"/>
        </w:rPr>
      </w:pPr>
      <w:r w:rsidRPr="00DB7EF4">
        <w:rPr>
          <w:rFonts w:ascii="Times New Roman" w:hAnsi="Times New Roman" w:cs="Times New Roman"/>
        </w:rPr>
        <w:t xml:space="preserve">                                                                                                                           от  </w:t>
      </w:r>
      <w:r w:rsidR="00AD0AEA">
        <w:rPr>
          <w:rFonts w:ascii="Times New Roman" w:hAnsi="Times New Roman" w:cs="Times New Roman"/>
        </w:rPr>
        <w:t>21.12</w:t>
      </w:r>
      <w:r w:rsidRPr="00DB7EF4">
        <w:rPr>
          <w:rFonts w:ascii="Times New Roman" w:hAnsi="Times New Roman" w:cs="Times New Roman"/>
        </w:rPr>
        <w:t>.2018 года</w:t>
      </w:r>
    </w:p>
    <w:p w:rsidR="00DB7EF4" w:rsidRPr="00DB7EF4" w:rsidRDefault="00DB7EF4" w:rsidP="00DB7EF4">
      <w:pPr>
        <w:spacing w:line="60" w:lineRule="atLeast"/>
        <w:contextualSpacing/>
        <w:jc w:val="right"/>
        <w:rPr>
          <w:rFonts w:ascii="Times New Roman" w:hAnsi="Times New Roman" w:cs="Times New Roman"/>
        </w:rPr>
      </w:pPr>
    </w:p>
    <w:p w:rsidR="00DB7EF4" w:rsidRPr="00DB7EF4" w:rsidRDefault="00DB7EF4" w:rsidP="00DB7EF4">
      <w:pPr>
        <w:spacing w:line="60" w:lineRule="atLeast"/>
        <w:contextualSpacing/>
        <w:jc w:val="center"/>
        <w:rPr>
          <w:rFonts w:ascii="Times New Roman" w:hAnsi="Times New Roman" w:cs="Times New Roman"/>
        </w:rPr>
      </w:pP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Программа</w:t>
      </w: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муниципальных  гарантий  МО Верхнечебеньковский сельсовет в валюте Российской Федерации на  2019 год  и плановый период 2020 – 2021 годов.</w:t>
      </w:r>
    </w:p>
    <w:p w:rsidR="00DB7EF4" w:rsidRPr="00DB7EF4" w:rsidRDefault="00DB7EF4" w:rsidP="00DB7EF4">
      <w:pPr>
        <w:tabs>
          <w:tab w:val="left" w:pos="900"/>
          <w:tab w:val="left" w:pos="1080"/>
        </w:tabs>
        <w:spacing w:line="60" w:lineRule="atLeast"/>
        <w:ind w:left="720"/>
        <w:contextualSpacing/>
        <w:jc w:val="both"/>
        <w:rPr>
          <w:rFonts w:ascii="Times New Roman" w:hAnsi="Times New Roman" w:cs="Times New Roman"/>
        </w:rPr>
      </w:pPr>
    </w:p>
    <w:p w:rsidR="00DB7EF4" w:rsidRPr="00DB7EF4" w:rsidRDefault="00DB7EF4" w:rsidP="00DB7EF4">
      <w:pPr>
        <w:numPr>
          <w:ilvl w:val="1"/>
          <w:numId w:val="2"/>
        </w:numPr>
        <w:tabs>
          <w:tab w:val="left" w:pos="540"/>
          <w:tab w:val="left" w:pos="1080"/>
        </w:tabs>
        <w:spacing w:after="0" w:line="60" w:lineRule="atLeast"/>
        <w:ind w:left="0" w:firstLine="540"/>
        <w:contextualSpacing/>
        <w:jc w:val="center"/>
        <w:rPr>
          <w:rFonts w:ascii="Times New Roman" w:hAnsi="Times New Roman" w:cs="Times New Roman"/>
        </w:rPr>
      </w:pPr>
      <w:r w:rsidRPr="00DB7EF4">
        <w:rPr>
          <w:rFonts w:ascii="Times New Roman" w:hAnsi="Times New Roman" w:cs="Times New Roman"/>
        </w:rPr>
        <w:t>Перечень действующих муниципальных гарантий МО Верхнечебеньковский сельсовет в 2019 году и плановом периоде 2020 – 2021 годов.</w:t>
      </w:r>
    </w:p>
    <w:p w:rsidR="00DB7EF4" w:rsidRPr="00DB7EF4" w:rsidRDefault="00DB7EF4" w:rsidP="00DB7EF4">
      <w:pPr>
        <w:spacing w:line="60" w:lineRule="atLeast"/>
        <w:contextualSpacing/>
        <w:jc w:val="center"/>
        <w:rPr>
          <w:rFonts w:ascii="Times New Roman" w:hAnsi="Times New Roman" w:cs="Times New Roman"/>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900"/>
        <w:gridCol w:w="900"/>
        <w:gridCol w:w="720"/>
        <w:gridCol w:w="1080"/>
        <w:gridCol w:w="952"/>
        <w:gridCol w:w="992"/>
        <w:gridCol w:w="851"/>
        <w:gridCol w:w="850"/>
        <w:gridCol w:w="1519"/>
        <w:gridCol w:w="236"/>
      </w:tblGrid>
      <w:tr w:rsidR="00DB7EF4" w:rsidRPr="00DB7EF4" w:rsidTr="00DB7EF4">
        <w:trPr>
          <w:trHeight w:val="765"/>
        </w:trPr>
        <w:tc>
          <w:tcPr>
            <w:tcW w:w="540"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 п/п</w:t>
            </w:r>
          </w:p>
          <w:p w:rsidR="00DB7EF4" w:rsidRPr="00DB7EF4" w:rsidRDefault="00DB7EF4" w:rsidP="00DB7EF4">
            <w:pPr>
              <w:spacing w:line="60" w:lineRule="atLeast"/>
              <w:contextualSpacing/>
              <w:jc w:val="center"/>
              <w:rPr>
                <w:rFonts w:ascii="Times New Roman" w:hAnsi="Times New Roman" w:cs="Times New Roman"/>
              </w:rPr>
            </w:pPr>
          </w:p>
        </w:tc>
        <w:tc>
          <w:tcPr>
            <w:tcW w:w="720"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Цель гарантиро</w:t>
            </w: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вания</w:t>
            </w:r>
          </w:p>
        </w:tc>
        <w:tc>
          <w:tcPr>
            <w:tcW w:w="900"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Наименование принципала</w:t>
            </w:r>
          </w:p>
        </w:tc>
        <w:tc>
          <w:tcPr>
            <w:tcW w:w="900"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 xml:space="preserve">Сумма гарантирования </w:t>
            </w: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(тыс. рублей)</w:t>
            </w:r>
          </w:p>
        </w:tc>
        <w:tc>
          <w:tcPr>
            <w:tcW w:w="720"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Проверка финансового состояния  принципала</w:t>
            </w:r>
          </w:p>
        </w:tc>
        <w:tc>
          <w:tcPr>
            <w:tcW w:w="1080"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Наличие права регрессного требования</w:t>
            </w: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(ус-</w:t>
            </w: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тупки прав требования)</w:t>
            </w:r>
          </w:p>
        </w:tc>
        <w:tc>
          <w:tcPr>
            <w:tcW w:w="3645" w:type="dxa"/>
            <w:gridSpan w:val="4"/>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Сумма обязательств</w:t>
            </w: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(тыс. рублей)</w:t>
            </w:r>
          </w:p>
          <w:p w:rsidR="00DB7EF4" w:rsidRPr="00DB7EF4" w:rsidRDefault="00DB7EF4" w:rsidP="00DB7EF4">
            <w:pPr>
              <w:spacing w:line="60" w:lineRule="atLeast"/>
              <w:contextualSpacing/>
              <w:jc w:val="center"/>
              <w:rPr>
                <w:rFonts w:ascii="Times New Roman" w:hAnsi="Times New Roman" w:cs="Times New Roman"/>
              </w:rPr>
            </w:pPr>
          </w:p>
        </w:tc>
        <w:tc>
          <w:tcPr>
            <w:tcW w:w="1519"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rPr>
                <w:rFonts w:ascii="Times New Roman" w:hAnsi="Times New Roman" w:cs="Times New Roman"/>
              </w:rPr>
            </w:pPr>
            <w:r w:rsidRPr="00DB7EF4">
              <w:rPr>
                <w:rFonts w:ascii="Times New Roman" w:hAnsi="Times New Roman" w:cs="Times New Roman"/>
              </w:rPr>
              <w:t>Иные условия предоставления и исполнения гарантий</w:t>
            </w:r>
          </w:p>
          <w:p w:rsidR="00DB7EF4" w:rsidRPr="00DB7EF4" w:rsidRDefault="00DB7EF4" w:rsidP="00DB7EF4">
            <w:pPr>
              <w:spacing w:line="60" w:lineRule="atLeast"/>
              <w:contextualSpacing/>
              <w:jc w:val="center"/>
              <w:rPr>
                <w:rFonts w:ascii="Times New Roman" w:hAnsi="Times New Roman" w:cs="Times New Roman"/>
              </w:rPr>
            </w:pPr>
          </w:p>
        </w:tc>
        <w:tc>
          <w:tcPr>
            <w:tcW w:w="236" w:type="dxa"/>
            <w:vMerge w:val="restart"/>
            <w:tcBorders>
              <w:top w:val="nil"/>
              <w:left w:val="single" w:sz="4" w:space="0" w:color="auto"/>
              <w:right w:val="nil"/>
            </w:tcBorders>
          </w:tcPr>
          <w:p w:rsidR="00DB7EF4" w:rsidRPr="00DB7EF4" w:rsidRDefault="00DB7EF4" w:rsidP="00DB7EF4">
            <w:pPr>
              <w:spacing w:line="60" w:lineRule="atLeast"/>
              <w:contextualSpacing/>
              <w:jc w:val="center"/>
              <w:rPr>
                <w:rFonts w:ascii="Times New Roman" w:hAnsi="Times New Roman" w:cs="Times New Roman"/>
              </w:rPr>
            </w:pPr>
          </w:p>
        </w:tc>
      </w:tr>
      <w:tr w:rsidR="00DB7EF4" w:rsidRPr="00DB7EF4" w:rsidTr="00DB7EF4">
        <w:trPr>
          <w:trHeight w:val="590"/>
        </w:trPr>
        <w:tc>
          <w:tcPr>
            <w:tcW w:w="540" w:type="dxa"/>
            <w:vMerge/>
            <w:tcBorders>
              <w:left w:val="single" w:sz="4" w:space="0" w:color="auto"/>
              <w:bottom w:val="nil"/>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720" w:type="dxa"/>
            <w:vMerge/>
            <w:tcBorders>
              <w:left w:val="single" w:sz="4" w:space="0" w:color="auto"/>
              <w:bottom w:val="nil"/>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900" w:type="dxa"/>
            <w:vMerge/>
            <w:tcBorders>
              <w:left w:val="single" w:sz="4" w:space="0" w:color="auto"/>
              <w:bottom w:val="nil"/>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900" w:type="dxa"/>
            <w:vMerge/>
            <w:tcBorders>
              <w:left w:val="single" w:sz="4" w:space="0" w:color="auto"/>
              <w:bottom w:val="nil"/>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720" w:type="dxa"/>
            <w:vMerge/>
            <w:tcBorders>
              <w:left w:val="single" w:sz="4" w:space="0" w:color="auto"/>
              <w:bottom w:val="nil"/>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1080" w:type="dxa"/>
            <w:vMerge/>
            <w:tcBorders>
              <w:left w:val="single" w:sz="4" w:space="0" w:color="auto"/>
              <w:bottom w:val="nil"/>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952" w:type="dxa"/>
            <w:tcBorders>
              <w:top w:val="single" w:sz="4" w:space="0" w:color="auto"/>
              <w:left w:val="single" w:sz="4" w:space="0" w:color="auto"/>
              <w:bottom w:val="nil"/>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на 01.01.</w:t>
            </w:r>
          </w:p>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2019</w:t>
            </w:r>
          </w:p>
        </w:tc>
        <w:tc>
          <w:tcPr>
            <w:tcW w:w="992" w:type="dxa"/>
            <w:tcBorders>
              <w:top w:val="single" w:sz="4" w:space="0" w:color="auto"/>
              <w:left w:val="single" w:sz="4" w:space="0" w:color="auto"/>
              <w:bottom w:val="nil"/>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на 01.01.</w:t>
            </w:r>
          </w:p>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2020</w:t>
            </w:r>
          </w:p>
        </w:tc>
        <w:tc>
          <w:tcPr>
            <w:tcW w:w="851" w:type="dxa"/>
            <w:tcBorders>
              <w:top w:val="single" w:sz="4" w:space="0" w:color="auto"/>
              <w:left w:val="single" w:sz="4" w:space="0" w:color="auto"/>
              <w:bottom w:val="nil"/>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на 01.01. 2021</w:t>
            </w:r>
          </w:p>
        </w:tc>
        <w:tc>
          <w:tcPr>
            <w:tcW w:w="850" w:type="dxa"/>
            <w:tcBorders>
              <w:top w:val="single" w:sz="4" w:space="0" w:color="auto"/>
              <w:left w:val="single" w:sz="4" w:space="0" w:color="auto"/>
              <w:bottom w:val="nil"/>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на 01.01. 2022</w:t>
            </w:r>
          </w:p>
        </w:tc>
        <w:tc>
          <w:tcPr>
            <w:tcW w:w="1519" w:type="dxa"/>
            <w:vMerge/>
            <w:tcBorders>
              <w:left w:val="single" w:sz="4" w:space="0" w:color="auto"/>
              <w:bottom w:val="nil"/>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rPr>
            </w:pPr>
          </w:p>
        </w:tc>
        <w:tc>
          <w:tcPr>
            <w:tcW w:w="236" w:type="dxa"/>
            <w:vMerge/>
            <w:tcBorders>
              <w:left w:val="single" w:sz="4" w:space="0" w:color="auto"/>
              <w:bottom w:val="nil"/>
              <w:right w:val="nil"/>
            </w:tcBorders>
          </w:tcPr>
          <w:p w:rsidR="00DB7EF4" w:rsidRPr="00DB7EF4" w:rsidRDefault="00DB7EF4" w:rsidP="00DB7EF4">
            <w:pPr>
              <w:spacing w:line="60" w:lineRule="atLeast"/>
              <w:contextualSpacing/>
              <w:jc w:val="center"/>
              <w:rPr>
                <w:rFonts w:ascii="Times New Roman" w:hAnsi="Times New Roman" w:cs="Times New Roman"/>
              </w:rPr>
            </w:pPr>
          </w:p>
        </w:tc>
      </w:tr>
    </w:tbl>
    <w:p w:rsidR="00DB7EF4" w:rsidRPr="00DB7EF4" w:rsidRDefault="00DB7EF4" w:rsidP="00DB7EF4">
      <w:pPr>
        <w:spacing w:line="60" w:lineRule="atLeast"/>
        <w:contextualSpacing/>
        <w:rPr>
          <w:rFonts w:ascii="Times New Roman" w:hAnsi="Times New Roman" w:cs="Times New Roman"/>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900"/>
        <w:gridCol w:w="900"/>
        <w:gridCol w:w="720"/>
        <w:gridCol w:w="1080"/>
        <w:gridCol w:w="1080"/>
        <w:gridCol w:w="864"/>
        <w:gridCol w:w="851"/>
        <w:gridCol w:w="850"/>
        <w:gridCol w:w="1519"/>
        <w:gridCol w:w="236"/>
        <w:gridCol w:w="1080"/>
      </w:tblGrid>
      <w:tr w:rsidR="00DB7EF4" w:rsidRPr="00DB7EF4" w:rsidTr="00DB7EF4">
        <w:trPr>
          <w:gridAfter w:val="1"/>
          <w:wAfter w:w="1080" w:type="dxa"/>
          <w:tblHeader/>
        </w:trPr>
        <w:tc>
          <w:tcPr>
            <w:tcW w:w="54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5</w:t>
            </w:r>
          </w:p>
        </w:tc>
        <w:tc>
          <w:tcPr>
            <w:tcW w:w="1080"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6</w:t>
            </w:r>
          </w:p>
        </w:tc>
        <w:tc>
          <w:tcPr>
            <w:tcW w:w="1080"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7</w:t>
            </w:r>
          </w:p>
        </w:tc>
        <w:tc>
          <w:tcPr>
            <w:tcW w:w="864"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10</w:t>
            </w:r>
          </w:p>
        </w:tc>
        <w:tc>
          <w:tcPr>
            <w:tcW w:w="1519" w:type="dxa"/>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11</w:t>
            </w:r>
          </w:p>
        </w:tc>
        <w:tc>
          <w:tcPr>
            <w:tcW w:w="236" w:type="dxa"/>
            <w:tcBorders>
              <w:top w:val="nil"/>
              <w:left w:val="single" w:sz="4" w:space="0" w:color="auto"/>
              <w:bottom w:val="nil"/>
              <w:right w:val="nil"/>
            </w:tcBorders>
            <w:vAlign w:val="bottom"/>
          </w:tcPr>
          <w:p w:rsidR="00DB7EF4" w:rsidRPr="00DB7EF4" w:rsidRDefault="00DB7EF4" w:rsidP="00DB7EF4">
            <w:pPr>
              <w:spacing w:line="60" w:lineRule="atLeast"/>
              <w:contextualSpacing/>
              <w:jc w:val="center"/>
              <w:rPr>
                <w:rFonts w:ascii="Times New Roman" w:hAnsi="Times New Roman" w:cs="Times New Roman"/>
              </w:rPr>
            </w:pPr>
          </w:p>
        </w:tc>
      </w:tr>
      <w:tr w:rsidR="00DB7EF4" w:rsidRPr="00DB7EF4" w:rsidTr="00DB7EF4">
        <w:tc>
          <w:tcPr>
            <w:tcW w:w="54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rPr>
            </w:pPr>
          </w:p>
        </w:tc>
        <w:tc>
          <w:tcPr>
            <w:tcW w:w="720" w:type="dxa"/>
            <w:tcBorders>
              <w:left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rPr>
            </w:pPr>
          </w:p>
        </w:tc>
        <w:tc>
          <w:tcPr>
            <w:tcW w:w="1080" w:type="dxa"/>
            <w:tcBorders>
              <w:left w:val="single" w:sz="4" w:space="0" w:color="auto"/>
              <w:right w:val="single" w:sz="4" w:space="0" w:color="auto"/>
            </w:tcBorders>
            <w:shd w:val="clear" w:color="auto" w:fill="auto"/>
          </w:tcPr>
          <w:p w:rsidR="00DB7EF4" w:rsidRPr="00DB7EF4" w:rsidRDefault="00DB7EF4" w:rsidP="00DB7EF4">
            <w:pPr>
              <w:spacing w:line="60" w:lineRule="atLeast"/>
              <w:ind w:left="-108"/>
              <w:contextualSpacing/>
              <w:jc w:val="center"/>
              <w:rPr>
                <w:rFonts w:ascii="Times New Roman" w:hAnsi="Times New Roman" w:cs="Times New Roman"/>
              </w:rPr>
            </w:pPr>
          </w:p>
        </w:tc>
        <w:tc>
          <w:tcPr>
            <w:tcW w:w="1080" w:type="dxa"/>
            <w:tcBorders>
              <w:left w:val="single" w:sz="4" w:space="0" w:color="auto"/>
              <w:right w:val="single" w:sz="4" w:space="0" w:color="auto"/>
            </w:tcBorders>
            <w:shd w:val="clear" w:color="auto" w:fill="auto"/>
          </w:tcPr>
          <w:p w:rsidR="00DB7EF4" w:rsidRPr="00DB7EF4" w:rsidRDefault="00DB7EF4" w:rsidP="00DB7EF4">
            <w:pPr>
              <w:spacing w:line="60" w:lineRule="atLeast"/>
              <w:ind w:left="-108"/>
              <w:contextualSpacing/>
              <w:jc w:val="center"/>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highlight w:val="darkRed"/>
              </w:rPr>
            </w:pPr>
          </w:p>
        </w:tc>
        <w:tc>
          <w:tcPr>
            <w:tcW w:w="851"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rPr>
            </w:pPr>
          </w:p>
        </w:tc>
        <w:tc>
          <w:tcPr>
            <w:tcW w:w="1519"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rPr>
            </w:pPr>
          </w:p>
        </w:tc>
        <w:tc>
          <w:tcPr>
            <w:tcW w:w="236" w:type="dxa"/>
            <w:vMerge w:val="restart"/>
            <w:tcBorders>
              <w:top w:val="nil"/>
              <w:left w:val="single" w:sz="4" w:space="0" w:color="auto"/>
              <w:right w:val="nil"/>
            </w:tcBorders>
          </w:tcPr>
          <w:p w:rsidR="00DB7EF4" w:rsidRPr="00DB7EF4" w:rsidRDefault="00DB7EF4" w:rsidP="00DB7EF4">
            <w:pPr>
              <w:spacing w:line="60" w:lineRule="atLeast"/>
              <w:ind w:left="-108" w:right="-108"/>
              <w:contextualSpacing/>
              <w:jc w:val="center"/>
              <w:rPr>
                <w:rFonts w:ascii="Times New Roman" w:hAnsi="Times New Roman" w:cs="Times New Roman"/>
              </w:rPr>
            </w:pPr>
          </w:p>
        </w:tc>
        <w:tc>
          <w:tcPr>
            <w:tcW w:w="1080" w:type="dxa"/>
            <w:vMerge w:val="restart"/>
            <w:tcBorders>
              <w:top w:val="nil"/>
              <w:left w:val="nil"/>
              <w:right w:val="nil"/>
            </w:tcBorders>
          </w:tcPr>
          <w:p w:rsidR="00DB7EF4" w:rsidRPr="00DB7EF4" w:rsidRDefault="00DB7EF4" w:rsidP="00DB7EF4">
            <w:pPr>
              <w:spacing w:line="60" w:lineRule="atLeast"/>
              <w:contextualSpacing/>
              <w:jc w:val="center"/>
              <w:rPr>
                <w:rFonts w:ascii="Times New Roman" w:hAnsi="Times New Roman" w:cs="Times New Roman"/>
              </w:rPr>
            </w:pPr>
          </w:p>
        </w:tc>
      </w:tr>
      <w:tr w:rsidR="00DB7EF4" w:rsidRPr="00DB7EF4" w:rsidTr="00DB7EF4">
        <w:trPr>
          <w:trHeight w:val="313"/>
        </w:trPr>
        <w:tc>
          <w:tcPr>
            <w:tcW w:w="1260" w:type="dxa"/>
            <w:gridSpan w:val="2"/>
            <w:tcBorders>
              <w:top w:val="single" w:sz="4" w:space="0" w:color="auto"/>
              <w:left w:val="single" w:sz="4" w:space="0" w:color="auto"/>
              <w:bottom w:val="single" w:sz="4" w:space="0" w:color="auto"/>
              <w:right w:val="single" w:sz="4" w:space="0" w:color="auto"/>
            </w:tcBorders>
            <w:vAlign w:val="bottom"/>
          </w:tcPr>
          <w:p w:rsidR="00DB7EF4" w:rsidRPr="00DB7EF4" w:rsidRDefault="00DB7EF4" w:rsidP="00DB7EF4">
            <w:pPr>
              <w:spacing w:line="60" w:lineRule="atLeast"/>
              <w:contextualSpacing/>
              <w:rPr>
                <w:rFonts w:ascii="Times New Roman" w:hAnsi="Times New Roman" w:cs="Times New Roman"/>
                <w:bCs/>
                <w:vertAlign w:val="superscript"/>
              </w:rPr>
            </w:pPr>
            <w:r w:rsidRPr="00DB7EF4">
              <w:rPr>
                <w:rFonts w:ascii="Times New Roman" w:hAnsi="Times New Roman" w:cs="Times New Roman"/>
                <w:bCs/>
              </w:rPr>
              <w:t>ВСЕГО</w:t>
            </w:r>
          </w:p>
        </w:tc>
        <w:tc>
          <w:tcPr>
            <w:tcW w:w="90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bCs/>
              </w:rPr>
            </w:pPr>
          </w:p>
        </w:tc>
        <w:tc>
          <w:tcPr>
            <w:tcW w:w="90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bCs/>
              </w:rPr>
            </w:pPr>
            <w:r w:rsidRPr="00DB7EF4">
              <w:rPr>
                <w:rFonts w:ascii="Times New Roman" w:hAnsi="Times New Roman" w:cs="Times New Roman"/>
                <w:bCs/>
              </w:rPr>
              <w:t>0</w:t>
            </w:r>
          </w:p>
        </w:tc>
        <w:tc>
          <w:tcPr>
            <w:tcW w:w="72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bCs/>
              </w:rPr>
            </w:pPr>
          </w:p>
        </w:tc>
        <w:tc>
          <w:tcPr>
            <w:tcW w:w="108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bCs/>
              </w:rPr>
            </w:pPr>
          </w:p>
        </w:tc>
        <w:tc>
          <w:tcPr>
            <w:tcW w:w="108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right="-108"/>
              <w:contextualSpacing/>
              <w:jc w:val="center"/>
              <w:rPr>
                <w:rFonts w:ascii="Times New Roman" w:hAnsi="Times New Roman" w:cs="Times New Roman"/>
                <w:bCs/>
              </w:rPr>
            </w:pPr>
            <w:r w:rsidRPr="00DB7EF4">
              <w:rPr>
                <w:rFonts w:ascii="Times New Roman" w:hAnsi="Times New Roman" w:cs="Times New Roman"/>
                <w:bCs/>
              </w:rPr>
              <w:t>0</w:t>
            </w:r>
          </w:p>
        </w:tc>
        <w:tc>
          <w:tcPr>
            <w:tcW w:w="864"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rPr>
            </w:pPr>
            <w:r w:rsidRPr="00DB7EF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rPr>
            </w:pPr>
            <w:r w:rsidRPr="00DB7EF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rPr>
            </w:pPr>
            <w:r w:rsidRPr="00DB7EF4">
              <w:rPr>
                <w:rFonts w:ascii="Times New Roman" w:hAnsi="Times New Roman" w:cs="Times New Roman"/>
              </w:rPr>
              <w:t>0</w:t>
            </w:r>
          </w:p>
        </w:tc>
        <w:tc>
          <w:tcPr>
            <w:tcW w:w="1519"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left="-108"/>
              <w:contextualSpacing/>
              <w:jc w:val="center"/>
              <w:rPr>
                <w:rFonts w:ascii="Times New Roman" w:hAnsi="Times New Roman" w:cs="Times New Roman"/>
              </w:rPr>
            </w:pPr>
          </w:p>
        </w:tc>
        <w:tc>
          <w:tcPr>
            <w:tcW w:w="236" w:type="dxa"/>
            <w:vMerge/>
            <w:tcBorders>
              <w:left w:val="single" w:sz="4" w:space="0" w:color="auto"/>
              <w:bottom w:val="nil"/>
              <w:right w:val="nil"/>
            </w:tcBorders>
          </w:tcPr>
          <w:p w:rsidR="00DB7EF4" w:rsidRPr="00DB7EF4" w:rsidRDefault="00DB7EF4" w:rsidP="00DB7EF4">
            <w:pPr>
              <w:spacing w:line="60" w:lineRule="atLeast"/>
              <w:ind w:left="-108" w:right="-108"/>
              <w:contextualSpacing/>
              <w:jc w:val="center"/>
              <w:rPr>
                <w:rFonts w:ascii="Times New Roman" w:hAnsi="Times New Roman" w:cs="Times New Roman"/>
                <w:bCs/>
              </w:rPr>
            </w:pPr>
          </w:p>
        </w:tc>
        <w:tc>
          <w:tcPr>
            <w:tcW w:w="1080" w:type="dxa"/>
            <w:vMerge/>
            <w:tcBorders>
              <w:left w:val="nil"/>
              <w:bottom w:val="nil"/>
              <w:right w:val="nil"/>
            </w:tcBorders>
          </w:tcPr>
          <w:p w:rsidR="00DB7EF4" w:rsidRPr="00DB7EF4" w:rsidRDefault="00DB7EF4" w:rsidP="00DB7EF4">
            <w:pPr>
              <w:spacing w:line="60" w:lineRule="atLeast"/>
              <w:contextualSpacing/>
              <w:jc w:val="center"/>
              <w:rPr>
                <w:rFonts w:ascii="Times New Roman" w:hAnsi="Times New Roman" w:cs="Times New Roman"/>
                <w:bCs/>
              </w:rPr>
            </w:pPr>
          </w:p>
        </w:tc>
      </w:tr>
    </w:tbl>
    <w:p w:rsidR="00DB7EF4" w:rsidRPr="00DB7EF4" w:rsidRDefault="00DB7EF4" w:rsidP="00DB7EF4">
      <w:pPr>
        <w:spacing w:line="60" w:lineRule="atLeast"/>
        <w:ind w:firstLine="540"/>
        <w:contextualSpacing/>
        <w:rPr>
          <w:rFonts w:ascii="Times New Roman" w:hAnsi="Times New Roman" w:cs="Times New Roman"/>
        </w:rPr>
      </w:pPr>
    </w:p>
    <w:p w:rsidR="00DB7EF4" w:rsidRPr="00DB7EF4" w:rsidRDefault="00DB7EF4" w:rsidP="00DB7EF4">
      <w:pPr>
        <w:numPr>
          <w:ilvl w:val="1"/>
          <w:numId w:val="2"/>
        </w:numPr>
        <w:spacing w:after="0" w:line="60" w:lineRule="atLeast"/>
        <w:contextualSpacing/>
        <w:jc w:val="center"/>
        <w:rPr>
          <w:rFonts w:ascii="Times New Roman" w:hAnsi="Times New Roman" w:cs="Times New Roman"/>
        </w:rPr>
      </w:pPr>
      <w:r w:rsidRPr="00DB7EF4">
        <w:rPr>
          <w:rFonts w:ascii="Times New Roman" w:hAnsi="Times New Roman" w:cs="Times New Roman"/>
        </w:rPr>
        <w:t>Перечень муниципальных гарантий  МО Верхнечебеньковский сельсовет, подлежащих предоставлению в 2019 году и плановом периоде 2020 и 2021 годов.</w:t>
      </w:r>
    </w:p>
    <w:p w:rsidR="00DB7EF4" w:rsidRPr="00DB7EF4" w:rsidRDefault="00DB7EF4" w:rsidP="00DB7EF4">
      <w:pPr>
        <w:spacing w:line="60" w:lineRule="atLeast"/>
        <w:ind w:firstLine="540"/>
        <w:contextualSpacing/>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1"/>
        <w:gridCol w:w="850"/>
        <w:gridCol w:w="1985"/>
        <w:gridCol w:w="709"/>
        <w:gridCol w:w="708"/>
        <w:gridCol w:w="709"/>
        <w:gridCol w:w="709"/>
        <w:gridCol w:w="850"/>
        <w:gridCol w:w="851"/>
        <w:gridCol w:w="1276"/>
      </w:tblGrid>
      <w:tr w:rsidR="00DB7EF4" w:rsidRPr="00DB7EF4" w:rsidTr="00DB7EF4">
        <w:trPr>
          <w:trHeight w:val="863"/>
          <w:tblHeader/>
        </w:trPr>
        <w:tc>
          <w:tcPr>
            <w:tcW w:w="567"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 п/п</w:t>
            </w:r>
          </w:p>
          <w:p w:rsidR="00DB7EF4" w:rsidRPr="00DB7EF4" w:rsidRDefault="00DB7EF4" w:rsidP="00DB7EF4">
            <w:pPr>
              <w:spacing w:line="60" w:lineRule="atLeast"/>
              <w:contextualSpacing/>
              <w:jc w:val="center"/>
              <w:rPr>
                <w:rFonts w:ascii="Times New Roman" w:hAnsi="Times New Roman" w:cs="Times New Roman"/>
              </w:rPr>
            </w:pPr>
          </w:p>
        </w:tc>
        <w:tc>
          <w:tcPr>
            <w:tcW w:w="851"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Цель гарантирования</w:t>
            </w:r>
          </w:p>
        </w:tc>
        <w:tc>
          <w:tcPr>
            <w:tcW w:w="850"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Наименование принципала</w:t>
            </w:r>
          </w:p>
        </w:tc>
        <w:tc>
          <w:tcPr>
            <w:tcW w:w="1985"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Наличие права регрессного требования</w:t>
            </w: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(уступки права требования)</w:t>
            </w:r>
          </w:p>
        </w:tc>
        <w:tc>
          <w:tcPr>
            <w:tcW w:w="2126" w:type="dxa"/>
            <w:gridSpan w:val="3"/>
            <w:tcBorders>
              <w:top w:val="single" w:sz="4" w:space="0" w:color="auto"/>
              <w:left w:val="single" w:sz="4" w:space="0" w:color="auto"/>
              <w:right w:val="single" w:sz="4" w:space="0" w:color="auto"/>
            </w:tcBorders>
            <w:shd w:val="clear" w:color="auto" w:fill="auto"/>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 xml:space="preserve">Сумма гарантирования </w:t>
            </w: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(тыс. рублей)</w:t>
            </w:r>
          </w:p>
        </w:tc>
        <w:tc>
          <w:tcPr>
            <w:tcW w:w="2410" w:type="dxa"/>
            <w:gridSpan w:val="3"/>
            <w:tcBorders>
              <w:top w:val="single" w:sz="4" w:space="0" w:color="auto"/>
              <w:left w:val="single" w:sz="4" w:space="0" w:color="auto"/>
              <w:right w:val="single" w:sz="4" w:space="0" w:color="auto"/>
            </w:tcBorders>
            <w:shd w:val="clear" w:color="auto" w:fill="auto"/>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Сумма обязательств</w:t>
            </w:r>
          </w:p>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(тыс. рублей)</w:t>
            </w:r>
          </w:p>
        </w:tc>
        <w:tc>
          <w:tcPr>
            <w:tcW w:w="1276" w:type="dxa"/>
            <w:vMerge w:val="restart"/>
            <w:tcBorders>
              <w:top w:val="single" w:sz="4" w:space="0" w:color="auto"/>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Иные условия предоставления и исполнения гарантий</w:t>
            </w:r>
          </w:p>
        </w:tc>
      </w:tr>
      <w:tr w:rsidR="00DB7EF4" w:rsidRPr="00DB7EF4" w:rsidTr="00DB7EF4">
        <w:trPr>
          <w:trHeight w:val="862"/>
          <w:tblHeader/>
        </w:trPr>
        <w:tc>
          <w:tcPr>
            <w:tcW w:w="567" w:type="dxa"/>
            <w:vMerge/>
            <w:tcBorders>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851" w:type="dxa"/>
            <w:vMerge/>
            <w:tcBorders>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850" w:type="dxa"/>
            <w:vMerge/>
            <w:tcBorders>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1985" w:type="dxa"/>
            <w:vMerge/>
            <w:tcBorders>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709" w:type="dxa"/>
            <w:tcBorders>
              <w:top w:val="single" w:sz="4" w:space="0" w:color="auto"/>
              <w:left w:val="single" w:sz="4" w:space="0" w:color="auto"/>
              <w:right w:val="single" w:sz="4" w:space="0" w:color="auto"/>
            </w:tcBorders>
            <w:shd w:val="clear" w:color="auto" w:fill="auto"/>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2019 год</w:t>
            </w:r>
          </w:p>
        </w:tc>
        <w:tc>
          <w:tcPr>
            <w:tcW w:w="708" w:type="dxa"/>
            <w:tcBorders>
              <w:top w:val="single" w:sz="4" w:space="0" w:color="auto"/>
              <w:left w:val="single" w:sz="4" w:space="0" w:color="auto"/>
              <w:right w:val="single" w:sz="4" w:space="0" w:color="auto"/>
            </w:tcBorders>
            <w:shd w:val="clear" w:color="auto" w:fill="auto"/>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2020 год</w:t>
            </w:r>
          </w:p>
        </w:tc>
        <w:tc>
          <w:tcPr>
            <w:tcW w:w="709" w:type="dxa"/>
            <w:tcBorders>
              <w:top w:val="single" w:sz="4" w:space="0" w:color="auto"/>
              <w:left w:val="single" w:sz="4" w:space="0" w:color="auto"/>
              <w:right w:val="single" w:sz="4" w:space="0" w:color="auto"/>
            </w:tcBorders>
            <w:shd w:val="clear" w:color="auto" w:fill="auto"/>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2021 год</w:t>
            </w:r>
          </w:p>
        </w:tc>
        <w:tc>
          <w:tcPr>
            <w:tcW w:w="709" w:type="dxa"/>
            <w:tcBorders>
              <w:left w:val="single" w:sz="4" w:space="0" w:color="auto"/>
              <w:right w:val="single" w:sz="4" w:space="0" w:color="auto"/>
            </w:tcBorders>
            <w:shd w:val="clear" w:color="auto" w:fill="auto"/>
          </w:tcPr>
          <w:p w:rsidR="00DB7EF4" w:rsidRPr="00DB7EF4" w:rsidRDefault="00DB7EF4" w:rsidP="00DB7EF4">
            <w:pPr>
              <w:spacing w:line="60" w:lineRule="atLeast"/>
              <w:ind w:left="-130" w:right="-158"/>
              <w:contextualSpacing/>
              <w:jc w:val="center"/>
              <w:rPr>
                <w:rFonts w:ascii="Times New Roman" w:hAnsi="Times New Roman" w:cs="Times New Roman"/>
              </w:rPr>
            </w:pPr>
            <w:r w:rsidRPr="00DB7EF4">
              <w:rPr>
                <w:rFonts w:ascii="Times New Roman" w:hAnsi="Times New Roman" w:cs="Times New Roman"/>
              </w:rPr>
              <w:t>на 01.01.</w:t>
            </w:r>
          </w:p>
          <w:p w:rsidR="00DB7EF4" w:rsidRPr="00DB7EF4" w:rsidRDefault="00DB7EF4" w:rsidP="00DB7EF4">
            <w:pPr>
              <w:spacing w:line="60" w:lineRule="atLeast"/>
              <w:ind w:left="-130" w:right="-158"/>
              <w:contextualSpacing/>
              <w:jc w:val="center"/>
              <w:rPr>
                <w:rFonts w:ascii="Times New Roman" w:hAnsi="Times New Roman" w:cs="Times New Roman"/>
              </w:rPr>
            </w:pPr>
            <w:r w:rsidRPr="00DB7EF4">
              <w:rPr>
                <w:rFonts w:ascii="Times New Roman" w:hAnsi="Times New Roman" w:cs="Times New Roman"/>
              </w:rPr>
              <w:t>2020</w:t>
            </w:r>
          </w:p>
        </w:tc>
        <w:tc>
          <w:tcPr>
            <w:tcW w:w="850" w:type="dxa"/>
            <w:tcBorders>
              <w:left w:val="single" w:sz="4" w:space="0" w:color="auto"/>
              <w:right w:val="single" w:sz="4" w:space="0" w:color="auto"/>
            </w:tcBorders>
            <w:shd w:val="clear" w:color="auto" w:fill="auto"/>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на 01.01.2021</w:t>
            </w:r>
          </w:p>
          <w:p w:rsidR="00DB7EF4" w:rsidRPr="00DB7EF4" w:rsidRDefault="00DB7EF4" w:rsidP="00DB7EF4">
            <w:pPr>
              <w:spacing w:line="60" w:lineRule="atLeast"/>
              <w:ind w:right="-158"/>
              <w:contextualSpacing/>
              <w:jc w:val="center"/>
              <w:rPr>
                <w:rFonts w:ascii="Times New Roman" w:hAnsi="Times New Roman" w:cs="Times New Roman"/>
              </w:rPr>
            </w:pPr>
          </w:p>
        </w:tc>
        <w:tc>
          <w:tcPr>
            <w:tcW w:w="851" w:type="dxa"/>
            <w:tcBorders>
              <w:left w:val="single" w:sz="4" w:space="0" w:color="auto"/>
              <w:right w:val="single" w:sz="4" w:space="0" w:color="auto"/>
            </w:tcBorders>
            <w:shd w:val="clear" w:color="auto" w:fill="auto"/>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на 01.01.2022</w:t>
            </w:r>
          </w:p>
          <w:p w:rsidR="00DB7EF4" w:rsidRPr="00DB7EF4" w:rsidRDefault="00DB7EF4" w:rsidP="00DB7EF4">
            <w:pPr>
              <w:spacing w:line="60" w:lineRule="atLeast"/>
              <w:ind w:right="-158"/>
              <w:contextualSpacing/>
              <w:jc w:val="center"/>
              <w:rPr>
                <w:rFonts w:ascii="Times New Roman" w:hAnsi="Times New Roman" w:cs="Times New Roman"/>
              </w:rPr>
            </w:pPr>
          </w:p>
        </w:tc>
        <w:tc>
          <w:tcPr>
            <w:tcW w:w="1276" w:type="dxa"/>
            <w:vMerge/>
            <w:tcBorders>
              <w:left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r>
      <w:tr w:rsidR="00DB7EF4" w:rsidRPr="00DB7EF4" w:rsidTr="00DB7EF4">
        <w:trPr>
          <w:trHeight w:val="311"/>
        </w:trPr>
        <w:tc>
          <w:tcPr>
            <w:tcW w:w="567"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709" w:type="dxa"/>
            <w:tcBorders>
              <w:left w:val="single" w:sz="4" w:space="0" w:color="auto"/>
              <w:right w:val="single" w:sz="4" w:space="0" w:color="auto"/>
            </w:tcBorders>
            <w:shd w:val="clear" w:color="auto" w:fill="auto"/>
          </w:tcPr>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0</w:t>
            </w:r>
          </w:p>
        </w:tc>
        <w:tc>
          <w:tcPr>
            <w:tcW w:w="708" w:type="dxa"/>
            <w:tcBorders>
              <w:left w:val="single" w:sz="4" w:space="0" w:color="auto"/>
              <w:right w:val="single" w:sz="4" w:space="0" w:color="auto"/>
            </w:tcBorders>
            <w:shd w:val="clear" w:color="auto" w:fill="auto"/>
          </w:tcPr>
          <w:p w:rsidR="00DB7EF4" w:rsidRPr="00DB7EF4" w:rsidRDefault="00DB7EF4" w:rsidP="00DB7EF4">
            <w:pPr>
              <w:spacing w:line="60" w:lineRule="atLeast"/>
              <w:ind w:right="-108"/>
              <w:contextualSpacing/>
              <w:jc w:val="center"/>
              <w:rPr>
                <w:rFonts w:ascii="Times New Roman" w:hAnsi="Times New Roman" w:cs="Times New Roman"/>
              </w:rPr>
            </w:pPr>
            <w:r w:rsidRPr="00DB7EF4">
              <w:rPr>
                <w:rFonts w:ascii="Times New Roman" w:hAnsi="Times New Roman" w:cs="Times New Roman"/>
              </w:rPr>
              <w:t>0</w:t>
            </w:r>
          </w:p>
        </w:tc>
        <w:tc>
          <w:tcPr>
            <w:tcW w:w="709" w:type="dxa"/>
            <w:tcBorders>
              <w:left w:val="single" w:sz="4" w:space="0" w:color="auto"/>
              <w:right w:val="single" w:sz="4" w:space="0" w:color="auto"/>
            </w:tcBorders>
            <w:shd w:val="clear" w:color="auto" w:fill="auto"/>
          </w:tcPr>
          <w:p w:rsidR="00DB7EF4" w:rsidRPr="00DB7EF4" w:rsidRDefault="00DB7EF4" w:rsidP="00DB7EF4">
            <w:pPr>
              <w:spacing w:line="60" w:lineRule="atLeast"/>
              <w:ind w:right="-108"/>
              <w:contextualSpacing/>
              <w:jc w:val="center"/>
              <w:rPr>
                <w:rFonts w:ascii="Times New Roman" w:hAnsi="Times New Roman" w:cs="Times New Roman"/>
              </w:rPr>
            </w:pPr>
            <w:r w:rsidRPr="00DB7EF4">
              <w:rPr>
                <w:rFonts w:ascii="Times New Roman" w:hAnsi="Times New Roman" w:cs="Times New Roman"/>
              </w:rPr>
              <w:t>0</w:t>
            </w:r>
          </w:p>
        </w:tc>
        <w:tc>
          <w:tcPr>
            <w:tcW w:w="709" w:type="dxa"/>
            <w:tcBorders>
              <w:left w:val="single" w:sz="4" w:space="0" w:color="auto"/>
              <w:right w:val="single" w:sz="4" w:space="0" w:color="auto"/>
            </w:tcBorders>
            <w:shd w:val="clear" w:color="auto" w:fill="auto"/>
          </w:tcPr>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0</w:t>
            </w:r>
          </w:p>
        </w:tc>
        <w:tc>
          <w:tcPr>
            <w:tcW w:w="850" w:type="dxa"/>
            <w:tcBorders>
              <w:left w:val="single" w:sz="4" w:space="0" w:color="auto"/>
              <w:right w:val="single" w:sz="4" w:space="0" w:color="auto"/>
            </w:tcBorders>
            <w:shd w:val="clear" w:color="auto" w:fill="auto"/>
          </w:tcPr>
          <w:p w:rsidR="00DB7EF4" w:rsidRPr="00DB7EF4" w:rsidRDefault="00DB7EF4" w:rsidP="00DB7EF4">
            <w:pPr>
              <w:spacing w:line="60" w:lineRule="atLeast"/>
              <w:ind w:right="-108"/>
              <w:contextualSpacing/>
              <w:jc w:val="center"/>
              <w:rPr>
                <w:rFonts w:ascii="Times New Roman" w:hAnsi="Times New Roman" w:cs="Times New Roman"/>
              </w:rPr>
            </w:pPr>
            <w:r w:rsidRPr="00DB7EF4">
              <w:rPr>
                <w:rFonts w:ascii="Times New Roman" w:hAnsi="Times New Roman" w:cs="Times New Roman"/>
              </w:rPr>
              <w:t>0</w:t>
            </w:r>
          </w:p>
        </w:tc>
        <w:tc>
          <w:tcPr>
            <w:tcW w:w="851" w:type="dxa"/>
            <w:tcBorders>
              <w:left w:val="single" w:sz="4" w:space="0" w:color="auto"/>
              <w:right w:val="single" w:sz="4" w:space="0" w:color="auto"/>
            </w:tcBorders>
            <w:shd w:val="clear" w:color="auto" w:fill="auto"/>
          </w:tcPr>
          <w:p w:rsidR="00DB7EF4" w:rsidRPr="00DB7EF4" w:rsidRDefault="00DB7EF4" w:rsidP="00DB7EF4">
            <w:pPr>
              <w:spacing w:line="60" w:lineRule="atLeast"/>
              <w:ind w:right="-108"/>
              <w:contextualSpacing/>
              <w:jc w:val="center"/>
              <w:rPr>
                <w:rFonts w:ascii="Times New Roman" w:hAnsi="Times New Roman" w:cs="Times New Roman"/>
              </w:rPr>
            </w:pPr>
            <w:r w:rsidRPr="00DB7EF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r>
      <w:tr w:rsidR="00DB7EF4" w:rsidRPr="00DB7EF4" w:rsidTr="00DB7EF4">
        <w:tc>
          <w:tcPr>
            <w:tcW w:w="567"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r w:rsidRPr="00DB7EF4">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ind w:right="-113"/>
              <w:contextualSpacing/>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c>
          <w:tcPr>
            <w:tcW w:w="709" w:type="dxa"/>
            <w:tcBorders>
              <w:left w:val="single" w:sz="4" w:space="0" w:color="auto"/>
              <w:right w:val="single" w:sz="4" w:space="0" w:color="auto"/>
            </w:tcBorders>
            <w:shd w:val="clear" w:color="auto" w:fill="auto"/>
          </w:tcPr>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0</w:t>
            </w:r>
          </w:p>
        </w:tc>
        <w:tc>
          <w:tcPr>
            <w:tcW w:w="708" w:type="dxa"/>
            <w:tcBorders>
              <w:left w:val="single" w:sz="4" w:space="0" w:color="auto"/>
              <w:right w:val="single" w:sz="4" w:space="0" w:color="auto"/>
            </w:tcBorders>
            <w:shd w:val="clear" w:color="auto" w:fill="auto"/>
          </w:tcPr>
          <w:p w:rsidR="00DB7EF4" w:rsidRPr="00DB7EF4" w:rsidRDefault="00DB7EF4" w:rsidP="00DB7EF4">
            <w:pPr>
              <w:spacing w:line="60" w:lineRule="atLeast"/>
              <w:ind w:right="-108"/>
              <w:contextualSpacing/>
              <w:jc w:val="center"/>
              <w:rPr>
                <w:rFonts w:ascii="Times New Roman" w:hAnsi="Times New Roman" w:cs="Times New Roman"/>
              </w:rPr>
            </w:pPr>
            <w:r w:rsidRPr="00DB7EF4">
              <w:rPr>
                <w:rFonts w:ascii="Times New Roman" w:hAnsi="Times New Roman" w:cs="Times New Roman"/>
              </w:rPr>
              <w:t>0</w:t>
            </w:r>
          </w:p>
        </w:tc>
        <w:tc>
          <w:tcPr>
            <w:tcW w:w="709" w:type="dxa"/>
            <w:tcBorders>
              <w:left w:val="single" w:sz="4" w:space="0" w:color="auto"/>
              <w:right w:val="single" w:sz="4" w:space="0" w:color="auto"/>
            </w:tcBorders>
            <w:shd w:val="clear" w:color="auto" w:fill="auto"/>
          </w:tcPr>
          <w:p w:rsidR="00DB7EF4" w:rsidRPr="00DB7EF4" w:rsidRDefault="00DB7EF4" w:rsidP="00DB7EF4">
            <w:pPr>
              <w:spacing w:line="60" w:lineRule="atLeast"/>
              <w:ind w:right="-108"/>
              <w:contextualSpacing/>
              <w:jc w:val="center"/>
              <w:rPr>
                <w:rFonts w:ascii="Times New Roman" w:hAnsi="Times New Roman" w:cs="Times New Roman"/>
              </w:rPr>
            </w:pPr>
            <w:r w:rsidRPr="00DB7EF4">
              <w:rPr>
                <w:rFonts w:ascii="Times New Roman" w:hAnsi="Times New Roman" w:cs="Times New Roman"/>
              </w:rPr>
              <w:t>0</w:t>
            </w:r>
          </w:p>
        </w:tc>
        <w:tc>
          <w:tcPr>
            <w:tcW w:w="709" w:type="dxa"/>
            <w:tcBorders>
              <w:left w:val="single" w:sz="4" w:space="0" w:color="auto"/>
              <w:right w:val="single" w:sz="4" w:space="0" w:color="auto"/>
            </w:tcBorders>
            <w:shd w:val="clear" w:color="auto" w:fill="auto"/>
          </w:tcPr>
          <w:p w:rsidR="00DB7EF4" w:rsidRPr="00DB7EF4" w:rsidRDefault="00DB7EF4" w:rsidP="00DB7EF4">
            <w:pPr>
              <w:spacing w:line="60" w:lineRule="atLeast"/>
              <w:ind w:left="-108" w:right="-108"/>
              <w:contextualSpacing/>
              <w:jc w:val="center"/>
              <w:rPr>
                <w:rFonts w:ascii="Times New Roman" w:hAnsi="Times New Roman" w:cs="Times New Roman"/>
              </w:rPr>
            </w:pPr>
            <w:r w:rsidRPr="00DB7EF4">
              <w:rPr>
                <w:rFonts w:ascii="Times New Roman" w:hAnsi="Times New Roman" w:cs="Times New Roman"/>
              </w:rPr>
              <w:t>0</w:t>
            </w:r>
          </w:p>
        </w:tc>
        <w:tc>
          <w:tcPr>
            <w:tcW w:w="850" w:type="dxa"/>
            <w:tcBorders>
              <w:left w:val="single" w:sz="4" w:space="0" w:color="auto"/>
              <w:right w:val="single" w:sz="4" w:space="0" w:color="auto"/>
            </w:tcBorders>
            <w:shd w:val="clear" w:color="auto" w:fill="auto"/>
          </w:tcPr>
          <w:p w:rsidR="00DB7EF4" w:rsidRPr="00DB7EF4" w:rsidRDefault="00DB7EF4" w:rsidP="00DB7EF4">
            <w:pPr>
              <w:spacing w:line="60" w:lineRule="atLeast"/>
              <w:ind w:right="-108"/>
              <w:contextualSpacing/>
              <w:jc w:val="center"/>
              <w:rPr>
                <w:rFonts w:ascii="Times New Roman" w:hAnsi="Times New Roman" w:cs="Times New Roman"/>
              </w:rPr>
            </w:pPr>
            <w:r w:rsidRPr="00DB7EF4">
              <w:rPr>
                <w:rFonts w:ascii="Times New Roman" w:hAnsi="Times New Roman" w:cs="Times New Roman"/>
              </w:rPr>
              <w:t>0</w:t>
            </w:r>
          </w:p>
        </w:tc>
        <w:tc>
          <w:tcPr>
            <w:tcW w:w="851" w:type="dxa"/>
            <w:tcBorders>
              <w:left w:val="single" w:sz="4" w:space="0" w:color="auto"/>
              <w:right w:val="single" w:sz="4" w:space="0" w:color="auto"/>
            </w:tcBorders>
            <w:shd w:val="clear" w:color="auto" w:fill="auto"/>
          </w:tcPr>
          <w:p w:rsidR="00DB7EF4" w:rsidRPr="00DB7EF4" w:rsidRDefault="00DB7EF4" w:rsidP="00DB7EF4">
            <w:pPr>
              <w:spacing w:line="60" w:lineRule="atLeast"/>
              <w:ind w:right="-108"/>
              <w:contextualSpacing/>
              <w:jc w:val="center"/>
              <w:rPr>
                <w:rFonts w:ascii="Times New Roman" w:hAnsi="Times New Roman" w:cs="Times New Roman"/>
              </w:rPr>
            </w:pPr>
            <w:r w:rsidRPr="00DB7EF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DB7EF4" w:rsidRPr="00DB7EF4" w:rsidRDefault="00DB7EF4" w:rsidP="00DB7EF4">
            <w:pPr>
              <w:spacing w:line="60" w:lineRule="atLeast"/>
              <w:contextualSpacing/>
              <w:jc w:val="center"/>
              <w:rPr>
                <w:rFonts w:ascii="Times New Roman" w:hAnsi="Times New Roman" w:cs="Times New Roman"/>
              </w:rPr>
            </w:pPr>
          </w:p>
        </w:tc>
      </w:tr>
    </w:tbl>
    <w:p w:rsidR="00DB7EF4" w:rsidRPr="00DB7EF4" w:rsidRDefault="00DB7EF4" w:rsidP="00DB7EF4">
      <w:pPr>
        <w:spacing w:line="60" w:lineRule="atLeast"/>
        <w:contextualSpacing/>
        <w:jc w:val="both"/>
        <w:rPr>
          <w:rFonts w:ascii="Times New Roman" w:hAnsi="Times New Roman" w:cs="Times New Roman"/>
        </w:rPr>
      </w:pPr>
    </w:p>
    <w:p w:rsidR="00DB7EF4" w:rsidRPr="00DB7EF4" w:rsidRDefault="00DB7EF4" w:rsidP="00DB7EF4">
      <w:pPr>
        <w:spacing w:line="60" w:lineRule="atLeast"/>
        <w:contextualSpacing/>
        <w:jc w:val="both"/>
        <w:rPr>
          <w:rFonts w:ascii="Times New Roman" w:hAnsi="Times New Roman" w:cs="Times New Roman"/>
        </w:rPr>
      </w:pPr>
    </w:p>
    <w:p w:rsidR="00DB7EF4" w:rsidRPr="00DB7EF4" w:rsidRDefault="00DB7EF4" w:rsidP="00DB7EF4">
      <w:pPr>
        <w:spacing w:line="60" w:lineRule="atLeast"/>
        <w:contextualSpacing/>
        <w:jc w:val="both"/>
        <w:rPr>
          <w:rFonts w:ascii="Times New Roman" w:hAnsi="Times New Roman" w:cs="Times New Roman"/>
        </w:rPr>
      </w:pPr>
      <w:r w:rsidRPr="00DB7EF4">
        <w:rPr>
          <w:rFonts w:ascii="Times New Roman" w:hAnsi="Times New Roman" w:cs="Times New Roman"/>
        </w:rPr>
        <w:t>Не предоставлять главе в 2019 году и плановом периоде 2020 – 2021 годов  право предоставлять муниципальные гарантии.</w:t>
      </w:r>
    </w:p>
    <w:p w:rsidR="00DB7EF4" w:rsidRPr="00DB7EF4" w:rsidRDefault="00DB7EF4" w:rsidP="00DB7EF4">
      <w:pPr>
        <w:spacing w:line="60" w:lineRule="atLeast"/>
        <w:contextualSpacing/>
        <w:jc w:val="both"/>
        <w:rPr>
          <w:rFonts w:ascii="Times New Roman" w:hAnsi="Times New Roman" w:cs="Times New Roman"/>
        </w:rPr>
      </w:pPr>
      <w:r w:rsidRPr="00DB7EF4">
        <w:rPr>
          <w:rFonts w:ascii="Times New Roman" w:hAnsi="Times New Roman" w:cs="Times New Roman"/>
        </w:rPr>
        <w:t>Общий объем бюджетных ассигнований, предусмотренный на исполнение муниципальных гарантий по возможным гарантийным случаям в 2019 году и плановом периоде 2020 и 2021 годов, составит в сумме 0 тыс. рублей.</w:t>
      </w: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EF1762" w:rsidRDefault="00EF1762"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tbl>
      <w:tblPr>
        <w:tblW w:w="10251" w:type="dxa"/>
        <w:tblInd w:w="96" w:type="dxa"/>
        <w:tblLook w:val="04A0"/>
      </w:tblPr>
      <w:tblGrid>
        <w:gridCol w:w="540"/>
        <w:gridCol w:w="3016"/>
        <w:gridCol w:w="345"/>
        <w:gridCol w:w="1460"/>
        <w:gridCol w:w="687"/>
        <w:gridCol w:w="480"/>
        <w:gridCol w:w="523"/>
        <w:gridCol w:w="620"/>
        <w:gridCol w:w="860"/>
        <w:gridCol w:w="860"/>
        <w:gridCol w:w="860"/>
      </w:tblGrid>
      <w:tr w:rsidR="00DB7EF4" w:rsidRPr="00DB7EF4" w:rsidTr="00DB7EF4">
        <w:trPr>
          <w:trHeight w:val="300"/>
        </w:trPr>
        <w:tc>
          <w:tcPr>
            <w:tcW w:w="54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3361" w:type="dxa"/>
            <w:gridSpan w:val="2"/>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14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68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48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523"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2580" w:type="dxa"/>
            <w:gridSpan w:val="3"/>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r w:rsidRPr="00DB7EF4">
              <w:rPr>
                <w:rFonts w:ascii="Times New Roman" w:eastAsia="Times New Roman" w:hAnsi="Times New Roman" w:cs="Times New Roman"/>
              </w:rPr>
              <w:t xml:space="preserve">Приложение  13 </w:t>
            </w:r>
          </w:p>
        </w:tc>
      </w:tr>
      <w:tr w:rsidR="00DB7EF4" w:rsidRPr="00DB7EF4" w:rsidTr="00DB7EF4">
        <w:trPr>
          <w:trHeight w:val="300"/>
        </w:trPr>
        <w:tc>
          <w:tcPr>
            <w:tcW w:w="54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3361" w:type="dxa"/>
            <w:gridSpan w:val="2"/>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14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68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48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523"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2580" w:type="dxa"/>
            <w:gridSpan w:val="3"/>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r w:rsidRPr="00DB7EF4">
              <w:rPr>
                <w:rFonts w:ascii="Times New Roman" w:eastAsia="Times New Roman" w:hAnsi="Times New Roman" w:cs="Times New Roman"/>
              </w:rPr>
              <w:t>к решению №</w:t>
            </w:r>
            <w:r w:rsidR="00AD0AEA">
              <w:rPr>
                <w:rFonts w:ascii="Times New Roman" w:eastAsia="Times New Roman" w:hAnsi="Times New Roman" w:cs="Times New Roman"/>
              </w:rPr>
              <w:t xml:space="preserve"> 97</w:t>
            </w:r>
          </w:p>
        </w:tc>
      </w:tr>
      <w:tr w:rsidR="00DB7EF4" w:rsidRPr="00DB7EF4" w:rsidTr="00DB7EF4">
        <w:trPr>
          <w:trHeight w:val="300"/>
        </w:trPr>
        <w:tc>
          <w:tcPr>
            <w:tcW w:w="54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3361" w:type="dxa"/>
            <w:gridSpan w:val="2"/>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14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68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48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523"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2580" w:type="dxa"/>
            <w:gridSpan w:val="3"/>
            <w:tcBorders>
              <w:top w:val="nil"/>
              <w:left w:val="nil"/>
              <w:bottom w:val="nil"/>
              <w:right w:val="nil"/>
            </w:tcBorders>
            <w:shd w:val="clear" w:color="auto" w:fill="auto"/>
            <w:noWrap/>
            <w:vAlign w:val="bottom"/>
            <w:hideMark/>
          </w:tcPr>
          <w:p w:rsidR="00DB7EF4" w:rsidRPr="00DB7EF4" w:rsidRDefault="00DB7EF4" w:rsidP="00AD0AEA">
            <w:pPr>
              <w:spacing w:after="0" w:line="240" w:lineRule="auto"/>
              <w:jc w:val="right"/>
              <w:rPr>
                <w:rFonts w:ascii="Times New Roman" w:eastAsia="Times New Roman" w:hAnsi="Times New Roman" w:cs="Times New Roman"/>
              </w:rPr>
            </w:pPr>
            <w:r w:rsidRPr="00DB7EF4">
              <w:rPr>
                <w:rFonts w:ascii="Times New Roman" w:eastAsia="Times New Roman" w:hAnsi="Times New Roman" w:cs="Times New Roman"/>
              </w:rPr>
              <w:t xml:space="preserve">от   </w:t>
            </w:r>
            <w:r w:rsidR="00AD0AEA">
              <w:rPr>
                <w:rFonts w:ascii="Times New Roman" w:eastAsia="Times New Roman" w:hAnsi="Times New Roman" w:cs="Times New Roman"/>
              </w:rPr>
              <w:t>21.12.2018 г</w:t>
            </w:r>
            <w:r w:rsidRPr="00DB7EF4">
              <w:rPr>
                <w:rFonts w:ascii="Times New Roman" w:eastAsia="Times New Roman" w:hAnsi="Times New Roman" w:cs="Times New Roman"/>
              </w:rPr>
              <w:t xml:space="preserve">              </w:t>
            </w:r>
          </w:p>
        </w:tc>
      </w:tr>
      <w:tr w:rsidR="00DB7EF4" w:rsidRPr="00DB7EF4" w:rsidTr="00DB7EF4">
        <w:trPr>
          <w:trHeight w:val="264"/>
        </w:trPr>
        <w:tc>
          <w:tcPr>
            <w:tcW w:w="54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3361" w:type="dxa"/>
            <w:gridSpan w:val="2"/>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14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68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48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523"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8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p>
        </w:tc>
        <w:tc>
          <w:tcPr>
            <w:tcW w:w="8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p>
        </w:tc>
        <w:tc>
          <w:tcPr>
            <w:tcW w:w="8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p>
        </w:tc>
      </w:tr>
      <w:tr w:rsidR="00DB7EF4" w:rsidRPr="00DB7EF4" w:rsidTr="00DB7EF4">
        <w:trPr>
          <w:trHeight w:val="390"/>
        </w:trPr>
        <w:tc>
          <w:tcPr>
            <w:tcW w:w="54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3361" w:type="dxa"/>
            <w:gridSpan w:val="2"/>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p>
        </w:tc>
        <w:tc>
          <w:tcPr>
            <w:tcW w:w="14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p>
        </w:tc>
        <w:tc>
          <w:tcPr>
            <w:tcW w:w="68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p>
        </w:tc>
        <w:tc>
          <w:tcPr>
            <w:tcW w:w="48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p>
        </w:tc>
        <w:tc>
          <w:tcPr>
            <w:tcW w:w="523"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p>
        </w:tc>
        <w:tc>
          <w:tcPr>
            <w:tcW w:w="2580" w:type="dxa"/>
            <w:gridSpan w:val="3"/>
            <w:tcBorders>
              <w:top w:val="nil"/>
              <w:left w:val="nil"/>
              <w:bottom w:val="nil"/>
              <w:right w:val="nil"/>
            </w:tcBorders>
            <w:shd w:val="clear" w:color="auto" w:fill="auto"/>
            <w:vAlign w:val="bottom"/>
            <w:hideMark/>
          </w:tcPr>
          <w:p w:rsidR="00DB7EF4" w:rsidRPr="00DB7EF4" w:rsidRDefault="00DB7EF4" w:rsidP="00DB7EF4">
            <w:pPr>
              <w:spacing w:after="0" w:line="240" w:lineRule="auto"/>
              <w:jc w:val="right"/>
              <w:rPr>
                <w:rFonts w:ascii="Times New Roman" w:eastAsia="Times New Roman" w:hAnsi="Times New Roman" w:cs="Times New Roman"/>
              </w:rPr>
            </w:pPr>
            <w:r w:rsidRPr="00DB7EF4">
              <w:rPr>
                <w:rFonts w:ascii="Times New Roman" w:eastAsia="Times New Roman" w:hAnsi="Times New Roman" w:cs="Times New Roman"/>
              </w:rPr>
              <w:t xml:space="preserve">  Таблица  1</w:t>
            </w:r>
          </w:p>
        </w:tc>
      </w:tr>
      <w:tr w:rsidR="00DB7EF4" w:rsidRPr="00DB7EF4" w:rsidTr="00DB7EF4">
        <w:trPr>
          <w:trHeight w:val="315"/>
        </w:trPr>
        <w:tc>
          <w:tcPr>
            <w:tcW w:w="54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7991" w:type="dxa"/>
            <w:gridSpan w:val="8"/>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b/>
                <w:bCs/>
              </w:rPr>
            </w:pPr>
            <w:r w:rsidRPr="00DB7EF4">
              <w:rPr>
                <w:rFonts w:ascii="Times New Roman" w:eastAsia="Times New Roman" w:hAnsi="Times New Roman" w:cs="Times New Roman"/>
                <w:b/>
                <w:bCs/>
              </w:rPr>
              <w:t xml:space="preserve">                         </w:t>
            </w:r>
          </w:p>
        </w:tc>
        <w:tc>
          <w:tcPr>
            <w:tcW w:w="8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p>
        </w:tc>
        <w:tc>
          <w:tcPr>
            <w:tcW w:w="8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p>
        </w:tc>
      </w:tr>
      <w:tr w:rsidR="00DB7EF4" w:rsidRPr="00DB7EF4" w:rsidTr="00DB7EF4">
        <w:trPr>
          <w:trHeight w:val="375"/>
        </w:trPr>
        <w:tc>
          <w:tcPr>
            <w:tcW w:w="10251" w:type="dxa"/>
            <w:gridSpan w:val="11"/>
            <w:tcBorders>
              <w:top w:val="nil"/>
              <w:left w:val="nil"/>
              <w:bottom w:val="nil"/>
              <w:right w:val="nil"/>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sz w:val="28"/>
                <w:szCs w:val="28"/>
              </w:rPr>
            </w:pPr>
            <w:r w:rsidRPr="00DB7EF4">
              <w:rPr>
                <w:rFonts w:ascii="Times New Roman" w:eastAsia="Times New Roman" w:hAnsi="Times New Roman" w:cs="Times New Roman"/>
                <w:sz w:val="28"/>
                <w:szCs w:val="28"/>
              </w:rPr>
              <w:t>Распределение</w:t>
            </w:r>
          </w:p>
        </w:tc>
      </w:tr>
      <w:tr w:rsidR="00DB7EF4" w:rsidRPr="00DB7EF4" w:rsidTr="00DB7EF4">
        <w:trPr>
          <w:trHeight w:val="945"/>
        </w:trPr>
        <w:tc>
          <w:tcPr>
            <w:tcW w:w="10251" w:type="dxa"/>
            <w:gridSpan w:val="11"/>
            <w:tcBorders>
              <w:top w:val="nil"/>
              <w:left w:val="nil"/>
              <w:bottom w:val="nil"/>
              <w:right w:val="nil"/>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sz w:val="28"/>
                <w:szCs w:val="28"/>
              </w:rPr>
            </w:pPr>
            <w:r w:rsidRPr="00DB7EF4">
              <w:rPr>
                <w:rFonts w:ascii="Times New Roman" w:eastAsia="Times New Roman" w:hAnsi="Times New Roman" w:cs="Times New Roman"/>
                <w:sz w:val="28"/>
                <w:szCs w:val="28"/>
              </w:rPr>
              <w:t xml:space="preserve">    иных межбюджетных трансфертов, выделяемых из бюджета МО Верхнечебеньковский сельсовет на передачу полномочий  по культуре на 2019 год и  плановый период 2020-2021 годов   </w:t>
            </w:r>
          </w:p>
        </w:tc>
      </w:tr>
      <w:tr w:rsidR="00DB7EF4" w:rsidRPr="00DB7EF4" w:rsidTr="00DB7EF4">
        <w:trPr>
          <w:trHeight w:val="330"/>
        </w:trPr>
        <w:tc>
          <w:tcPr>
            <w:tcW w:w="10251" w:type="dxa"/>
            <w:gridSpan w:val="11"/>
            <w:tcBorders>
              <w:top w:val="nil"/>
              <w:left w:val="nil"/>
              <w:bottom w:val="nil"/>
              <w:right w:val="nil"/>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 xml:space="preserve"> </w:t>
            </w:r>
          </w:p>
        </w:tc>
      </w:tr>
      <w:tr w:rsidR="00DB7EF4" w:rsidRPr="00DB7EF4" w:rsidTr="00DB7EF4">
        <w:trPr>
          <w:trHeight w:val="345"/>
        </w:trPr>
        <w:tc>
          <w:tcPr>
            <w:tcW w:w="10251" w:type="dxa"/>
            <w:gridSpan w:val="11"/>
            <w:tcBorders>
              <w:top w:val="nil"/>
              <w:left w:val="nil"/>
              <w:bottom w:val="nil"/>
              <w:right w:val="nil"/>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p>
        </w:tc>
      </w:tr>
      <w:tr w:rsidR="00DB7EF4" w:rsidRPr="00DB7EF4" w:rsidTr="00DB7EF4">
        <w:trPr>
          <w:trHeight w:val="312"/>
        </w:trPr>
        <w:tc>
          <w:tcPr>
            <w:tcW w:w="9391" w:type="dxa"/>
            <w:gridSpan w:val="10"/>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p>
        </w:tc>
        <w:tc>
          <w:tcPr>
            <w:tcW w:w="8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r>
      <w:tr w:rsidR="00DB7EF4" w:rsidRPr="00DB7EF4" w:rsidTr="00DB7EF4">
        <w:trPr>
          <w:trHeight w:val="312"/>
        </w:trPr>
        <w:tc>
          <w:tcPr>
            <w:tcW w:w="54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p>
        </w:tc>
        <w:tc>
          <w:tcPr>
            <w:tcW w:w="9711" w:type="dxa"/>
            <w:gridSpan w:val="10"/>
            <w:tcBorders>
              <w:top w:val="nil"/>
              <w:left w:val="nil"/>
              <w:bottom w:val="single" w:sz="4" w:space="0" w:color="auto"/>
              <w:right w:val="nil"/>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r w:rsidRPr="00DB7EF4">
              <w:rPr>
                <w:rFonts w:ascii="Times New Roman" w:eastAsia="Times New Roman" w:hAnsi="Times New Roman" w:cs="Times New Roman"/>
              </w:rPr>
              <w:t>тыс. рублей</w:t>
            </w:r>
          </w:p>
        </w:tc>
      </w:tr>
      <w:tr w:rsidR="00DB7EF4" w:rsidRPr="00DB7EF4" w:rsidTr="00DB7EF4">
        <w:trPr>
          <w:trHeight w:val="312"/>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w:t>
            </w:r>
          </w:p>
        </w:tc>
        <w:tc>
          <w:tcPr>
            <w:tcW w:w="3016" w:type="dxa"/>
            <w:vMerge w:val="restart"/>
            <w:tcBorders>
              <w:top w:val="nil"/>
              <w:left w:val="single" w:sz="4" w:space="0" w:color="auto"/>
              <w:bottom w:val="single" w:sz="4" w:space="0" w:color="000000"/>
              <w:right w:val="single" w:sz="4" w:space="0" w:color="auto"/>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 xml:space="preserve">Наименование </w:t>
            </w:r>
          </w:p>
        </w:tc>
        <w:tc>
          <w:tcPr>
            <w:tcW w:w="4115" w:type="dxa"/>
            <w:gridSpan w:val="6"/>
            <w:tcBorders>
              <w:top w:val="single" w:sz="4" w:space="0" w:color="auto"/>
              <w:left w:val="nil"/>
              <w:bottom w:val="nil"/>
              <w:right w:val="single" w:sz="4" w:space="0" w:color="000000"/>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 xml:space="preserve">Коды бюджетной классификации </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2019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2020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2021   год</w:t>
            </w:r>
          </w:p>
        </w:tc>
      </w:tr>
      <w:tr w:rsidR="00DB7EF4" w:rsidRPr="00DB7EF4" w:rsidTr="00DB7EF4">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п/п</w:t>
            </w:r>
          </w:p>
        </w:tc>
        <w:tc>
          <w:tcPr>
            <w:tcW w:w="3016" w:type="dxa"/>
            <w:vMerge/>
            <w:tcBorders>
              <w:top w:val="nil"/>
              <w:left w:val="single" w:sz="4" w:space="0" w:color="auto"/>
              <w:bottom w:val="single" w:sz="4" w:space="0" w:color="000000"/>
              <w:right w:val="single" w:sz="4" w:space="0" w:color="auto"/>
            </w:tcBorders>
            <w:vAlign w:val="center"/>
            <w:hideMark/>
          </w:tcPr>
          <w:p w:rsidR="00DB7EF4" w:rsidRPr="00DB7EF4" w:rsidRDefault="00DB7EF4" w:rsidP="00DB7EF4">
            <w:pPr>
              <w:spacing w:after="0" w:line="240" w:lineRule="auto"/>
              <w:rPr>
                <w:rFonts w:ascii="Times New Roman" w:eastAsia="Times New Roman" w:hAnsi="Times New Roman" w:cs="Times New Roman"/>
              </w:rPr>
            </w:pPr>
          </w:p>
        </w:tc>
        <w:tc>
          <w:tcPr>
            <w:tcW w:w="1805" w:type="dxa"/>
            <w:gridSpan w:val="2"/>
            <w:tcBorders>
              <w:top w:val="single" w:sz="4" w:space="0" w:color="auto"/>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ЦСР</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ВЕД</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РЗ</w:t>
            </w:r>
          </w:p>
        </w:tc>
        <w:tc>
          <w:tcPr>
            <w:tcW w:w="523" w:type="dxa"/>
            <w:tcBorders>
              <w:top w:val="single" w:sz="4" w:space="0" w:color="auto"/>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ПР</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ВР</w:t>
            </w:r>
          </w:p>
        </w:tc>
        <w:tc>
          <w:tcPr>
            <w:tcW w:w="860" w:type="dxa"/>
            <w:vMerge/>
            <w:tcBorders>
              <w:top w:val="nil"/>
              <w:left w:val="single" w:sz="4" w:space="0" w:color="auto"/>
              <w:bottom w:val="single" w:sz="4" w:space="0" w:color="000000"/>
              <w:right w:val="single" w:sz="4" w:space="0" w:color="auto"/>
            </w:tcBorders>
            <w:vAlign w:val="center"/>
            <w:hideMark/>
          </w:tcPr>
          <w:p w:rsidR="00DB7EF4" w:rsidRPr="00DB7EF4" w:rsidRDefault="00DB7EF4" w:rsidP="00DB7EF4">
            <w:pPr>
              <w:spacing w:after="0" w:line="240" w:lineRule="auto"/>
              <w:rPr>
                <w:rFonts w:ascii="Times New Roman" w:eastAsia="Times New Roman" w:hAnsi="Times New Roman" w:cs="Times New Roman"/>
              </w:rPr>
            </w:pPr>
          </w:p>
        </w:tc>
        <w:tc>
          <w:tcPr>
            <w:tcW w:w="860" w:type="dxa"/>
            <w:vMerge/>
            <w:tcBorders>
              <w:top w:val="nil"/>
              <w:left w:val="single" w:sz="4" w:space="0" w:color="auto"/>
              <w:bottom w:val="single" w:sz="4" w:space="0" w:color="000000"/>
              <w:right w:val="single" w:sz="4" w:space="0" w:color="auto"/>
            </w:tcBorders>
            <w:vAlign w:val="center"/>
            <w:hideMark/>
          </w:tcPr>
          <w:p w:rsidR="00DB7EF4" w:rsidRPr="00DB7EF4" w:rsidRDefault="00DB7EF4" w:rsidP="00DB7EF4">
            <w:pPr>
              <w:spacing w:after="0" w:line="240" w:lineRule="auto"/>
              <w:rPr>
                <w:rFonts w:ascii="Times New Roman" w:eastAsia="Times New Roman" w:hAnsi="Times New Roman" w:cs="Times New Roman"/>
              </w:rPr>
            </w:pPr>
          </w:p>
        </w:tc>
        <w:tc>
          <w:tcPr>
            <w:tcW w:w="860" w:type="dxa"/>
            <w:vMerge/>
            <w:tcBorders>
              <w:top w:val="nil"/>
              <w:left w:val="single" w:sz="4" w:space="0" w:color="auto"/>
              <w:bottom w:val="single" w:sz="4" w:space="0" w:color="000000"/>
              <w:right w:val="single" w:sz="4" w:space="0" w:color="auto"/>
            </w:tcBorders>
            <w:vAlign w:val="center"/>
            <w:hideMark/>
          </w:tcPr>
          <w:p w:rsidR="00DB7EF4" w:rsidRPr="00DB7EF4" w:rsidRDefault="00DB7EF4" w:rsidP="00DB7EF4">
            <w:pPr>
              <w:spacing w:after="0" w:line="240" w:lineRule="auto"/>
              <w:rPr>
                <w:rFonts w:ascii="Times New Roman" w:eastAsia="Times New Roman" w:hAnsi="Times New Roman" w:cs="Times New Roman"/>
              </w:rPr>
            </w:pPr>
          </w:p>
        </w:tc>
      </w:tr>
      <w:tr w:rsidR="00DB7EF4" w:rsidRPr="00DB7EF4" w:rsidTr="00DB7EF4">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3016"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xml:space="preserve">Иные межбюджетные трансферты </w:t>
            </w:r>
          </w:p>
        </w:tc>
        <w:tc>
          <w:tcPr>
            <w:tcW w:w="1805" w:type="dxa"/>
            <w:gridSpan w:val="2"/>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687"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523"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r>
      <w:tr w:rsidR="00DB7EF4" w:rsidRPr="00DB7EF4" w:rsidTr="00DB7EF4">
        <w:trPr>
          <w:trHeight w:val="88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right"/>
              <w:rPr>
                <w:rFonts w:ascii="Times New Roman" w:eastAsia="Times New Roman" w:hAnsi="Times New Roman" w:cs="Times New Roman"/>
              </w:rPr>
            </w:pPr>
            <w:r w:rsidRPr="00DB7EF4">
              <w:rPr>
                <w:rFonts w:ascii="Times New Roman" w:eastAsia="Times New Roman" w:hAnsi="Times New Roman" w:cs="Times New Roman"/>
              </w:rPr>
              <w:t>1</w:t>
            </w:r>
          </w:p>
        </w:tc>
        <w:tc>
          <w:tcPr>
            <w:tcW w:w="3016" w:type="dxa"/>
            <w:tcBorders>
              <w:top w:val="nil"/>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xml:space="preserve">  Муниципальная программа "  Устойчивое развитие  территории муниципального  образования Верхнечебеньковский сельсовет Сакмарского района Оренбургской области"</w:t>
            </w:r>
          </w:p>
        </w:tc>
        <w:tc>
          <w:tcPr>
            <w:tcW w:w="1805" w:type="dxa"/>
            <w:gridSpan w:val="2"/>
            <w:tcBorders>
              <w:top w:val="nil"/>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42 0 00 00000</w:t>
            </w:r>
          </w:p>
        </w:tc>
        <w:tc>
          <w:tcPr>
            <w:tcW w:w="687"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523"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r>
      <w:tr w:rsidR="00DB7EF4" w:rsidRPr="00DB7EF4" w:rsidTr="00DB7EF4">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3016" w:type="dxa"/>
            <w:tcBorders>
              <w:top w:val="nil"/>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Мероприятия в сфере культуры</w:t>
            </w:r>
          </w:p>
        </w:tc>
        <w:tc>
          <w:tcPr>
            <w:tcW w:w="1805" w:type="dxa"/>
            <w:gridSpan w:val="2"/>
            <w:tcBorders>
              <w:top w:val="nil"/>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42 4 0118010</w:t>
            </w:r>
          </w:p>
        </w:tc>
        <w:tc>
          <w:tcPr>
            <w:tcW w:w="687" w:type="dxa"/>
            <w:tcBorders>
              <w:top w:val="nil"/>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016</w:t>
            </w:r>
          </w:p>
        </w:tc>
        <w:tc>
          <w:tcPr>
            <w:tcW w:w="480" w:type="dxa"/>
            <w:tcBorders>
              <w:top w:val="nil"/>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08</w:t>
            </w:r>
          </w:p>
        </w:tc>
        <w:tc>
          <w:tcPr>
            <w:tcW w:w="523" w:type="dxa"/>
            <w:tcBorders>
              <w:top w:val="nil"/>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01</w:t>
            </w:r>
          </w:p>
        </w:tc>
        <w:tc>
          <w:tcPr>
            <w:tcW w:w="620" w:type="dxa"/>
            <w:tcBorders>
              <w:top w:val="nil"/>
              <w:left w:val="nil"/>
              <w:bottom w:val="single" w:sz="4" w:space="0" w:color="auto"/>
              <w:right w:val="single" w:sz="4" w:space="0" w:color="auto"/>
            </w:tcBorders>
            <w:shd w:val="clear" w:color="auto" w:fill="auto"/>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540</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r>
      <w:tr w:rsidR="00DB7EF4" w:rsidRPr="00DB7EF4" w:rsidTr="00DB7EF4">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3016"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ИТОГО</w:t>
            </w:r>
          </w:p>
        </w:tc>
        <w:tc>
          <w:tcPr>
            <w:tcW w:w="1805" w:type="dxa"/>
            <w:gridSpan w:val="2"/>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687"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523"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rPr>
            </w:pPr>
            <w:r w:rsidRPr="00DB7EF4">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c>
          <w:tcPr>
            <w:tcW w:w="860" w:type="dxa"/>
            <w:tcBorders>
              <w:top w:val="nil"/>
              <w:left w:val="nil"/>
              <w:bottom w:val="single" w:sz="4" w:space="0" w:color="auto"/>
              <w:right w:val="single" w:sz="4" w:space="0" w:color="auto"/>
            </w:tcBorders>
            <w:shd w:val="clear" w:color="auto" w:fill="auto"/>
            <w:noWrap/>
            <w:vAlign w:val="bottom"/>
            <w:hideMark/>
          </w:tcPr>
          <w:p w:rsidR="00DB7EF4" w:rsidRPr="00DB7EF4" w:rsidRDefault="00DB7EF4" w:rsidP="00DB7EF4">
            <w:pPr>
              <w:spacing w:after="0" w:line="240" w:lineRule="auto"/>
              <w:jc w:val="center"/>
              <w:rPr>
                <w:rFonts w:ascii="Times New Roman" w:eastAsia="Times New Roman" w:hAnsi="Times New Roman" w:cs="Times New Roman"/>
              </w:rPr>
            </w:pPr>
            <w:r w:rsidRPr="00DB7EF4">
              <w:rPr>
                <w:rFonts w:ascii="Times New Roman" w:eastAsia="Times New Roman" w:hAnsi="Times New Roman" w:cs="Times New Roman"/>
              </w:rPr>
              <w:t>789,0</w:t>
            </w:r>
          </w:p>
        </w:tc>
      </w:tr>
    </w:tbl>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pPr>
    </w:p>
    <w:p w:rsidR="00DB7EF4" w:rsidRDefault="00DB7EF4" w:rsidP="00DB7EF4">
      <w:pPr>
        <w:tabs>
          <w:tab w:val="left" w:pos="5670"/>
        </w:tabs>
        <w:spacing w:line="60" w:lineRule="atLeast"/>
        <w:contextualSpacing/>
        <w:rPr>
          <w:rFonts w:ascii="Times New Roman" w:hAnsi="Times New Roman" w:cs="Times New Roman"/>
        </w:rPr>
        <w:sectPr w:rsidR="00DB7EF4" w:rsidSect="00B0390B">
          <w:pgSz w:w="11906" w:h="16838"/>
          <w:pgMar w:top="1134" w:right="567" w:bottom="567" w:left="567" w:header="709" w:footer="709" w:gutter="0"/>
          <w:cols w:space="708"/>
          <w:titlePg/>
          <w:docGrid w:linePitch="360"/>
        </w:sectPr>
      </w:pPr>
    </w:p>
    <w:tbl>
      <w:tblPr>
        <w:tblW w:w="14884" w:type="dxa"/>
        <w:tblInd w:w="-176" w:type="dxa"/>
        <w:tblLayout w:type="fixed"/>
        <w:tblLook w:val="04A0"/>
      </w:tblPr>
      <w:tblGrid>
        <w:gridCol w:w="536"/>
        <w:gridCol w:w="3717"/>
        <w:gridCol w:w="1276"/>
        <w:gridCol w:w="567"/>
        <w:gridCol w:w="425"/>
        <w:gridCol w:w="472"/>
        <w:gridCol w:w="520"/>
        <w:gridCol w:w="567"/>
        <w:gridCol w:w="616"/>
        <w:gridCol w:w="660"/>
        <w:gridCol w:w="567"/>
        <w:gridCol w:w="567"/>
        <w:gridCol w:w="567"/>
        <w:gridCol w:w="709"/>
        <w:gridCol w:w="709"/>
        <w:gridCol w:w="666"/>
        <w:gridCol w:w="609"/>
        <w:gridCol w:w="567"/>
        <w:gridCol w:w="567"/>
      </w:tblGrid>
      <w:tr w:rsidR="00DB7EF4" w:rsidRPr="00DB7EF4" w:rsidTr="00A24F13">
        <w:trPr>
          <w:trHeight w:val="465"/>
        </w:trPr>
        <w:tc>
          <w:tcPr>
            <w:tcW w:w="536"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Arial" w:eastAsia="Times New Roman" w:hAnsi="Arial" w:cs="Arial"/>
                <w:sz w:val="24"/>
                <w:szCs w:val="24"/>
              </w:rPr>
            </w:pPr>
          </w:p>
        </w:tc>
        <w:tc>
          <w:tcPr>
            <w:tcW w:w="371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Arial" w:eastAsia="Times New Roman" w:hAnsi="Arial" w:cs="Arial"/>
                <w:sz w:val="24"/>
                <w:szCs w:val="24"/>
              </w:rPr>
            </w:pPr>
          </w:p>
        </w:tc>
        <w:tc>
          <w:tcPr>
            <w:tcW w:w="1276"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Arial" w:eastAsia="Times New Roman" w:hAnsi="Arial" w:cs="Arial"/>
                <w:sz w:val="24"/>
                <w:szCs w:val="24"/>
              </w:rPr>
            </w:pPr>
          </w:p>
        </w:tc>
        <w:tc>
          <w:tcPr>
            <w:tcW w:w="425"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Arial" w:eastAsia="Times New Roman" w:hAnsi="Arial" w:cs="Arial"/>
                <w:sz w:val="24"/>
                <w:szCs w:val="24"/>
              </w:rPr>
            </w:pPr>
          </w:p>
        </w:tc>
        <w:tc>
          <w:tcPr>
            <w:tcW w:w="472"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Arial" w:eastAsia="Times New Roman" w:hAnsi="Arial" w:cs="Arial"/>
                <w:sz w:val="24"/>
                <w:szCs w:val="24"/>
              </w:rPr>
            </w:pPr>
          </w:p>
        </w:tc>
        <w:tc>
          <w:tcPr>
            <w:tcW w:w="52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Arial" w:eastAsia="Times New Roman" w:hAnsi="Arial" w:cs="Arial"/>
                <w:sz w:val="24"/>
                <w:szCs w:val="24"/>
              </w:rPr>
            </w:pPr>
          </w:p>
        </w:tc>
        <w:tc>
          <w:tcPr>
            <w:tcW w:w="4253" w:type="dxa"/>
            <w:gridSpan w:val="7"/>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666"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609"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center"/>
              <w:rPr>
                <w:rFonts w:ascii="Arial" w:eastAsia="Times New Roman" w:hAnsi="Arial" w:cs="Arial"/>
                <w:sz w:val="16"/>
                <w:szCs w:val="16"/>
              </w:rPr>
            </w:pPr>
          </w:p>
        </w:tc>
      </w:tr>
      <w:tr w:rsidR="00DB7EF4" w:rsidRPr="00DB7EF4" w:rsidTr="00A24F13">
        <w:trPr>
          <w:trHeight w:val="312"/>
        </w:trPr>
        <w:tc>
          <w:tcPr>
            <w:tcW w:w="14884" w:type="dxa"/>
            <w:gridSpan w:val="19"/>
            <w:tcBorders>
              <w:top w:val="nil"/>
              <w:left w:val="nil"/>
              <w:bottom w:val="nil"/>
              <w:right w:val="nil"/>
            </w:tcBorders>
            <w:shd w:val="clear" w:color="auto" w:fill="auto"/>
            <w:vAlign w:val="bottom"/>
            <w:hideMark/>
          </w:tcPr>
          <w:p w:rsidR="00DB7EF4" w:rsidRPr="00A24F13" w:rsidRDefault="00DB7EF4" w:rsidP="00A24F13">
            <w:pPr>
              <w:spacing w:after="0" w:line="20" w:lineRule="atLeast"/>
              <w:contextualSpacing/>
              <w:jc w:val="right"/>
              <w:rPr>
                <w:rFonts w:ascii="Times New Roman" w:eastAsia="Times New Roman" w:hAnsi="Times New Roman" w:cs="Times New Roman"/>
                <w:sz w:val="20"/>
                <w:szCs w:val="20"/>
              </w:rPr>
            </w:pPr>
            <w:r w:rsidRPr="00A24F13">
              <w:rPr>
                <w:rFonts w:ascii="Times New Roman" w:eastAsia="Times New Roman" w:hAnsi="Times New Roman" w:cs="Times New Roman"/>
                <w:sz w:val="20"/>
                <w:szCs w:val="20"/>
              </w:rPr>
              <w:t xml:space="preserve">                                                                                                                                                                                                                                                                  Приложение  № 14</w:t>
            </w:r>
          </w:p>
        </w:tc>
      </w:tr>
      <w:tr w:rsidR="00DB7EF4" w:rsidRPr="00DB7EF4" w:rsidTr="00A24F13">
        <w:trPr>
          <w:trHeight w:val="261"/>
        </w:trPr>
        <w:tc>
          <w:tcPr>
            <w:tcW w:w="14884" w:type="dxa"/>
            <w:gridSpan w:val="19"/>
            <w:tcBorders>
              <w:top w:val="nil"/>
              <w:left w:val="nil"/>
              <w:bottom w:val="nil"/>
              <w:right w:val="nil"/>
            </w:tcBorders>
            <w:shd w:val="clear" w:color="auto" w:fill="auto"/>
            <w:vAlign w:val="bottom"/>
            <w:hideMark/>
          </w:tcPr>
          <w:p w:rsidR="00DB7EF4" w:rsidRPr="00A24F13" w:rsidRDefault="00DB7EF4" w:rsidP="00AD0AEA">
            <w:pPr>
              <w:spacing w:after="0" w:line="20" w:lineRule="atLeast"/>
              <w:contextualSpacing/>
              <w:jc w:val="right"/>
              <w:rPr>
                <w:rFonts w:ascii="Times New Roman" w:eastAsia="Times New Roman" w:hAnsi="Times New Roman" w:cs="Times New Roman"/>
                <w:sz w:val="20"/>
                <w:szCs w:val="20"/>
              </w:rPr>
            </w:pPr>
            <w:r w:rsidRPr="00A24F13">
              <w:rPr>
                <w:rFonts w:ascii="Times New Roman" w:eastAsia="Times New Roman" w:hAnsi="Times New Roman" w:cs="Times New Roman"/>
                <w:sz w:val="20"/>
                <w:szCs w:val="20"/>
              </w:rPr>
              <w:t xml:space="preserve">                                                                                                                                                                                                                                                                       к решению  №</w:t>
            </w:r>
            <w:r w:rsidR="00AD0AEA">
              <w:rPr>
                <w:rFonts w:ascii="Times New Roman" w:eastAsia="Times New Roman" w:hAnsi="Times New Roman" w:cs="Times New Roman"/>
                <w:sz w:val="20"/>
                <w:szCs w:val="20"/>
              </w:rPr>
              <w:t xml:space="preserve"> 97</w:t>
            </w:r>
          </w:p>
        </w:tc>
      </w:tr>
      <w:tr w:rsidR="00DB7EF4" w:rsidRPr="00DB7EF4" w:rsidTr="00A24F13">
        <w:trPr>
          <w:trHeight w:val="396"/>
        </w:trPr>
        <w:tc>
          <w:tcPr>
            <w:tcW w:w="14884" w:type="dxa"/>
            <w:gridSpan w:val="19"/>
            <w:tcBorders>
              <w:top w:val="nil"/>
              <w:left w:val="nil"/>
              <w:bottom w:val="nil"/>
              <w:right w:val="nil"/>
            </w:tcBorders>
            <w:shd w:val="clear" w:color="auto" w:fill="auto"/>
            <w:noWrap/>
            <w:vAlign w:val="bottom"/>
            <w:hideMark/>
          </w:tcPr>
          <w:p w:rsidR="00DB7EF4" w:rsidRPr="00A24F13" w:rsidRDefault="00DB7EF4" w:rsidP="00AD0AEA">
            <w:pPr>
              <w:spacing w:after="0" w:line="20" w:lineRule="atLeast"/>
              <w:contextualSpacing/>
              <w:jc w:val="right"/>
              <w:rPr>
                <w:rFonts w:ascii="Times New Roman" w:eastAsia="Times New Roman" w:hAnsi="Times New Roman" w:cs="Times New Roman"/>
                <w:sz w:val="20"/>
                <w:szCs w:val="20"/>
              </w:rPr>
            </w:pPr>
            <w:r w:rsidRPr="00A24F13">
              <w:rPr>
                <w:rFonts w:ascii="Times New Roman" w:eastAsia="Times New Roman" w:hAnsi="Times New Roman" w:cs="Times New Roman"/>
                <w:sz w:val="20"/>
                <w:szCs w:val="20"/>
              </w:rPr>
              <w:t xml:space="preserve">         от  </w:t>
            </w:r>
            <w:r w:rsidR="00AD0AEA">
              <w:rPr>
                <w:rFonts w:ascii="Times New Roman" w:eastAsia="Times New Roman" w:hAnsi="Times New Roman" w:cs="Times New Roman"/>
                <w:sz w:val="20"/>
                <w:szCs w:val="20"/>
              </w:rPr>
              <w:t>21.12.2018 г.</w:t>
            </w:r>
            <w:r w:rsidRPr="00A24F13">
              <w:rPr>
                <w:rFonts w:ascii="Times New Roman" w:eastAsia="Times New Roman" w:hAnsi="Times New Roman" w:cs="Times New Roman"/>
                <w:sz w:val="20"/>
                <w:szCs w:val="20"/>
              </w:rPr>
              <w:t xml:space="preserve">           </w:t>
            </w:r>
          </w:p>
        </w:tc>
      </w:tr>
      <w:tr w:rsidR="00DB7EF4" w:rsidRPr="00DB7EF4" w:rsidTr="00A24F13">
        <w:trPr>
          <w:trHeight w:val="312"/>
        </w:trPr>
        <w:tc>
          <w:tcPr>
            <w:tcW w:w="14884" w:type="dxa"/>
            <w:gridSpan w:val="19"/>
            <w:tcBorders>
              <w:top w:val="nil"/>
              <w:left w:val="nil"/>
              <w:bottom w:val="nil"/>
              <w:right w:val="nil"/>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 xml:space="preserve">               Распределение</w:t>
            </w:r>
          </w:p>
        </w:tc>
      </w:tr>
      <w:tr w:rsidR="00DB7EF4" w:rsidRPr="00DB7EF4" w:rsidTr="00A24F13">
        <w:trPr>
          <w:trHeight w:val="744"/>
        </w:trPr>
        <w:tc>
          <w:tcPr>
            <w:tcW w:w="14884" w:type="dxa"/>
            <w:gridSpan w:val="19"/>
            <w:tcBorders>
              <w:top w:val="nil"/>
              <w:left w:val="nil"/>
              <w:bottom w:val="nil"/>
              <w:right w:val="nil"/>
            </w:tcBorders>
            <w:shd w:val="clear" w:color="auto" w:fill="auto"/>
            <w:vAlign w:val="bottom"/>
            <w:hideMark/>
          </w:tcPr>
          <w:p w:rsidR="00DB7EF4" w:rsidRPr="00DB7EF4" w:rsidRDefault="00DB7EF4" w:rsidP="00DB7EF4">
            <w:pPr>
              <w:spacing w:after="0" w:line="240" w:lineRule="auto"/>
              <w:jc w:val="center"/>
              <w:rPr>
                <w:rFonts w:ascii="Times New Roman" w:eastAsia="Times New Roman" w:hAnsi="Times New Roman" w:cs="Times New Roman"/>
                <w:sz w:val="24"/>
                <w:szCs w:val="24"/>
              </w:rPr>
            </w:pPr>
            <w:r w:rsidRPr="00DB7EF4">
              <w:rPr>
                <w:rFonts w:ascii="Times New Roman" w:eastAsia="Times New Roman" w:hAnsi="Times New Roman" w:cs="Times New Roman"/>
                <w:sz w:val="24"/>
                <w:szCs w:val="24"/>
              </w:rPr>
              <w:t xml:space="preserve">                                      иных межбюджетных трансфертов выделяемых из бюджета МО Верхнечебеньковский сельсовет  на передачу  полномочий МО Сакмарский   район  на 2019 год и плановый период 2020-2021 годов </w:t>
            </w:r>
          </w:p>
        </w:tc>
      </w:tr>
      <w:tr w:rsidR="00DB7EF4" w:rsidRPr="00DB7EF4" w:rsidTr="00A24F13">
        <w:trPr>
          <w:trHeight w:val="330"/>
        </w:trPr>
        <w:tc>
          <w:tcPr>
            <w:tcW w:w="536"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Arial" w:eastAsia="Times New Roman" w:hAnsi="Arial" w:cs="Arial"/>
                <w:sz w:val="24"/>
                <w:szCs w:val="24"/>
              </w:rPr>
            </w:pPr>
          </w:p>
        </w:tc>
        <w:tc>
          <w:tcPr>
            <w:tcW w:w="11230" w:type="dxa"/>
            <w:gridSpan w:val="13"/>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666"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609"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DB7EF4" w:rsidRPr="00A24F13" w:rsidRDefault="00DB7EF4" w:rsidP="00DB7EF4">
            <w:pPr>
              <w:spacing w:after="0" w:line="240" w:lineRule="auto"/>
              <w:rPr>
                <w:rFonts w:ascii="Times New Roman" w:eastAsia="Times New Roman" w:hAnsi="Times New Roman" w:cs="Times New Roman"/>
                <w:sz w:val="14"/>
                <w:szCs w:val="14"/>
              </w:rPr>
            </w:pPr>
            <w:r w:rsidRPr="00A24F13">
              <w:rPr>
                <w:rFonts w:ascii="Times New Roman" w:eastAsia="Times New Roman" w:hAnsi="Times New Roman" w:cs="Times New Roman"/>
                <w:sz w:val="14"/>
                <w:szCs w:val="14"/>
              </w:rPr>
              <w:t>тыс. рублей</w:t>
            </w:r>
          </w:p>
        </w:tc>
      </w:tr>
      <w:tr w:rsidR="00DB7EF4" w:rsidRPr="00DB7EF4" w:rsidTr="00C93894">
        <w:trPr>
          <w:trHeight w:val="68"/>
        </w:trPr>
        <w:tc>
          <w:tcPr>
            <w:tcW w:w="536"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Arial" w:eastAsia="Times New Roman" w:hAnsi="Arial" w:cs="Arial"/>
                <w:sz w:val="24"/>
                <w:szCs w:val="24"/>
              </w:rPr>
            </w:pPr>
          </w:p>
        </w:tc>
        <w:tc>
          <w:tcPr>
            <w:tcW w:w="371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1276"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425"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472"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52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616"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660"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666"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right"/>
              <w:rPr>
                <w:rFonts w:ascii="Arial" w:eastAsia="Times New Roman" w:hAnsi="Arial" w:cs="Arial"/>
                <w:sz w:val="24"/>
                <w:szCs w:val="24"/>
              </w:rPr>
            </w:pPr>
          </w:p>
        </w:tc>
        <w:tc>
          <w:tcPr>
            <w:tcW w:w="609"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center"/>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DB7EF4" w:rsidRPr="00DB7EF4" w:rsidRDefault="00DB7EF4" w:rsidP="00DB7EF4">
            <w:pPr>
              <w:spacing w:after="0" w:line="240" w:lineRule="auto"/>
              <w:jc w:val="center"/>
              <w:rPr>
                <w:rFonts w:ascii="Arial" w:eastAsia="Times New Roman" w:hAnsi="Arial" w:cs="Arial"/>
                <w:sz w:val="24"/>
                <w:szCs w:val="24"/>
              </w:rPr>
            </w:pPr>
          </w:p>
        </w:tc>
      </w:tr>
      <w:tr w:rsidR="00DB7EF4" w:rsidRPr="00A24F13" w:rsidTr="00C93894">
        <w:trPr>
          <w:trHeight w:val="230"/>
        </w:trPr>
        <w:tc>
          <w:tcPr>
            <w:tcW w:w="536" w:type="dxa"/>
            <w:vMerge w:val="restart"/>
            <w:tcBorders>
              <w:top w:val="single" w:sz="4" w:space="0" w:color="auto"/>
              <w:left w:val="single" w:sz="4" w:space="0" w:color="auto"/>
              <w:bottom w:val="nil"/>
              <w:right w:val="single" w:sz="4" w:space="0" w:color="auto"/>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п/п</w:t>
            </w:r>
          </w:p>
        </w:tc>
        <w:tc>
          <w:tcPr>
            <w:tcW w:w="3717" w:type="dxa"/>
            <w:vMerge w:val="restart"/>
            <w:tcBorders>
              <w:top w:val="single" w:sz="4" w:space="0" w:color="auto"/>
              <w:left w:val="single" w:sz="4" w:space="0" w:color="auto"/>
              <w:bottom w:val="nil"/>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xml:space="preserve">Наименование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ЦСР</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ВЕД</w:t>
            </w:r>
          </w:p>
        </w:tc>
        <w:tc>
          <w:tcPr>
            <w:tcW w:w="425" w:type="dxa"/>
            <w:vMerge w:val="restart"/>
            <w:tcBorders>
              <w:top w:val="single" w:sz="4" w:space="0" w:color="auto"/>
              <w:left w:val="single" w:sz="4" w:space="0" w:color="auto"/>
              <w:bottom w:val="nil"/>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РЗ</w:t>
            </w:r>
          </w:p>
        </w:tc>
        <w:tc>
          <w:tcPr>
            <w:tcW w:w="472" w:type="dxa"/>
            <w:vMerge w:val="restart"/>
            <w:tcBorders>
              <w:top w:val="single" w:sz="4" w:space="0" w:color="auto"/>
              <w:left w:val="single" w:sz="4" w:space="0" w:color="auto"/>
              <w:bottom w:val="nil"/>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ПР</w:t>
            </w:r>
          </w:p>
        </w:tc>
        <w:tc>
          <w:tcPr>
            <w:tcW w:w="520" w:type="dxa"/>
            <w:vMerge w:val="restart"/>
            <w:tcBorders>
              <w:top w:val="single" w:sz="4" w:space="0" w:color="auto"/>
              <w:left w:val="single" w:sz="4" w:space="0" w:color="auto"/>
              <w:bottom w:val="nil"/>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ВР</w:t>
            </w:r>
          </w:p>
        </w:tc>
        <w:tc>
          <w:tcPr>
            <w:tcW w:w="7371" w:type="dxa"/>
            <w:gridSpan w:val="12"/>
            <w:tcBorders>
              <w:top w:val="single" w:sz="4" w:space="0" w:color="auto"/>
              <w:left w:val="nil"/>
              <w:bottom w:val="single" w:sz="4" w:space="0" w:color="auto"/>
              <w:right w:val="single" w:sz="4" w:space="0" w:color="000000"/>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xml:space="preserve">направления расходов </w:t>
            </w:r>
          </w:p>
        </w:tc>
      </w:tr>
      <w:tr w:rsidR="00DB7EF4" w:rsidRPr="00A24F13" w:rsidTr="00A24F13">
        <w:trPr>
          <w:trHeight w:val="1005"/>
        </w:trPr>
        <w:tc>
          <w:tcPr>
            <w:tcW w:w="536"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3717"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425"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472"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520"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1843" w:type="dxa"/>
            <w:gridSpan w:val="3"/>
            <w:tcBorders>
              <w:top w:val="single" w:sz="4" w:space="0" w:color="auto"/>
              <w:left w:val="nil"/>
              <w:bottom w:val="nil"/>
              <w:right w:val="single" w:sz="4" w:space="0" w:color="000000"/>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по градостроитель-ству</w:t>
            </w:r>
          </w:p>
        </w:tc>
        <w:tc>
          <w:tcPr>
            <w:tcW w:w="1701" w:type="dxa"/>
            <w:gridSpan w:val="3"/>
            <w:tcBorders>
              <w:top w:val="single" w:sz="4" w:space="0" w:color="auto"/>
              <w:left w:val="nil"/>
              <w:bottom w:val="nil"/>
              <w:right w:val="single" w:sz="4" w:space="0" w:color="000000"/>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на осуществление внутреннего муни-ципального финан-сового контроля</w:t>
            </w:r>
          </w:p>
        </w:tc>
        <w:tc>
          <w:tcPr>
            <w:tcW w:w="2084" w:type="dxa"/>
            <w:gridSpan w:val="3"/>
            <w:tcBorders>
              <w:top w:val="single" w:sz="4" w:space="0" w:color="auto"/>
              <w:left w:val="nil"/>
              <w:bottom w:val="nil"/>
              <w:right w:val="single" w:sz="4" w:space="0" w:color="000000"/>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на организацию бюджетного учета</w:t>
            </w:r>
          </w:p>
        </w:tc>
        <w:tc>
          <w:tcPr>
            <w:tcW w:w="1743" w:type="dxa"/>
            <w:gridSpan w:val="3"/>
            <w:tcBorders>
              <w:top w:val="single" w:sz="4" w:space="0" w:color="auto"/>
              <w:left w:val="nil"/>
              <w:bottom w:val="single" w:sz="4" w:space="0" w:color="auto"/>
              <w:right w:val="single" w:sz="4" w:space="0" w:color="000000"/>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на осуществление внешнего муни-ципального финан-сового контроля</w:t>
            </w:r>
          </w:p>
        </w:tc>
      </w:tr>
      <w:tr w:rsidR="00DB7EF4" w:rsidRPr="00A24F13" w:rsidTr="002130BD">
        <w:trPr>
          <w:trHeight w:val="346"/>
        </w:trPr>
        <w:tc>
          <w:tcPr>
            <w:tcW w:w="536"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3717"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425"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472"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520" w:type="dxa"/>
            <w:vMerge/>
            <w:tcBorders>
              <w:top w:val="single" w:sz="4" w:space="0" w:color="auto"/>
              <w:left w:val="single" w:sz="4" w:space="0" w:color="auto"/>
              <w:bottom w:val="nil"/>
              <w:right w:val="single" w:sz="4" w:space="0" w:color="auto"/>
            </w:tcBorders>
            <w:vAlign w:val="center"/>
            <w:hideMark/>
          </w:tcPr>
          <w:p w:rsidR="00DB7EF4" w:rsidRPr="00A24F13" w:rsidRDefault="00DB7EF4" w:rsidP="00DB7EF4">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2019 год</w:t>
            </w:r>
          </w:p>
        </w:tc>
        <w:tc>
          <w:tcPr>
            <w:tcW w:w="616"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2020  год</w:t>
            </w:r>
          </w:p>
        </w:tc>
        <w:tc>
          <w:tcPr>
            <w:tcW w:w="660"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xml:space="preserve">2021    год  </w:t>
            </w:r>
          </w:p>
        </w:tc>
        <w:tc>
          <w:tcPr>
            <w:tcW w:w="567"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2019     год</w:t>
            </w:r>
          </w:p>
        </w:tc>
        <w:tc>
          <w:tcPr>
            <w:tcW w:w="567"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2020    год</w:t>
            </w:r>
          </w:p>
        </w:tc>
        <w:tc>
          <w:tcPr>
            <w:tcW w:w="567"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xml:space="preserve">2021    год  </w:t>
            </w:r>
          </w:p>
        </w:tc>
        <w:tc>
          <w:tcPr>
            <w:tcW w:w="709"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2019    год</w:t>
            </w:r>
          </w:p>
        </w:tc>
        <w:tc>
          <w:tcPr>
            <w:tcW w:w="709"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2020    год</w:t>
            </w:r>
          </w:p>
        </w:tc>
        <w:tc>
          <w:tcPr>
            <w:tcW w:w="666"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xml:space="preserve">2021     год  </w:t>
            </w:r>
          </w:p>
        </w:tc>
        <w:tc>
          <w:tcPr>
            <w:tcW w:w="609"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2019      год</w:t>
            </w:r>
          </w:p>
        </w:tc>
        <w:tc>
          <w:tcPr>
            <w:tcW w:w="567"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2020      год</w:t>
            </w:r>
          </w:p>
        </w:tc>
        <w:tc>
          <w:tcPr>
            <w:tcW w:w="567" w:type="dxa"/>
            <w:tcBorders>
              <w:top w:val="nil"/>
              <w:left w:val="nil"/>
              <w:bottom w:val="single" w:sz="4" w:space="0" w:color="auto"/>
              <w:right w:val="single" w:sz="4" w:space="0" w:color="auto"/>
            </w:tcBorders>
            <w:shd w:val="clear" w:color="auto" w:fill="auto"/>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xml:space="preserve">2021       год  </w:t>
            </w:r>
          </w:p>
        </w:tc>
      </w:tr>
      <w:tr w:rsidR="00DB7EF4" w:rsidRPr="00A24F13" w:rsidTr="002130BD">
        <w:trPr>
          <w:trHeight w:val="212"/>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B7EF4" w:rsidRPr="00A24F13" w:rsidRDefault="00DB7EF4" w:rsidP="00DB7EF4">
            <w:pPr>
              <w:spacing w:after="0" w:line="240" w:lineRule="auto"/>
              <w:jc w:val="right"/>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w:t>
            </w:r>
          </w:p>
        </w:tc>
        <w:tc>
          <w:tcPr>
            <w:tcW w:w="3717"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xml:space="preserve">Иные межбюджетные трансферты </w:t>
            </w:r>
          </w:p>
        </w:tc>
        <w:tc>
          <w:tcPr>
            <w:tcW w:w="1276"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472"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15,2</w:t>
            </w:r>
          </w:p>
        </w:tc>
        <w:tc>
          <w:tcPr>
            <w:tcW w:w="61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15,2</w:t>
            </w:r>
          </w:p>
        </w:tc>
        <w:tc>
          <w:tcPr>
            <w:tcW w:w="66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15,2</w:t>
            </w:r>
          </w:p>
        </w:tc>
        <w:tc>
          <w:tcPr>
            <w:tcW w:w="567" w:type="dxa"/>
            <w:tcBorders>
              <w:top w:val="nil"/>
              <w:left w:val="nil"/>
              <w:bottom w:val="nil"/>
              <w:right w:val="nil"/>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10,1</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381,0</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394,4</w:t>
            </w:r>
          </w:p>
        </w:tc>
        <w:tc>
          <w:tcPr>
            <w:tcW w:w="666"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394,4</w:t>
            </w:r>
          </w:p>
        </w:tc>
        <w:tc>
          <w:tcPr>
            <w:tcW w:w="6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10,5</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18,9</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18,9</w:t>
            </w:r>
          </w:p>
        </w:tc>
      </w:tr>
      <w:tr w:rsidR="00DB7EF4" w:rsidRPr="00A24F13" w:rsidTr="00A24F13">
        <w:trPr>
          <w:trHeight w:val="742"/>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B7EF4" w:rsidRPr="00A24F13" w:rsidRDefault="00DB7EF4" w:rsidP="00DB7EF4">
            <w:pPr>
              <w:spacing w:after="0" w:line="240" w:lineRule="auto"/>
              <w:jc w:val="right"/>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1.1.</w:t>
            </w:r>
          </w:p>
        </w:tc>
        <w:tc>
          <w:tcPr>
            <w:tcW w:w="3717"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xml:space="preserve">  Муниципальная программа "  Устойчивое развитие  территории муниципального  образования Верхнечебеньковский  сельсовет Сакмарского района Оренбургской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42 0 00 00000</w:t>
            </w:r>
          </w:p>
        </w:tc>
        <w:tc>
          <w:tcPr>
            <w:tcW w:w="567"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472"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10,1</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381,0</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394,4</w:t>
            </w:r>
          </w:p>
        </w:tc>
        <w:tc>
          <w:tcPr>
            <w:tcW w:w="666"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394,4</w:t>
            </w:r>
          </w:p>
        </w:tc>
        <w:tc>
          <w:tcPr>
            <w:tcW w:w="6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19,2</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18,9</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18,9</w:t>
            </w:r>
          </w:p>
        </w:tc>
      </w:tr>
      <w:tr w:rsidR="00DB7EF4" w:rsidRPr="00A24F13" w:rsidTr="00A24F13">
        <w:trPr>
          <w:trHeight w:val="589"/>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B7EF4" w:rsidRPr="00A24F13" w:rsidRDefault="00DB7EF4" w:rsidP="00DB7EF4">
            <w:pPr>
              <w:spacing w:after="0" w:line="240" w:lineRule="auto"/>
              <w:jc w:val="right"/>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1.1.1</w:t>
            </w:r>
          </w:p>
        </w:tc>
        <w:tc>
          <w:tcPr>
            <w:tcW w:w="3717" w:type="dxa"/>
            <w:tcBorders>
              <w:top w:val="nil"/>
              <w:left w:val="nil"/>
              <w:bottom w:val="single" w:sz="4" w:space="0" w:color="auto"/>
              <w:right w:val="single" w:sz="4" w:space="0" w:color="auto"/>
            </w:tcBorders>
            <w:shd w:val="clear" w:color="000000" w:fill="FFFFFF"/>
            <w:vAlign w:val="bottom"/>
            <w:hideMark/>
          </w:tcPr>
          <w:p w:rsidR="00DB7EF4" w:rsidRPr="00A24F13" w:rsidRDefault="00DB7EF4" w:rsidP="00DB7EF4">
            <w:pPr>
              <w:spacing w:after="0" w:line="240" w:lineRule="auto"/>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Иные межбюджетные трансферты  муниципальному району  на осуществление  полномочий по ведению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4210110130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016</w:t>
            </w:r>
          </w:p>
        </w:tc>
        <w:tc>
          <w:tcPr>
            <w:tcW w:w="425"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01</w:t>
            </w:r>
          </w:p>
        </w:tc>
        <w:tc>
          <w:tcPr>
            <w:tcW w:w="472"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13</w:t>
            </w:r>
          </w:p>
        </w:tc>
        <w:tc>
          <w:tcPr>
            <w:tcW w:w="52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540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381,0</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394,4</w:t>
            </w:r>
          </w:p>
        </w:tc>
        <w:tc>
          <w:tcPr>
            <w:tcW w:w="666"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394,4</w:t>
            </w:r>
          </w:p>
        </w:tc>
        <w:tc>
          <w:tcPr>
            <w:tcW w:w="6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r>
      <w:tr w:rsidR="00DB7EF4" w:rsidRPr="00A24F13" w:rsidTr="00A24F13">
        <w:trPr>
          <w:trHeight w:val="663"/>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B7EF4" w:rsidRPr="00A24F13" w:rsidRDefault="00DB7EF4" w:rsidP="00DB7EF4">
            <w:pPr>
              <w:spacing w:after="0" w:line="240" w:lineRule="auto"/>
              <w:jc w:val="right"/>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1.1.2</w:t>
            </w:r>
          </w:p>
        </w:tc>
        <w:tc>
          <w:tcPr>
            <w:tcW w:w="3717" w:type="dxa"/>
            <w:tcBorders>
              <w:top w:val="nil"/>
              <w:left w:val="nil"/>
              <w:bottom w:val="single" w:sz="4" w:space="0" w:color="auto"/>
              <w:right w:val="single" w:sz="4" w:space="0" w:color="auto"/>
            </w:tcBorders>
            <w:shd w:val="clear" w:color="000000" w:fill="FFFFFF"/>
            <w:vAlign w:val="bottom"/>
            <w:hideMark/>
          </w:tcPr>
          <w:p w:rsidR="00DB7EF4" w:rsidRPr="00A24F13" w:rsidRDefault="00DB7EF4" w:rsidP="00DB7EF4">
            <w:pPr>
              <w:spacing w:after="0" w:line="240" w:lineRule="auto"/>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4210110140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016</w:t>
            </w:r>
          </w:p>
        </w:tc>
        <w:tc>
          <w:tcPr>
            <w:tcW w:w="425"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01</w:t>
            </w:r>
          </w:p>
        </w:tc>
        <w:tc>
          <w:tcPr>
            <w:tcW w:w="472"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13</w:t>
            </w:r>
          </w:p>
        </w:tc>
        <w:tc>
          <w:tcPr>
            <w:tcW w:w="52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540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10,1</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r>
      <w:tr w:rsidR="00DB7EF4" w:rsidRPr="00A24F13" w:rsidTr="00A24F13">
        <w:trPr>
          <w:trHeight w:val="632"/>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B7EF4" w:rsidRPr="00A24F13" w:rsidRDefault="00DB7EF4" w:rsidP="00DB7EF4">
            <w:pPr>
              <w:spacing w:after="0" w:line="240" w:lineRule="auto"/>
              <w:jc w:val="right"/>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1.1.3</w:t>
            </w:r>
          </w:p>
        </w:tc>
        <w:tc>
          <w:tcPr>
            <w:tcW w:w="3717" w:type="dxa"/>
            <w:tcBorders>
              <w:top w:val="nil"/>
              <w:left w:val="nil"/>
              <w:bottom w:val="single" w:sz="4" w:space="0" w:color="auto"/>
              <w:right w:val="single" w:sz="4" w:space="0" w:color="auto"/>
            </w:tcBorders>
            <w:shd w:val="clear" w:color="000000" w:fill="FFFFFF"/>
            <w:vAlign w:val="bottom"/>
            <w:hideMark/>
          </w:tcPr>
          <w:p w:rsidR="00DB7EF4" w:rsidRPr="00A24F13" w:rsidRDefault="00DB7EF4" w:rsidP="00DB7EF4">
            <w:pPr>
              <w:spacing w:after="0" w:line="240" w:lineRule="auto"/>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4210110150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016</w:t>
            </w:r>
          </w:p>
        </w:tc>
        <w:tc>
          <w:tcPr>
            <w:tcW w:w="425"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01</w:t>
            </w:r>
          </w:p>
        </w:tc>
        <w:tc>
          <w:tcPr>
            <w:tcW w:w="472"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06</w:t>
            </w:r>
          </w:p>
        </w:tc>
        <w:tc>
          <w:tcPr>
            <w:tcW w:w="52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540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19,2</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18,9</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18,9</w:t>
            </w:r>
          </w:p>
        </w:tc>
      </w:tr>
      <w:tr w:rsidR="00DB7EF4" w:rsidRPr="00A24F13" w:rsidTr="00A24F13">
        <w:trPr>
          <w:trHeight w:val="76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B7EF4" w:rsidRPr="00A24F13" w:rsidRDefault="00DB7EF4" w:rsidP="00DB7EF4">
            <w:pPr>
              <w:spacing w:after="0" w:line="240" w:lineRule="auto"/>
              <w:jc w:val="right"/>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1.2.</w:t>
            </w:r>
          </w:p>
        </w:tc>
        <w:tc>
          <w:tcPr>
            <w:tcW w:w="3717"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xml:space="preserve">  Муниципальная программа "  Развитие  территории муниципального  образования Верхнечебеньковский  сельсовет Сакмарского района Оренбургской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41 0 00 00000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472"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15,2</w:t>
            </w:r>
          </w:p>
        </w:tc>
        <w:tc>
          <w:tcPr>
            <w:tcW w:w="61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15,2</w:t>
            </w:r>
          </w:p>
        </w:tc>
        <w:tc>
          <w:tcPr>
            <w:tcW w:w="66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15,2</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66"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r>
      <w:tr w:rsidR="00DB7EF4" w:rsidRPr="00A24F13" w:rsidTr="00A24F13">
        <w:trPr>
          <w:trHeight w:val="76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B7EF4" w:rsidRPr="00A24F13" w:rsidRDefault="00DB7EF4" w:rsidP="00DB7EF4">
            <w:pPr>
              <w:spacing w:after="0" w:line="240" w:lineRule="auto"/>
              <w:jc w:val="right"/>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1.2.1</w:t>
            </w:r>
          </w:p>
        </w:tc>
        <w:tc>
          <w:tcPr>
            <w:tcW w:w="3717" w:type="dxa"/>
            <w:tcBorders>
              <w:top w:val="nil"/>
              <w:left w:val="nil"/>
              <w:bottom w:val="single" w:sz="4" w:space="0" w:color="auto"/>
              <w:right w:val="single" w:sz="4" w:space="0" w:color="auto"/>
            </w:tcBorders>
            <w:shd w:val="clear" w:color="000000" w:fill="FFFFFF"/>
            <w:vAlign w:val="bottom"/>
            <w:hideMark/>
          </w:tcPr>
          <w:p w:rsidR="00DB7EF4" w:rsidRPr="00A24F13" w:rsidRDefault="00DB7EF4" w:rsidP="00DB7EF4">
            <w:pPr>
              <w:spacing w:after="0" w:line="240" w:lineRule="auto"/>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127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41 0 01 14020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016</w:t>
            </w:r>
          </w:p>
        </w:tc>
        <w:tc>
          <w:tcPr>
            <w:tcW w:w="425"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04</w:t>
            </w:r>
          </w:p>
        </w:tc>
        <w:tc>
          <w:tcPr>
            <w:tcW w:w="472"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12</w:t>
            </w:r>
          </w:p>
        </w:tc>
        <w:tc>
          <w:tcPr>
            <w:tcW w:w="52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540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15,2</w:t>
            </w:r>
          </w:p>
        </w:tc>
        <w:tc>
          <w:tcPr>
            <w:tcW w:w="61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15,2</w:t>
            </w:r>
          </w:p>
        </w:tc>
        <w:tc>
          <w:tcPr>
            <w:tcW w:w="66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sz w:val="16"/>
                <w:szCs w:val="16"/>
              </w:rPr>
            </w:pPr>
            <w:r w:rsidRPr="00A24F13">
              <w:rPr>
                <w:rFonts w:ascii="Times New Roman" w:eastAsia="Times New Roman" w:hAnsi="Times New Roman" w:cs="Times New Roman"/>
                <w:sz w:val="16"/>
                <w:szCs w:val="16"/>
              </w:rPr>
              <w:t>15,2</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66"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B7EF4" w:rsidRPr="00A24F13" w:rsidRDefault="00DB7EF4" w:rsidP="00DB7EF4">
            <w:pPr>
              <w:spacing w:after="0" w:line="240" w:lineRule="auto"/>
              <w:jc w:val="center"/>
              <w:rPr>
                <w:rFonts w:ascii="Arial" w:eastAsia="Times New Roman" w:hAnsi="Arial" w:cs="Arial"/>
                <w:sz w:val="16"/>
                <w:szCs w:val="16"/>
              </w:rPr>
            </w:pPr>
            <w:r w:rsidRPr="00A24F13">
              <w:rPr>
                <w:rFonts w:ascii="Arial" w:eastAsia="Times New Roman" w:hAnsi="Arial" w:cs="Arial"/>
                <w:sz w:val="16"/>
                <w:szCs w:val="16"/>
              </w:rPr>
              <w:t> </w:t>
            </w:r>
          </w:p>
        </w:tc>
      </w:tr>
      <w:tr w:rsidR="00DB7EF4" w:rsidRPr="00A24F13" w:rsidTr="002130BD">
        <w:trPr>
          <w:trHeight w:val="58"/>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B7EF4" w:rsidRPr="00A24F13" w:rsidRDefault="00DB7EF4" w:rsidP="00DB7EF4">
            <w:pPr>
              <w:spacing w:after="0" w:line="240" w:lineRule="auto"/>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3717"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472"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15,2</w:t>
            </w:r>
          </w:p>
        </w:tc>
        <w:tc>
          <w:tcPr>
            <w:tcW w:w="61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15,2</w:t>
            </w:r>
          </w:p>
        </w:tc>
        <w:tc>
          <w:tcPr>
            <w:tcW w:w="660"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15,2</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10,1</w:t>
            </w:r>
          </w:p>
        </w:tc>
        <w:tc>
          <w:tcPr>
            <w:tcW w:w="709"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381,0</w:t>
            </w:r>
          </w:p>
        </w:tc>
        <w:tc>
          <w:tcPr>
            <w:tcW w:w="709"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394,4</w:t>
            </w:r>
          </w:p>
        </w:tc>
        <w:tc>
          <w:tcPr>
            <w:tcW w:w="666"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394,4</w:t>
            </w:r>
          </w:p>
        </w:tc>
        <w:tc>
          <w:tcPr>
            <w:tcW w:w="609"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BC4867">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w:t>
            </w:r>
            <w:r w:rsidR="00BC4867">
              <w:rPr>
                <w:rFonts w:ascii="Times New Roman" w:eastAsia="Times New Roman" w:hAnsi="Times New Roman" w:cs="Times New Roman"/>
                <w:b/>
                <w:bCs/>
                <w:sz w:val="16"/>
                <w:szCs w:val="16"/>
              </w:rPr>
              <w:t>9</w:t>
            </w:r>
            <w:r w:rsidRPr="00A24F13">
              <w:rPr>
                <w:rFonts w:ascii="Times New Roman" w:eastAsia="Times New Roman" w:hAnsi="Times New Roman" w:cs="Times New Roman"/>
                <w:b/>
                <w:bCs/>
                <w:sz w:val="16"/>
                <w:szCs w:val="16"/>
              </w:rPr>
              <w:t>,</w:t>
            </w:r>
            <w:r w:rsidR="00BC4867">
              <w:rPr>
                <w:rFonts w:ascii="Times New Roman" w:eastAsia="Times New Roman" w:hAnsi="Times New Roman" w:cs="Times New Roman"/>
                <w:b/>
                <w:bCs/>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18,9</w:t>
            </w:r>
          </w:p>
        </w:tc>
        <w:tc>
          <w:tcPr>
            <w:tcW w:w="567" w:type="dxa"/>
            <w:tcBorders>
              <w:top w:val="nil"/>
              <w:left w:val="nil"/>
              <w:bottom w:val="single" w:sz="4" w:space="0" w:color="auto"/>
              <w:right w:val="single" w:sz="4" w:space="0" w:color="auto"/>
            </w:tcBorders>
            <w:shd w:val="clear" w:color="auto" w:fill="auto"/>
            <w:vAlign w:val="center"/>
            <w:hideMark/>
          </w:tcPr>
          <w:p w:rsidR="00DB7EF4" w:rsidRPr="00A24F13" w:rsidRDefault="00DB7EF4" w:rsidP="00DB7EF4">
            <w:pPr>
              <w:spacing w:after="0" w:line="240" w:lineRule="auto"/>
              <w:jc w:val="center"/>
              <w:rPr>
                <w:rFonts w:ascii="Times New Roman" w:eastAsia="Times New Roman" w:hAnsi="Times New Roman" w:cs="Times New Roman"/>
                <w:b/>
                <w:bCs/>
                <w:sz w:val="16"/>
                <w:szCs w:val="16"/>
              </w:rPr>
            </w:pPr>
            <w:r w:rsidRPr="00A24F13">
              <w:rPr>
                <w:rFonts w:ascii="Times New Roman" w:eastAsia="Times New Roman" w:hAnsi="Times New Roman" w:cs="Times New Roman"/>
                <w:b/>
                <w:bCs/>
                <w:sz w:val="16"/>
                <w:szCs w:val="16"/>
              </w:rPr>
              <w:t>18,9</w:t>
            </w:r>
          </w:p>
        </w:tc>
      </w:tr>
    </w:tbl>
    <w:p w:rsidR="00DB7EF4" w:rsidRDefault="00DB7EF4" w:rsidP="00DB7EF4">
      <w:pPr>
        <w:tabs>
          <w:tab w:val="left" w:pos="5670"/>
        </w:tabs>
        <w:spacing w:line="60" w:lineRule="atLeast"/>
        <w:contextualSpacing/>
        <w:rPr>
          <w:rFonts w:ascii="Times New Roman" w:hAnsi="Times New Roman" w:cs="Times New Roman"/>
          <w:sz w:val="16"/>
          <w:szCs w:val="16"/>
        </w:rPr>
      </w:pPr>
    </w:p>
    <w:tbl>
      <w:tblPr>
        <w:tblW w:w="16653" w:type="dxa"/>
        <w:tblInd w:w="-318" w:type="dxa"/>
        <w:tblLayout w:type="fixed"/>
        <w:tblLook w:val="04A0"/>
      </w:tblPr>
      <w:tblGrid>
        <w:gridCol w:w="1417"/>
        <w:gridCol w:w="543"/>
        <w:gridCol w:w="303"/>
        <w:gridCol w:w="749"/>
        <w:gridCol w:w="376"/>
        <w:gridCol w:w="572"/>
        <w:gridCol w:w="320"/>
        <w:gridCol w:w="236"/>
        <w:gridCol w:w="153"/>
        <w:gridCol w:w="83"/>
        <w:gridCol w:w="266"/>
        <w:gridCol w:w="643"/>
        <w:gridCol w:w="60"/>
        <w:gridCol w:w="507"/>
        <w:gridCol w:w="709"/>
        <w:gridCol w:w="24"/>
        <w:gridCol w:w="738"/>
        <w:gridCol w:w="236"/>
        <w:gridCol w:w="467"/>
        <w:gridCol w:w="236"/>
        <w:gridCol w:w="567"/>
        <w:gridCol w:w="562"/>
        <w:gridCol w:w="147"/>
        <w:gridCol w:w="425"/>
        <w:gridCol w:w="166"/>
        <w:gridCol w:w="236"/>
        <w:gridCol w:w="23"/>
        <w:gridCol w:w="444"/>
        <w:gridCol w:w="322"/>
        <w:gridCol w:w="85"/>
        <w:gridCol w:w="151"/>
        <w:gridCol w:w="108"/>
        <w:gridCol w:w="128"/>
        <w:gridCol w:w="38"/>
        <w:gridCol w:w="198"/>
        <w:gridCol w:w="236"/>
        <w:gridCol w:w="138"/>
        <w:gridCol w:w="236"/>
        <w:gridCol w:w="130"/>
        <w:gridCol w:w="206"/>
        <w:gridCol w:w="474"/>
        <w:gridCol w:w="93"/>
        <w:gridCol w:w="567"/>
        <w:gridCol w:w="59"/>
        <w:gridCol w:w="508"/>
        <w:gridCol w:w="172"/>
        <w:gridCol w:w="395"/>
        <w:gridCol w:w="84"/>
        <w:gridCol w:w="201"/>
        <w:gridCol w:w="236"/>
        <w:gridCol w:w="680"/>
      </w:tblGrid>
      <w:tr w:rsidR="00323852" w:rsidRPr="00323852" w:rsidTr="009C5CDE">
        <w:trPr>
          <w:trHeight w:val="264"/>
        </w:trPr>
        <w:tc>
          <w:tcPr>
            <w:tcW w:w="1960"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2"/>
                <w:szCs w:val="12"/>
              </w:rPr>
            </w:pPr>
          </w:p>
        </w:tc>
        <w:tc>
          <w:tcPr>
            <w:tcW w:w="1052"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0"/>
                <w:szCs w:val="10"/>
              </w:rPr>
            </w:pPr>
          </w:p>
        </w:tc>
        <w:tc>
          <w:tcPr>
            <w:tcW w:w="1268"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38" w:type="dxa"/>
            <w:gridSpan w:val="4"/>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1240"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38"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1365"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38"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03"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322"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344"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38" w:type="dxa"/>
            <w:gridSpan w:val="5"/>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680"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19"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680"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680"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r>
      <w:tr w:rsidR="00902EEF" w:rsidRPr="00323852" w:rsidTr="004C28C0">
        <w:trPr>
          <w:trHeight w:val="264"/>
        </w:trPr>
        <w:tc>
          <w:tcPr>
            <w:tcW w:w="1960"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2"/>
                <w:szCs w:val="12"/>
              </w:rPr>
            </w:pPr>
          </w:p>
        </w:tc>
        <w:tc>
          <w:tcPr>
            <w:tcW w:w="1052"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0"/>
                <w:szCs w:val="10"/>
              </w:rPr>
            </w:pPr>
          </w:p>
        </w:tc>
        <w:tc>
          <w:tcPr>
            <w:tcW w:w="1268"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gridSpan w:val="4"/>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1240"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1365"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03"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322"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344"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gridSpan w:val="5"/>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680"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1399" w:type="dxa"/>
            <w:gridSpan w:val="5"/>
            <w:vMerge w:val="restart"/>
            <w:tcBorders>
              <w:top w:val="nil"/>
              <w:left w:val="nil"/>
              <w:right w:val="nil"/>
            </w:tcBorders>
            <w:shd w:val="clear" w:color="auto" w:fill="auto"/>
            <w:noWrap/>
            <w:vAlign w:val="bottom"/>
            <w:hideMark/>
          </w:tcPr>
          <w:p w:rsidR="00902EEF" w:rsidRPr="00902EEF" w:rsidRDefault="00902EEF" w:rsidP="00AD0AEA">
            <w:pPr>
              <w:spacing w:after="0" w:line="240" w:lineRule="auto"/>
              <w:rPr>
                <w:rFonts w:ascii="Arial" w:eastAsia="Times New Roman" w:hAnsi="Arial" w:cs="Arial"/>
                <w:sz w:val="12"/>
                <w:szCs w:val="12"/>
              </w:rPr>
            </w:pPr>
            <w:r w:rsidRPr="00902EEF">
              <w:rPr>
                <w:rFonts w:ascii="Arial" w:eastAsia="Times New Roman" w:hAnsi="Arial" w:cs="Arial"/>
                <w:sz w:val="12"/>
                <w:szCs w:val="12"/>
              </w:rPr>
              <w:t xml:space="preserve">Приложение № 15 </w:t>
            </w:r>
            <w:r>
              <w:rPr>
                <w:rFonts w:ascii="Arial" w:eastAsia="Times New Roman" w:hAnsi="Arial" w:cs="Arial"/>
                <w:sz w:val="12"/>
                <w:szCs w:val="12"/>
              </w:rPr>
              <w:t xml:space="preserve">         </w:t>
            </w:r>
            <w:r w:rsidRPr="00902EEF">
              <w:rPr>
                <w:rFonts w:ascii="Arial" w:eastAsia="Times New Roman" w:hAnsi="Arial" w:cs="Arial"/>
                <w:sz w:val="12"/>
                <w:szCs w:val="12"/>
              </w:rPr>
              <w:t>к решению №</w:t>
            </w:r>
            <w:r>
              <w:rPr>
                <w:rFonts w:ascii="Arial" w:eastAsia="Times New Roman" w:hAnsi="Arial" w:cs="Arial"/>
                <w:sz w:val="12"/>
                <w:szCs w:val="12"/>
              </w:rPr>
              <w:t xml:space="preserve">   </w:t>
            </w:r>
            <w:r w:rsidR="00AD0AEA">
              <w:rPr>
                <w:rFonts w:ascii="Arial" w:eastAsia="Times New Roman" w:hAnsi="Arial" w:cs="Arial"/>
                <w:sz w:val="12"/>
                <w:szCs w:val="12"/>
              </w:rPr>
              <w:t>97</w:t>
            </w:r>
            <w:r>
              <w:rPr>
                <w:rFonts w:ascii="Arial" w:eastAsia="Times New Roman" w:hAnsi="Arial" w:cs="Arial"/>
                <w:sz w:val="12"/>
                <w:szCs w:val="12"/>
              </w:rPr>
              <w:t xml:space="preserve">           </w:t>
            </w:r>
            <w:r w:rsidRPr="00902EEF">
              <w:rPr>
                <w:rFonts w:ascii="Arial" w:eastAsia="Times New Roman" w:hAnsi="Arial" w:cs="Arial"/>
                <w:sz w:val="12"/>
                <w:szCs w:val="12"/>
              </w:rPr>
              <w:t xml:space="preserve"> от </w:t>
            </w:r>
            <w:r>
              <w:rPr>
                <w:rFonts w:ascii="Arial" w:eastAsia="Times New Roman" w:hAnsi="Arial" w:cs="Arial"/>
                <w:sz w:val="12"/>
                <w:szCs w:val="12"/>
              </w:rPr>
              <w:t xml:space="preserve"> </w:t>
            </w:r>
            <w:r w:rsidR="00AD0AEA">
              <w:rPr>
                <w:rFonts w:ascii="Arial" w:eastAsia="Times New Roman" w:hAnsi="Arial" w:cs="Arial"/>
                <w:sz w:val="12"/>
                <w:szCs w:val="12"/>
              </w:rPr>
              <w:t>21.12.</w:t>
            </w:r>
            <w:r>
              <w:rPr>
                <w:rFonts w:ascii="Arial" w:eastAsia="Times New Roman" w:hAnsi="Arial" w:cs="Arial"/>
                <w:sz w:val="12"/>
                <w:szCs w:val="12"/>
              </w:rPr>
              <w:t xml:space="preserve"> </w:t>
            </w:r>
            <w:r w:rsidRPr="00902EEF">
              <w:rPr>
                <w:rFonts w:ascii="Arial" w:eastAsia="Times New Roman" w:hAnsi="Arial" w:cs="Arial"/>
                <w:sz w:val="12"/>
                <w:szCs w:val="12"/>
              </w:rPr>
              <w:t>2018 г</w:t>
            </w:r>
          </w:p>
        </w:tc>
        <w:tc>
          <w:tcPr>
            <w:tcW w:w="680"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r>
      <w:tr w:rsidR="00902EEF" w:rsidRPr="00323852" w:rsidTr="004C28C0">
        <w:trPr>
          <w:trHeight w:val="264"/>
        </w:trPr>
        <w:tc>
          <w:tcPr>
            <w:tcW w:w="1960"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2"/>
                <w:szCs w:val="12"/>
              </w:rPr>
            </w:pPr>
          </w:p>
        </w:tc>
        <w:tc>
          <w:tcPr>
            <w:tcW w:w="1052"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0"/>
                <w:szCs w:val="10"/>
              </w:rPr>
            </w:pPr>
          </w:p>
        </w:tc>
        <w:tc>
          <w:tcPr>
            <w:tcW w:w="1268"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gridSpan w:val="4"/>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1240"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1365"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03"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322"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344"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gridSpan w:val="5"/>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680"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1399" w:type="dxa"/>
            <w:gridSpan w:val="5"/>
            <w:vMerge/>
            <w:tcBorders>
              <w:left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680"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r>
      <w:tr w:rsidR="00902EEF" w:rsidRPr="00323852" w:rsidTr="004C28C0">
        <w:trPr>
          <w:trHeight w:val="264"/>
        </w:trPr>
        <w:tc>
          <w:tcPr>
            <w:tcW w:w="1960"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2"/>
                <w:szCs w:val="12"/>
              </w:rPr>
            </w:pPr>
          </w:p>
        </w:tc>
        <w:tc>
          <w:tcPr>
            <w:tcW w:w="1052"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0"/>
                <w:szCs w:val="10"/>
              </w:rPr>
            </w:pPr>
          </w:p>
        </w:tc>
        <w:tc>
          <w:tcPr>
            <w:tcW w:w="1268"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gridSpan w:val="4"/>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1240"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1365"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03"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322"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344"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738" w:type="dxa"/>
            <w:gridSpan w:val="5"/>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680" w:type="dxa"/>
            <w:gridSpan w:val="2"/>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1399" w:type="dxa"/>
            <w:gridSpan w:val="5"/>
            <w:vMerge/>
            <w:tcBorders>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680" w:type="dxa"/>
            <w:gridSpan w:val="3"/>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noWrap/>
            <w:vAlign w:val="bottom"/>
            <w:hideMark/>
          </w:tcPr>
          <w:p w:rsidR="00902EEF" w:rsidRPr="00323852" w:rsidRDefault="00902EEF" w:rsidP="00323852">
            <w:pPr>
              <w:spacing w:after="0" w:line="240" w:lineRule="auto"/>
              <w:rPr>
                <w:rFonts w:ascii="Arial" w:eastAsia="Times New Roman" w:hAnsi="Arial" w:cs="Arial"/>
                <w:sz w:val="16"/>
                <w:szCs w:val="16"/>
              </w:rPr>
            </w:pPr>
          </w:p>
        </w:tc>
      </w:tr>
      <w:tr w:rsidR="00323852" w:rsidRPr="00323852" w:rsidTr="009C5CDE">
        <w:trPr>
          <w:trHeight w:val="264"/>
        </w:trPr>
        <w:tc>
          <w:tcPr>
            <w:tcW w:w="1960"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1052"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0"/>
                <w:szCs w:val="10"/>
              </w:rPr>
            </w:pPr>
          </w:p>
        </w:tc>
        <w:tc>
          <w:tcPr>
            <w:tcW w:w="1268"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38" w:type="dxa"/>
            <w:gridSpan w:val="4"/>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r w:rsidRPr="00323852">
              <w:rPr>
                <w:rFonts w:ascii="Arial" w:eastAsia="Times New Roman" w:hAnsi="Arial" w:cs="Arial"/>
                <w:sz w:val="16"/>
                <w:szCs w:val="16"/>
              </w:rPr>
              <w:t xml:space="preserve">     </w:t>
            </w:r>
          </w:p>
        </w:tc>
        <w:tc>
          <w:tcPr>
            <w:tcW w:w="1240"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38"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03"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1365"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38"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03"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322"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344"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38" w:type="dxa"/>
            <w:gridSpan w:val="5"/>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680"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719"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680"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680"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6"/>
                <w:szCs w:val="16"/>
              </w:rPr>
            </w:pPr>
          </w:p>
        </w:tc>
      </w:tr>
      <w:tr w:rsidR="00323852" w:rsidRPr="00323852" w:rsidTr="009C5CDE">
        <w:trPr>
          <w:gridAfter w:val="3"/>
          <w:wAfter w:w="1117" w:type="dxa"/>
          <w:trHeight w:val="264"/>
        </w:trPr>
        <w:tc>
          <w:tcPr>
            <w:tcW w:w="15536" w:type="dxa"/>
            <w:gridSpan w:val="48"/>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12"/>
                <w:szCs w:val="12"/>
              </w:rPr>
            </w:pPr>
            <w:r w:rsidRPr="00323852">
              <w:rPr>
                <w:rFonts w:ascii="Arial" w:eastAsia="Times New Roman" w:hAnsi="Arial" w:cs="Arial"/>
                <w:sz w:val="12"/>
                <w:szCs w:val="12"/>
              </w:rPr>
              <w:t xml:space="preserve">                                                                                                                                                                                                                                                                                                                                                                                                                                              </w:t>
            </w:r>
          </w:p>
        </w:tc>
      </w:tr>
      <w:tr w:rsidR="00323852" w:rsidRPr="00323852" w:rsidTr="009C5CDE">
        <w:trPr>
          <w:gridAfter w:val="3"/>
          <w:wAfter w:w="1117" w:type="dxa"/>
          <w:trHeight w:val="264"/>
        </w:trPr>
        <w:tc>
          <w:tcPr>
            <w:tcW w:w="15536" w:type="dxa"/>
            <w:gridSpan w:val="48"/>
            <w:tcBorders>
              <w:top w:val="nil"/>
              <w:left w:val="nil"/>
              <w:bottom w:val="nil"/>
              <w:right w:val="nil"/>
            </w:tcBorders>
            <w:shd w:val="clear" w:color="auto" w:fill="auto"/>
            <w:vAlign w:val="bottom"/>
            <w:hideMark/>
          </w:tcPr>
          <w:p w:rsidR="00323852" w:rsidRPr="009C5CDE" w:rsidRDefault="00323852" w:rsidP="00323852">
            <w:pPr>
              <w:spacing w:after="0" w:line="240" w:lineRule="auto"/>
              <w:jc w:val="center"/>
              <w:rPr>
                <w:rFonts w:ascii="Times New Roman" w:eastAsia="Times New Roman" w:hAnsi="Times New Roman" w:cs="Times New Roman"/>
                <w:b/>
                <w:bCs/>
                <w:color w:val="000000"/>
                <w:sz w:val="20"/>
                <w:szCs w:val="20"/>
              </w:rPr>
            </w:pPr>
            <w:bookmarkStart w:id="0" w:name="RANGE!A4:U5"/>
            <w:r w:rsidRPr="009C5CDE">
              <w:rPr>
                <w:rFonts w:ascii="Times New Roman" w:eastAsia="Times New Roman" w:hAnsi="Times New Roman" w:cs="Times New Roman"/>
                <w:b/>
                <w:bCs/>
                <w:color w:val="000000"/>
                <w:sz w:val="20"/>
                <w:szCs w:val="20"/>
              </w:rPr>
              <w:t>Реестр расходных обязательств муниципального образования Верхнечебеньковский сельсовет Сакмарского района Оренбургской области</w:t>
            </w:r>
            <w:bookmarkEnd w:id="0"/>
          </w:p>
        </w:tc>
      </w:tr>
      <w:tr w:rsidR="00323852" w:rsidRPr="00323852" w:rsidTr="009C5CDE">
        <w:trPr>
          <w:gridAfter w:val="3"/>
          <w:wAfter w:w="1117" w:type="dxa"/>
          <w:trHeight w:val="264"/>
        </w:trPr>
        <w:tc>
          <w:tcPr>
            <w:tcW w:w="15536" w:type="dxa"/>
            <w:gridSpan w:val="48"/>
            <w:tcBorders>
              <w:top w:val="nil"/>
              <w:left w:val="nil"/>
              <w:bottom w:val="nil"/>
              <w:right w:val="nil"/>
            </w:tcBorders>
            <w:shd w:val="clear" w:color="auto" w:fill="auto"/>
            <w:vAlign w:val="bottom"/>
            <w:hideMark/>
          </w:tcPr>
          <w:p w:rsidR="00323852" w:rsidRPr="009C5CDE" w:rsidRDefault="00323852" w:rsidP="00323852">
            <w:pPr>
              <w:spacing w:after="0" w:line="240" w:lineRule="auto"/>
              <w:jc w:val="center"/>
              <w:rPr>
                <w:rFonts w:ascii="Times New Roman" w:eastAsia="Times New Roman" w:hAnsi="Times New Roman" w:cs="Times New Roman"/>
                <w:b/>
                <w:bCs/>
                <w:color w:val="000000"/>
                <w:sz w:val="20"/>
                <w:szCs w:val="20"/>
              </w:rPr>
            </w:pPr>
            <w:r w:rsidRPr="009C5CDE">
              <w:rPr>
                <w:rFonts w:ascii="Times New Roman" w:eastAsia="Times New Roman" w:hAnsi="Times New Roman" w:cs="Times New Roman"/>
                <w:b/>
                <w:bCs/>
                <w:color w:val="000000"/>
                <w:sz w:val="20"/>
                <w:szCs w:val="20"/>
              </w:rPr>
              <w:t>к проекту бюджета на 2019 год и плановый период 2020 и 2021 годов</w:t>
            </w:r>
          </w:p>
        </w:tc>
      </w:tr>
      <w:tr w:rsidR="00323852" w:rsidRPr="00323852" w:rsidTr="009C5CDE">
        <w:trPr>
          <w:trHeight w:val="264"/>
        </w:trPr>
        <w:tc>
          <w:tcPr>
            <w:tcW w:w="1417" w:type="dxa"/>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bookmarkStart w:id="1" w:name="RANGE!A6:U96"/>
            <w:r w:rsidRPr="00323852">
              <w:rPr>
                <w:rFonts w:ascii="Times New Roman" w:eastAsia="Times New Roman" w:hAnsi="Times New Roman" w:cs="Times New Roman"/>
                <w:color w:val="000000"/>
                <w:sz w:val="10"/>
                <w:szCs w:val="10"/>
              </w:rPr>
              <w:t xml:space="preserve"> </w:t>
            </w:r>
            <w:bookmarkEnd w:id="1"/>
          </w:p>
        </w:tc>
        <w:tc>
          <w:tcPr>
            <w:tcW w:w="846" w:type="dxa"/>
            <w:gridSpan w:val="2"/>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2017" w:type="dxa"/>
            <w:gridSpan w:val="4"/>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738" w:type="dxa"/>
            <w:gridSpan w:val="4"/>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703" w:type="dxa"/>
            <w:gridSpan w:val="2"/>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1240" w:type="dxa"/>
            <w:gridSpan w:val="3"/>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738" w:type="dxa"/>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703" w:type="dxa"/>
            <w:gridSpan w:val="2"/>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1365" w:type="dxa"/>
            <w:gridSpan w:val="3"/>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738" w:type="dxa"/>
            <w:gridSpan w:val="3"/>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236" w:type="dxa"/>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789" w:type="dxa"/>
            <w:gridSpan w:val="3"/>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344" w:type="dxa"/>
            <w:gridSpan w:val="3"/>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738" w:type="dxa"/>
            <w:gridSpan w:val="5"/>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236" w:type="dxa"/>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810" w:type="dxa"/>
            <w:gridSpan w:val="3"/>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719" w:type="dxa"/>
            <w:gridSpan w:val="3"/>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680" w:type="dxa"/>
            <w:gridSpan w:val="2"/>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680" w:type="dxa"/>
            <w:gridSpan w:val="3"/>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236" w:type="dxa"/>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c>
          <w:tcPr>
            <w:tcW w:w="680" w:type="dxa"/>
            <w:tcBorders>
              <w:top w:val="nil"/>
              <w:left w:val="nil"/>
              <w:bottom w:val="nil"/>
              <w:right w:val="nil"/>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p>
        </w:tc>
      </w:tr>
      <w:tr w:rsidR="00323852" w:rsidRPr="00323852" w:rsidTr="009C5CDE">
        <w:trPr>
          <w:gridAfter w:val="4"/>
          <w:wAfter w:w="1201" w:type="dxa"/>
          <w:trHeight w:val="369"/>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Код и наименование полномочия</w:t>
            </w:r>
          </w:p>
        </w:tc>
        <w:tc>
          <w:tcPr>
            <w:tcW w:w="8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Код и наименование расходного обязательства</w:t>
            </w:r>
          </w:p>
        </w:tc>
        <w:tc>
          <w:tcPr>
            <w:tcW w:w="7651" w:type="dxa"/>
            <w:gridSpan w:val="20"/>
            <w:tcBorders>
              <w:top w:val="single" w:sz="4" w:space="0" w:color="000000"/>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Правовое основание финансового обеспечения и расходования средств (нормативные правовые акты, договоры, соглашения)</w:t>
            </w:r>
          </w:p>
        </w:tc>
        <w:tc>
          <w:tcPr>
            <w:tcW w:w="2126" w:type="dxa"/>
            <w:gridSpan w:val="11"/>
            <w:tcBorders>
              <w:top w:val="single" w:sz="4" w:space="0" w:color="000000"/>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Код расхода по бюджетной классификации</w:t>
            </w:r>
          </w:p>
        </w:tc>
        <w:tc>
          <w:tcPr>
            <w:tcW w:w="3412" w:type="dxa"/>
            <w:gridSpan w:val="13"/>
            <w:tcBorders>
              <w:top w:val="single" w:sz="4" w:space="0" w:color="000000"/>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Объем средств на исполнение расходного обязательства</w:t>
            </w:r>
          </w:p>
        </w:tc>
      </w:tr>
      <w:tr w:rsidR="00323852" w:rsidRPr="00323852" w:rsidTr="009C5CDE">
        <w:trPr>
          <w:gridAfter w:val="4"/>
          <w:wAfter w:w="1201" w:type="dxa"/>
          <w:trHeight w:val="288"/>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2406" w:type="dxa"/>
            <w:gridSpan w:val="6"/>
            <w:tcBorders>
              <w:top w:val="single" w:sz="4" w:space="0" w:color="000000"/>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Российской Федерации</w:t>
            </w:r>
          </w:p>
        </w:tc>
        <w:tc>
          <w:tcPr>
            <w:tcW w:w="2268" w:type="dxa"/>
            <w:gridSpan w:val="6"/>
            <w:tcBorders>
              <w:top w:val="single" w:sz="4" w:space="0" w:color="000000"/>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Оренбургской области</w:t>
            </w:r>
          </w:p>
        </w:tc>
        <w:tc>
          <w:tcPr>
            <w:tcW w:w="2977" w:type="dxa"/>
            <w:gridSpan w:val="8"/>
            <w:tcBorders>
              <w:top w:val="single" w:sz="4" w:space="0" w:color="000000"/>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Муниципального образования</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РЗ</w:t>
            </w:r>
          </w:p>
        </w:tc>
        <w:tc>
          <w:tcPr>
            <w:tcW w:w="425"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ПР</w:t>
            </w:r>
          </w:p>
        </w:tc>
        <w:tc>
          <w:tcPr>
            <w:tcW w:w="85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ЦСР</w:t>
            </w:r>
          </w:p>
        </w:tc>
        <w:tc>
          <w:tcPr>
            <w:tcW w:w="425"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ВР</w:t>
            </w:r>
          </w:p>
        </w:tc>
        <w:tc>
          <w:tcPr>
            <w:tcW w:w="1144" w:type="dxa"/>
            <w:gridSpan w:val="6"/>
            <w:tcBorders>
              <w:top w:val="single" w:sz="4" w:space="0" w:color="000000"/>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отчетный 2017 год</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текущий 2018 год</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очередной 2019 год</w:t>
            </w:r>
          </w:p>
        </w:tc>
        <w:tc>
          <w:tcPr>
            <w:tcW w:w="1134" w:type="dxa"/>
            <w:gridSpan w:val="4"/>
            <w:tcBorders>
              <w:top w:val="single" w:sz="4" w:space="0" w:color="000000"/>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Плановый период</w:t>
            </w:r>
          </w:p>
        </w:tc>
      </w:tr>
      <w:tr w:rsidR="00323852" w:rsidRPr="00323852" w:rsidTr="009C5CDE">
        <w:trPr>
          <w:gridAfter w:val="4"/>
          <w:wAfter w:w="1201" w:type="dxa"/>
          <w:trHeight w:val="1404"/>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наименование, номер и дата</w:t>
            </w:r>
          </w:p>
        </w:tc>
        <w:tc>
          <w:tcPr>
            <w:tcW w:w="572" w:type="dxa"/>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номер статьи (подстатьи), пункта (подпункта)</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дата вступления в силу, срок действия</w:t>
            </w:r>
          </w:p>
        </w:tc>
        <w:tc>
          <w:tcPr>
            <w:tcW w:w="992"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наименование, номер и дата</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номер статьи (подстатьи), пункта (подпункта)</w:t>
            </w:r>
          </w:p>
        </w:tc>
        <w:tc>
          <w:tcPr>
            <w:tcW w:w="709" w:type="dxa"/>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дата вступления в силу, срок действия</w:t>
            </w:r>
          </w:p>
        </w:tc>
        <w:tc>
          <w:tcPr>
            <w:tcW w:w="1701" w:type="dxa"/>
            <w:gridSpan w:val="5"/>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наименование, номер и дата</w:t>
            </w:r>
          </w:p>
        </w:tc>
        <w:tc>
          <w:tcPr>
            <w:tcW w:w="567" w:type="dxa"/>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номер статьи (подстатьи), пункта (подпункта)</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дата вступления в силу, срок действия</w:t>
            </w:r>
          </w:p>
        </w:tc>
        <w:tc>
          <w:tcPr>
            <w:tcW w:w="425"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 плану</w:t>
            </w:r>
          </w:p>
        </w:tc>
        <w:tc>
          <w:tcPr>
            <w:tcW w:w="572"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 факту исполнения</w:t>
            </w: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2020 год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2021 год</w:t>
            </w:r>
          </w:p>
        </w:tc>
      </w:tr>
      <w:tr w:rsidR="00323852" w:rsidRPr="00323852" w:rsidTr="009C5CDE">
        <w:trPr>
          <w:gridAfter w:val="4"/>
          <w:wAfter w:w="1201" w:type="dxa"/>
          <w:trHeight w:val="264"/>
        </w:trPr>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w:t>
            </w:r>
          </w:p>
        </w:tc>
        <w:tc>
          <w:tcPr>
            <w:tcW w:w="846"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w:t>
            </w:r>
          </w:p>
        </w:tc>
        <w:tc>
          <w:tcPr>
            <w:tcW w:w="1125"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w:t>
            </w:r>
          </w:p>
        </w:tc>
        <w:tc>
          <w:tcPr>
            <w:tcW w:w="572" w:type="dxa"/>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7</w:t>
            </w:r>
          </w:p>
        </w:tc>
        <w:tc>
          <w:tcPr>
            <w:tcW w:w="709" w:type="dxa"/>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w:t>
            </w:r>
          </w:p>
        </w:tc>
        <w:tc>
          <w:tcPr>
            <w:tcW w:w="1701" w:type="dxa"/>
            <w:gridSpan w:val="5"/>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w:t>
            </w:r>
          </w:p>
        </w:tc>
        <w:tc>
          <w:tcPr>
            <w:tcW w:w="567" w:type="dxa"/>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11</w:t>
            </w:r>
          </w:p>
        </w:tc>
        <w:tc>
          <w:tcPr>
            <w:tcW w:w="425" w:type="dxa"/>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13</w:t>
            </w:r>
          </w:p>
        </w:tc>
        <w:tc>
          <w:tcPr>
            <w:tcW w:w="851"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14</w:t>
            </w:r>
          </w:p>
        </w:tc>
        <w:tc>
          <w:tcPr>
            <w:tcW w:w="425" w:type="dxa"/>
            <w:gridSpan w:val="4"/>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w:t>
            </w:r>
          </w:p>
        </w:tc>
        <w:tc>
          <w:tcPr>
            <w:tcW w:w="572"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16</w:t>
            </w:r>
          </w:p>
        </w:tc>
        <w:tc>
          <w:tcPr>
            <w:tcW w:w="572" w:type="dxa"/>
            <w:gridSpan w:val="3"/>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18</w:t>
            </w:r>
          </w:p>
        </w:tc>
        <w:tc>
          <w:tcPr>
            <w:tcW w:w="567" w:type="dxa"/>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23852" w:rsidRPr="00323852" w:rsidRDefault="00323852" w:rsidP="00323852">
            <w:pPr>
              <w:spacing w:after="0" w:line="240" w:lineRule="auto"/>
              <w:jc w:val="center"/>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21</w:t>
            </w:r>
          </w:p>
        </w:tc>
      </w:tr>
      <w:tr w:rsidR="00323852" w:rsidRPr="00323852" w:rsidTr="009C5CDE">
        <w:trPr>
          <w:gridAfter w:val="4"/>
          <w:wAfter w:w="1201" w:type="dxa"/>
          <w:trHeight w:val="1716"/>
        </w:trPr>
        <w:tc>
          <w:tcPr>
            <w:tcW w:w="1417" w:type="dxa"/>
            <w:tcBorders>
              <w:top w:val="nil"/>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2" w:name="RANGE!A11:C11"/>
            <w:r w:rsidRPr="00323852">
              <w:rPr>
                <w:rFonts w:ascii="Times New Roman" w:eastAsia="Times New Roman" w:hAnsi="Times New Roman" w:cs="Times New Roman"/>
                <w:color w:val="000000"/>
                <w:sz w:val="10"/>
                <w:szCs w:val="10"/>
              </w:rPr>
              <w:t>7.01.01.0.004 - обеспечение первичных мер пожарной безопасности в границах населенных пунктов сельского поселения</w:t>
            </w:r>
            <w:bookmarkEnd w:id="2"/>
          </w:p>
        </w:tc>
        <w:tc>
          <w:tcPr>
            <w:tcW w:w="846"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подп.9</w:t>
            </w:r>
          </w:p>
        </w:tc>
        <w:tc>
          <w:tcPr>
            <w:tcW w:w="709" w:type="dxa"/>
            <w:gridSpan w:val="3"/>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w:t>
            </w:r>
          </w:p>
        </w:tc>
        <w:tc>
          <w:tcPr>
            <w:tcW w:w="709" w:type="dxa"/>
            <w:gridSpan w:val="2"/>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462,0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462,0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550,0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611,2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611,2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611,2</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3" w:name="RANGE!A12:C12"/>
            <w:r w:rsidRPr="00323852">
              <w:rPr>
                <w:rFonts w:ascii="Times New Roman" w:eastAsia="Times New Roman" w:hAnsi="Times New Roman" w:cs="Times New Roman"/>
                <w:color w:val="000000"/>
                <w:sz w:val="10"/>
                <w:szCs w:val="10"/>
              </w:rPr>
              <w:t> </w:t>
            </w:r>
            <w:bookmarkEnd w:id="3"/>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016100041 - обеспечение первичных мер пожарной безопасности в границах населенных пунктов сельского поселения</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подп.9</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03</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4220113020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462,0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462,0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550,0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611,2</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611,2</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611,2</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4" w:name="RANGE!A14:C14"/>
            <w:r w:rsidRPr="00323852">
              <w:rPr>
                <w:rFonts w:ascii="Times New Roman" w:eastAsia="Times New Roman" w:hAnsi="Times New Roman" w:cs="Times New Roman"/>
                <w:color w:val="000000"/>
                <w:sz w:val="10"/>
                <w:szCs w:val="10"/>
              </w:rPr>
              <w:lastRenderedPageBreak/>
              <w:t>7.01.01.0.006 - создание условий для организации досуга и обеспечения жителей сельского поселения услугами организаций культуры</w:t>
            </w:r>
            <w:bookmarkEnd w:id="4"/>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подп.12</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222,1</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222,1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292,6</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253,9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166,3</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79,4</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5" w:name="RANGE!A15:C15"/>
            <w:r w:rsidRPr="00323852">
              <w:rPr>
                <w:rFonts w:ascii="Times New Roman" w:eastAsia="Times New Roman" w:hAnsi="Times New Roman" w:cs="Times New Roman"/>
                <w:color w:val="000000"/>
                <w:sz w:val="10"/>
                <w:szCs w:val="10"/>
              </w:rPr>
              <w:t> </w:t>
            </w:r>
            <w:bookmarkEnd w:id="5"/>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016100061 - создание условий для организации досуга и обеспечения жителей сельского поселения услугами организаций культуры</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подп.12</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4240118010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222,1</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222,1</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292,6</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253,9</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166,3</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79,4</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6" w:name="RANGE!A17:C17"/>
            <w:r w:rsidRPr="00323852">
              <w:rPr>
                <w:rFonts w:ascii="Times New Roman" w:eastAsia="Times New Roman" w:hAnsi="Times New Roman" w:cs="Times New Roman"/>
                <w:color w:val="000000"/>
                <w:sz w:val="10"/>
                <w:szCs w:val="10"/>
              </w:rPr>
              <w:t>7.01.01.0.007 - обеспечение условий для развития на территории сельского поселения физической культуры, школьного спорта и массового спорта</w:t>
            </w:r>
            <w:bookmarkEnd w:id="6"/>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подп.14</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2,6</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2,6</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7" w:name="RANGE!A18:C18"/>
            <w:r w:rsidRPr="00323852">
              <w:rPr>
                <w:rFonts w:ascii="Times New Roman" w:eastAsia="Times New Roman" w:hAnsi="Times New Roman" w:cs="Times New Roman"/>
                <w:color w:val="000000"/>
                <w:sz w:val="10"/>
                <w:szCs w:val="10"/>
              </w:rPr>
              <w:t> </w:t>
            </w:r>
            <w:bookmarkEnd w:id="7"/>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016100071 - обеспечение условий для развития на территории сельского поселения физической культуры, школьного спорта и массового спорта</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подп.14</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11</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02</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4240211000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2,6</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2,6</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8" w:name="RANGE!A20:C20"/>
            <w:r w:rsidRPr="00323852">
              <w:rPr>
                <w:rFonts w:ascii="Times New Roman" w:eastAsia="Times New Roman" w:hAnsi="Times New Roman" w:cs="Times New Roman"/>
                <w:color w:val="000000"/>
                <w:sz w:val="10"/>
                <w:szCs w:val="10"/>
              </w:rPr>
              <w:t>7.01.01.0.011 - 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bookmarkEnd w:id="8"/>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подп.19</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1 450,6</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1 450,6</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1 562,6</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386,3</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391,4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391,4</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9" w:name="RANGE!A21:C21"/>
            <w:r w:rsidRPr="00323852">
              <w:rPr>
                <w:rFonts w:ascii="Times New Roman" w:eastAsia="Times New Roman" w:hAnsi="Times New Roman" w:cs="Times New Roman"/>
                <w:color w:val="000000"/>
                <w:sz w:val="10"/>
                <w:szCs w:val="10"/>
              </w:rPr>
              <w:lastRenderedPageBreak/>
              <w:t> </w:t>
            </w:r>
            <w:bookmarkEnd w:id="9"/>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016100091 - обеспечение мероприятий по благоустройству территории сельского поселения</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подп.19</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03</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4230215100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1 084,3</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1 084,3</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1 232,0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03</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4230215500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366,3</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366,3</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330,6</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386,3</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391,4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391,4</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0" w:name="RANGE!A24:C24"/>
            <w:r w:rsidRPr="00323852">
              <w:rPr>
                <w:rFonts w:ascii="Times New Roman" w:eastAsia="Times New Roman" w:hAnsi="Times New Roman" w:cs="Times New Roman"/>
                <w:color w:val="000000"/>
                <w:sz w:val="10"/>
                <w:szCs w:val="10"/>
              </w:rPr>
              <w:t>7.01.02.0.001 - 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End w:id="10"/>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подп.4</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153,1</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368,4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368,4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368,4</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1" w:name="RANGE!A25:C25"/>
            <w:r w:rsidRPr="00323852">
              <w:rPr>
                <w:rFonts w:ascii="Times New Roman" w:eastAsia="Times New Roman" w:hAnsi="Times New Roman" w:cs="Times New Roman"/>
                <w:color w:val="000000"/>
                <w:sz w:val="10"/>
                <w:szCs w:val="10"/>
              </w:rPr>
              <w:t> </w:t>
            </w:r>
            <w:bookmarkEnd w:id="11"/>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xml:space="preserve">016102201 - организация в границах сельского поселения электро-, тепло-, газо- и водоснабжения населения, водоотведения, снабжения населения топливом </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подп.4</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02</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4230115050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153,1</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153,1</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318,4</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318,4</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318,4</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02</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4230115050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811</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50,0</w:t>
            </w:r>
          </w:p>
        </w:tc>
      </w:tr>
      <w:tr w:rsidR="00323852" w:rsidRPr="00323852" w:rsidTr="009C5CDE">
        <w:trPr>
          <w:gridAfter w:val="4"/>
          <w:wAfter w:w="1201" w:type="dxa"/>
          <w:trHeight w:val="2904"/>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2" w:name="RANGE!A28:C28"/>
            <w:r w:rsidRPr="00323852">
              <w:rPr>
                <w:rFonts w:ascii="Times New Roman" w:eastAsia="Times New Roman" w:hAnsi="Times New Roman" w:cs="Times New Roman"/>
                <w:color w:val="000000"/>
                <w:sz w:val="10"/>
                <w:szCs w:val="10"/>
              </w:rPr>
              <w:t xml:space="preserve">7.01.02.0.003 -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323852">
              <w:rPr>
                <w:rFonts w:ascii="Times New Roman" w:eastAsia="Times New Roman" w:hAnsi="Times New Roman" w:cs="Times New Roman"/>
                <w:color w:val="000000"/>
                <w:sz w:val="10"/>
                <w:szCs w:val="10"/>
              </w:rPr>
              <w:lastRenderedPageBreak/>
              <w:t>Российской Федерации</w:t>
            </w:r>
            <w:bookmarkEnd w:id="12"/>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lastRenderedPageBreak/>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подп.5</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«Развитие и функционирование дорожно-транспортной сети муниципального образования Верхнечебеньковский сельсовет Сакмарского района Оренбургской области на 2015 - 2020 годы» " от 02.02.2015 №6-п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01.01.2015 - 31.12.2020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1 328,7</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1 103,2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1 051,2</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2 210,9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2 543,8</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3 062,6</w:t>
            </w:r>
          </w:p>
        </w:tc>
      </w:tr>
      <w:tr w:rsidR="00323852" w:rsidRPr="00323852" w:rsidTr="009C5CDE">
        <w:trPr>
          <w:gridAfter w:val="4"/>
          <w:wAfter w:w="1201" w:type="dxa"/>
          <w:trHeight w:val="1848"/>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3" w:name="RANGE!A29:C29"/>
            <w:r w:rsidRPr="00323852">
              <w:rPr>
                <w:rFonts w:ascii="Times New Roman" w:eastAsia="Times New Roman" w:hAnsi="Times New Roman" w:cs="Times New Roman"/>
                <w:color w:val="000000"/>
                <w:sz w:val="10"/>
                <w:szCs w:val="10"/>
              </w:rPr>
              <w:lastRenderedPageBreak/>
              <w:t> </w:t>
            </w:r>
            <w:bookmarkEnd w:id="13"/>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016102301 - содержание и ремонт автомобильных дорог</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подп.5</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«Развитие и функционирование дорожно-транспортной сети муниципального образования Верхнечебеньковский сельсовет Сакмарского района Оренбургской области на 2015 - 2020 годы» " от 02.02.2015 №6-п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01.01.2015 - 31.12.2020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09</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4000110410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44,5</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44,5</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09</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4000110420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932,5</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707,1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1 051,2</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2 210,9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2 543,8</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3 062,6</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09</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40001S0410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351,7</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351,7</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792"/>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4" w:name="RANGE!A33:C33"/>
            <w:r w:rsidRPr="00323852">
              <w:rPr>
                <w:rFonts w:ascii="Times New Roman" w:eastAsia="Times New Roman" w:hAnsi="Times New Roman" w:cs="Times New Roman"/>
                <w:color w:val="000000"/>
                <w:sz w:val="10"/>
                <w:szCs w:val="10"/>
              </w:rPr>
              <w:t>7.01.02.0.012 - участие в предупреждении и ликвидации последствий чрезвычайных ситуаций в границах сельского поселения</w:t>
            </w:r>
            <w:bookmarkEnd w:id="14"/>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подп.8</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w:t>
            </w:r>
          </w:p>
        </w:tc>
      </w:tr>
      <w:tr w:rsidR="00323852" w:rsidRPr="00323852" w:rsidTr="009C5CDE">
        <w:trPr>
          <w:gridAfter w:val="4"/>
          <w:wAfter w:w="1201" w:type="dxa"/>
          <w:trHeight w:val="924"/>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5" w:name="RANGE!A34:C34"/>
            <w:r w:rsidRPr="00323852">
              <w:rPr>
                <w:rFonts w:ascii="Times New Roman" w:eastAsia="Times New Roman" w:hAnsi="Times New Roman" w:cs="Times New Roman"/>
                <w:color w:val="000000"/>
                <w:sz w:val="10"/>
                <w:szCs w:val="10"/>
              </w:rPr>
              <w:t> </w:t>
            </w:r>
            <w:bookmarkEnd w:id="15"/>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016102801 - участие в предупреждении и ликвидации последствий чрезвычайных ситуаций в границах сельского поселения</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подп.8</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11</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1020010060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870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w:t>
            </w:r>
          </w:p>
        </w:tc>
      </w:tr>
      <w:tr w:rsidR="00323852" w:rsidRPr="00323852" w:rsidTr="009C5CDE">
        <w:trPr>
          <w:gridAfter w:val="4"/>
          <w:wAfter w:w="1201" w:type="dxa"/>
          <w:trHeight w:val="50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6" w:name="RANGE!A36:C36"/>
            <w:r w:rsidRPr="00323852">
              <w:rPr>
                <w:rFonts w:ascii="Times New Roman" w:eastAsia="Times New Roman" w:hAnsi="Times New Roman" w:cs="Times New Roman"/>
                <w:color w:val="000000"/>
                <w:sz w:val="10"/>
                <w:szCs w:val="10"/>
              </w:rPr>
              <w:lastRenderedPageBreak/>
              <w:t>7.01.02.0.018 -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bookmarkEnd w:id="16"/>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подп.20</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«Развитие системы  градорегулирования муниципального образования Верхнечебеньковский сельсовет Сакмарского района на 2015-2020 годы»" от 03.12.2015 №123</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01.01.2015 - 31.12.2020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9,6</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9,6</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792"/>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7" w:name="RANGE!A37:C37"/>
            <w:r w:rsidRPr="00323852">
              <w:rPr>
                <w:rFonts w:ascii="Times New Roman" w:eastAsia="Times New Roman" w:hAnsi="Times New Roman" w:cs="Times New Roman"/>
                <w:color w:val="000000"/>
                <w:sz w:val="10"/>
                <w:szCs w:val="10"/>
              </w:rPr>
              <w:t> </w:t>
            </w:r>
            <w:bookmarkEnd w:id="17"/>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016102151 - мероприятия в области архитектуры и градостроительства</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подп.20</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01.01.2015 - 31.12.2020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396"/>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«Развитие системы  градорегулирования муниципального образования Верхнечебеньковский сельсовет Сакмарского района на 2015-2020 годы»" от 03.12.2015 №123</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4100114050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9,6</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9,6</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36,0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36,0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36,0</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8" w:name="RANGE!A39:C39"/>
            <w:r w:rsidRPr="00323852">
              <w:rPr>
                <w:rFonts w:ascii="Times New Roman" w:eastAsia="Times New Roman" w:hAnsi="Times New Roman" w:cs="Times New Roman"/>
                <w:color w:val="000000"/>
                <w:sz w:val="10"/>
                <w:szCs w:val="10"/>
              </w:rPr>
              <w:lastRenderedPageBreak/>
              <w:t>7.01.02.0.019 - организация ритуальных услуг и содержание мест захоронения</w:t>
            </w:r>
            <w:bookmarkEnd w:id="18"/>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подп.22</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19" w:name="RANGE!A40:C40"/>
            <w:r w:rsidRPr="00323852">
              <w:rPr>
                <w:rFonts w:ascii="Times New Roman" w:eastAsia="Times New Roman" w:hAnsi="Times New Roman" w:cs="Times New Roman"/>
                <w:color w:val="000000"/>
                <w:sz w:val="10"/>
                <w:szCs w:val="10"/>
              </w:rPr>
              <w:t> </w:t>
            </w:r>
            <w:bookmarkEnd w:id="19"/>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016102161 - организация ритуальных услуг и содержание мест захоронения</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ст.14 п.1 подп.22</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03</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4230215400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20" w:name="RANGE!A42:C42"/>
            <w:r w:rsidRPr="00323852">
              <w:rPr>
                <w:rFonts w:ascii="Times New Roman" w:eastAsia="Times New Roman" w:hAnsi="Times New Roman" w:cs="Times New Roman"/>
                <w:color w:val="000000"/>
                <w:sz w:val="10"/>
                <w:szCs w:val="10"/>
              </w:rPr>
              <w:t>7.02.00.0.001 - материально-техническое и финансовое обеспечение деятельности органов местного самоуправления без учета вопросов оплаты труда работников органов местного самоуправления</w:t>
            </w:r>
            <w:bookmarkEnd w:id="20"/>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ст.34 п.1</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923,0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922,6</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973,0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856,4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882,7</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882,7</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21" w:name="RANGE!A43:C43"/>
            <w:r w:rsidRPr="00323852">
              <w:rPr>
                <w:rFonts w:ascii="Times New Roman" w:eastAsia="Times New Roman" w:hAnsi="Times New Roman" w:cs="Times New Roman"/>
                <w:color w:val="000000"/>
                <w:sz w:val="10"/>
                <w:szCs w:val="10"/>
              </w:rPr>
              <w:t> </w:t>
            </w:r>
            <w:bookmarkEnd w:id="21"/>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016201001 - функционирование органов местного самоуправления</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ст.34 п.1</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02</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1010010010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129</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142,4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142,4</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152,0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161,6</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161,6</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4210110020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122</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4,5</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4210110020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129</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264,7</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264,7</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308,0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203,8</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219,0</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4210110020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242</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189,0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189,0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191,5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191,5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191,5</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4210110020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297,0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310,0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305,6</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305,6</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305,6</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4210110020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853</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1,7</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4210210020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23,2</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23,2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2112"/>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22" w:name="RANGE!A51:C53"/>
            <w:bookmarkStart w:id="23" w:name="RANGE!A51:C51"/>
            <w:bookmarkEnd w:id="22"/>
            <w:r w:rsidRPr="00323852">
              <w:rPr>
                <w:rFonts w:ascii="Times New Roman" w:eastAsia="Times New Roman" w:hAnsi="Times New Roman" w:cs="Times New Roman"/>
                <w:color w:val="000000"/>
                <w:sz w:val="10"/>
                <w:szCs w:val="10"/>
              </w:rPr>
              <w:lastRenderedPageBreak/>
              <w:t>7.02.00.0.002 -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w:t>
            </w:r>
            <w:bookmarkEnd w:id="23"/>
          </w:p>
        </w:tc>
        <w:tc>
          <w:tcPr>
            <w:tcW w:w="8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ст.34 п.1</w:t>
            </w:r>
          </w:p>
        </w:tc>
        <w:tc>
          <w:tcPr>
            <w:tcW w:w="70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в целом;</w:t>
            </w:r>
          </w:p>
        </w:tc>
        <w:tc>
          <w:tcPr>
            <w:tcW w:w="709" w:type="dxa"/>
            <w:gridSpan w:val="2"/>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01.01.2016 - 31.12.2020;</w:t>
            </w:r>
          </w:p>
        </w:tc>
        <w:tc>
          <w:tcPr>
            <w:tcW w:w="42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1 347,9</w:t>
            </w:r>
          </w:p>
        </w:tc>
        <w:tc>
          <w:tcPr>
            <w:tcW w:w="572"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1 347,9</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1 472,0</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1 148,0</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1 202,7</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1 202,7</w:t>
            </w:r>
          </w:p>
        </w:tc>
      </w:tr>
      <w:tr w:rsidR="00323852" w:rsidRPr="00323852" w:rsidTr="009C5CDE">
        <w:trPr>
          <w:gridAfter w:val="4"/>
          <w:wAfter w:w="1201" w:type="dxa"/>
          <w:trHeight w:val="1188"/>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Решения Совета депутатов муниципального образования сельского (городского) поселения "О системе оплаты труда главы МО Верхнечебеньковский сельсовет" от 23.06.2011 №28;</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01.06.2011 - не ограничен;</w:t>
            </w:r>
          </w:p>
        </w:tc>
        <w:tc>
          <w:tcPr>
            <w:tcW w:w="425"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1584"/>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701" w:type="dxa"/>
            <w:gridSpan w:val="5"/>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Решения Совета депутатов муниципального образования сельского (городского) поселения "О системе оплаты труда муниципальных служащих в администрации муниципального образования Верхнечебеньковский сельсовет" от 25.02.2016 №19;</w:t>
            </w:r>
          </w:p>
        </w:tc>
        <w:tc>
          <w:tcPr>
            <w:tcW w:w="567" w:type="dxa"/>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в целом</w:t>
            </w:r>
          </w:p>
        </w:tc>
        <w:tc>
          <w:tcPr>
            <w:tcW w:w="709" w:type="dxa"/>
            <w:gridSpan w:val="2"/>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01.03.2016 - не ограничен</w:t>
            </w:r>
          </w:p>
        </w:tc>
        <w:tc>
          <w:tcPr>
            <w:tcW w:w="425"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1716"/>
        </w:trPr>
        <w:tc>
          <w:tcPr>
            <w:tcW w:w="1417" w:type="dxa"/>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24" w:name="RANGE!A54:C56"/>
            <w:bookmarkStart w:id="25" w:name="RANGE!A54:C54"/>
            <w:bookmarkEnd w:id="24"/>
            <w:r w:rsidRPr="00323852">
              <w:rPr>
                <w:rFonts w:ascii="Times New Roman" w:eastAsia="Times New Roman" w:hAnsi="Times New Roman" w:cs="Times New Roman"/>
                <w:color w:val="000000"/>
                <w:sz w:val="10"/>
                <w:szCs w:val="10"/>
              </w:rPr>
              <w:t> </w:t>
            </w:r>
            <w:bookmarkEnd w:id="25"/>
          </w:p>
        </w:tc>
        <w:tc>
          <w:tcPr>
            <w:tcW w:w="846" w:type="dxa"/>
            <w:gridSpan w:val="2"/>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016201222 - функционирование органов местного самоуправления (в части оплаты труда)</w:t>
            </w:r>
          </w:p>
        </w:tc>
        <w:tc>
          <w:tcPr>
            <w:tcW w:w="1125" w:type="dxa"/>
            <w:gridSpan w:val="2"/>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ст.34 п.1</w:t>
            </w:r>
          </w:p>
        </w:tc>
        <w:tc>
          <w:tcPr>
            <w:tcW w:w="709" w:type="dxa"/>
            <w:gridSpan w:val="3"/>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"Об организации местного самоуправления в Оренбургской области" от 21.02.1996 №б/н</w:t>
            </w:r>
          </w:p>
        </w:tc>
        <w:tc>
          <w:tcPr>
            <w:tcW w:w="567" w:type="dxa"/>
            <w:gridSpan w:val="2"/>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ст.4</w:t>
            </w:r>
          </w:p>
        </w:tc>
        <w:tc>
          <w:tcPr>
            <w:tcW w:w="709" w:type="dxa"/>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05.02.2005 -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01.01.2016 - 31.12.2020;</w:t>
            </w:r>
          </w:p>
        </w:tc>
        <w:tc>
          <w:tcPr>
            <w:tcW w:w="425" w:type="dxa"/>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924"/>
        </w:trPr>
        <w:tc>
          <w:tcPr>
            <w:tcW w:w="141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99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Решения Совета депутатов муниципального образования сельского (городского) поселения "О системе оплаты труда главы МО Верхнечебеньковский сельсовет" от 23.06.2011 №28;</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01.06.2011 - не ограничен;</w:t>
            </w:r>
          </w:p>
        </w:tc>
        <w:tc>
          <w:tcPr>
            <w:tcW w:w="425"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1188"/>
        </w:trPr>
        <w:tc>
          <w:tcPr>
            <w:tcW w:w="141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99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Решения Совета депутатов муниципального образования сельского (городского) поселения "О системе оплаты труда муниципальных служащих в администрации муниципального образования Верхнечебеньковский сельсовет" от 25.02.2016 №19</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01.03.2016 - не ограничен</w:t>
            </w:r>
          </w:p>
        </w:tc>
        <w:tc>
          <w:tcPr>
            <w:tcW w:w="425"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02</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1010010010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121</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471,6</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471,6</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480,0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486,0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522,0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522,0</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4210110020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121</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876,3</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876,3</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992,0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662,0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680,7</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680,7</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26" w:name="RANGE!A59:C59"/>
            <w:r w:rsidRPr="00323852">
              <w:rPr>
                <w:rFonts w:ascii="Times New Roman" w:eastAsia="Times New Roman" w:hAnsi="Times New Roman" w:cs="Times New Roman"/>
                <w:color w:val="000000"/>
                <w:sz w:val="10"/>
                <w:szCs w:val="10"/>
              </w:rPr>
              <w:lastRenderedPageBreak/>
              <w:t>7.03.03.0.001 - Предоставление доплаты за выслугу лет к трудовой пенсии муниципальным служащим за счет средств местного бюджета</w:t>
            </w:r>
            <w:bookmarkEnd w:id="26"/>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 муниципальной службе в Российской Федерации" от 02.03.2007 №25-ФЗ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ст.24</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01.06.2007 -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муниципальной службе в Оренбургской области" от 10.10.2007 №1611/339-IV-ОЗ</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ст.24</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07.11.2007 -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222,0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221,9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215,0</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27" w:name="RANGE!A60:C60"/>
            <w:r w:rsidRPr="00323852">
              <w:rPr>
                <w:rFonts w:ascii="Times New Roman" w:eastAsia="Times New Roman" w:hAnsi="Times New Roman" w:cs="Times New Roman"/>
                <w:color w:val="000000"/>
                <w:sz w:val="10"/>
                <w:szCs w:val="10"/>
              </w:rPr>
              <w:t> </w:t>
            </w:r>
            <w:bookmarkEnd w:id="27"/>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016201002 - осуществление выплат пенсий за выслугу лет муниципальным служащим</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 муниципальной службе в Российской Федерации" от 02.03.2007 №25-ФЗ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ст.24</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01.06.2007 -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муниципальной службе в Оренбургской области" от 10.10.2007 №1611/339-IV-ОЗ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ст.24</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07.11.2007 -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4210412000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312</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222,0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221,9</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220,0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215,0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215,0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215,0</w:t>
            </w:r>
          </w:p>
        </w:tc>
      </w:tr>
      <w:tr w:rsidR="00323852" w:rsidRPr="00323852" w:rsidTr="009C5CDE">
        <w:trPr>
          <w:gridAfter w:val="4"/>
          <w:wAfter w:w="1201" w:type="dxa"/>
          <w:trHeight w:val="924"/>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28" w:name="RANGE!A62:C62"/>
            <w:r w:rsidRPr="00323852">
              <w:rPr>
                <w:rFonts w:ascii="Times New Roman" w:eastAsia="Times New Roman" w:hAnsi="Times New Roman" w:cs="Times New Roman"/>
                <w:color w:val="000000"/>
                <w:sz w:val="10"/>
                <w:szCs w:val="10"/>
              </w:rPr>
              <w:t>7.04.01.0.001 - на государственную регистрацию актов гражданского состояния</w:t>
            </w:r>
            <w:bookmarkEnd w:id="28"/>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актах гражданского состояния" от 15.11.1997 №143-ФЗ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20.11.1997 -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государственной гражданской службе Оренбургской области" от 30.12.2005 №2893/518-III-ОЗ</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гл.3,10,14 ст.9,47,60 ч.7</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31.01.2006 -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11,1</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11,1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9,1</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924"/>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29" w:name="RANGE!A63:C63"/>
            <w:r w:rsidRPr="00323852">
              <w:rPr>
                <w:rFonts w:ascii="Times New Roman" w:eastAsia="Times New Roman" w:hAnsi="Times New Roman" w:cs="Times New Roman"/>
                <w:color w:val="000000"/>
                <w:sz w:val="10"/>
                <w:szCs w:val="10"/>
              </w:rPr>
              <w:t> </w:t>
            </w:r>
            <w:bookmarkEnd w:id="29"/>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016401001 - на государственную регистрацию актов гражданского состояния</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актах гражданского состояния" от 15.11.1997 №143-ФЗ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20.11.1997 -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государственной гражданской службе Оренбургской области" от 30.12.2005 №2893/518-III-ОЗ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гл.3,10,14 ст.9,47,60 ч.7</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31.01.2006 - не ограничен</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03</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1050059302</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242</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8,1</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8,1</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9,1</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03</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1050059302</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244</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2196"/>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30" w:name="RANGE!A66:C67"/>
            <w:r w:rsidRPr="00323852">
              <w:rPr>
                <w:rFonts w:ascii="Times New Roman" w:eastAsia="Times New Roman" w:hAnsi="Times New Roman" w:cs="Times New Roman"/>
                <w:color w:val="000000"/>
                <w:sz w:val="10"/>
                <w:szCs w:val="10"/>
              </w:rPr>
              <w:t>7.04.01.0.003 - на осуществление воинского учета на территориях, на которых отсутствуют структурные подразделения военных комиссариатов</w:t>
            </w:r>
            <w:bookmarkEnd w:id="30"/>
          </w:p>
        </w:tc>
        <w:tc>
          <w:tcPr>
            <w:tcW w:w="8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Постановление Правительства Российской Федерации "О субвенциях на осуществление полномочий по первичному воинскому учету на территориях, где отсутствуют военные комиссариаты" от 29.04.2006 №258;</w:t>
            </w:r>
          </w:p>
        </w:tc>
        <w:tc>
          <w:tcPr>
            <w:tcW w:w="572" w:type="dxa"/>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в целом;</w:t>
            </w:r>
          </w:p>
        </w:tc>
        <w:tc>
          <w:tcPr>
            <w:tcW w:w="709" w:type="dxa"/>
            <w:gridSpan w:val="3"/>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19.05.2006 - не ограничен;</w:t>
            </w:r>
          </w:p>
        </w:tc>
        <w:tc>
          <w:tcPr>
            <w:tcW w:w="992" w:type="dxa"/>
            <w:gridSpan w:val="3"/>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xml:space="preserve">1) Закон Оренбургской области "О методике распределения субвенций из областного Фонда компенсаций бюджетам муниципальных районов и городских округов на осуществление полномочий по первичному воинскому учету на территориях муниципальных образований, где отсутствуют военные комиссариаты" от 03.07.2006 </w:t>
            </w:r>
            <w:r w:rsidRPr="00323852">
              <w:rPr>
                <w:rFonts w:ascii="Times New Roman" w:eastAsia="Times New Roman" w:hAnsi="Times New Roman" w:cs="Times New Roman"/>
                <w:color w:val="000000"/>
                <w:sz w:val="10"/>
                <w:szCs w:val="10"/>
              </w:rPr>
              <w:lastRenderedPageBreak/>
              <w:t>№197/56-IV-ОЗ;</w:t>
            </w:r>
          </w:p>
        </w:tc>
        <w:tc>
          <w:tcPr>
            <w:tcW w:w="567" w:type="dxa"/>
            <w:gridSpan w:val="2"/>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lastRenderedPageBreak/>
              <w:t>1) в целом;</w:t>
            </w:r>
          </w:p>
        </w:tc>
        <w:tc>
          <w:tcPr>
            <w:tcW w:w="709" w:type="dxa"/>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08.07.2006 - не ограничен;</w:t>
            </w:r>
          </w:p>
        </w:tc>
        <w:tc>
          <w:tcPr>
            <w:tcW w:w="170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67,6</w:t>
            </w:r>
          </w:p>
        </w:tc>
        <w:tc>
          <w:tcPr>
            <w:tcW w:w="572"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67,6</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74,3</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89,9</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89,9</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89,9</w:t>
            </w:r>
          </w:p>
        </w:tc>
      </w:tr>
      <w:tr w:rsidR="00323852" w:rsidRPr="00323852" w:rsidTr="009C5CDE">
        <w:trPr>
          <w:gridAfter w:val="4"/>
          <w:wAfter w:w="1201" w:type="dxa"/>
          <w:trHeight w:val="1452"/>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Федеральный закон "О воинской обязанности и военной службе" от 28.03.1998 №53-ФЗ</w:t>
            </w:r>
          </w:p>
        </w:tc>
        <w:tc>
          <w:tcPr>
            <w:tcW w:w="572" w:type="dxa"/>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ст.8 п.2</w:t>
            </w:r>
          </w:p>
        </w:tc>
        <w:tc>
          <w:tcPr>
            <w:tcW w:w="709" w:type="dxa"/>
            <w:gridSpan w:val="3"/>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02.04.1998 - не ограничен</w:t>
            </w:r>
          </w:p>
        </w:tc>
        <w:tc>
          <w:tcPr>
            <w:tcW w:w="992" w:type="dxa"/>
            <w:gridSpan w:val="3"/>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Постановление Правительства Оренбургской области "О субвенциях на осуществление полномочий по первичному воинскому учету на территориях, где отсутствуют военные комиссариаты" от 02.06.2006 №188-п</w:t>
            </w:r>
          </w:p>
        </w:tc>
        <w:tc>
          <w:tcPr>
            <w:tcW w:w="567" w:type="dxa"/>
            <w:gridSpan w:val="2"/>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в целом</w:t>
            </w:r>
          </w:p>
        </w:tc>
        <w:tc>
          <w:tcPr>
            <w:tcW w:w="709" w:type="dxa"/>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02.06.2006 - не ограничен</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2160"/>
        </w:trPr>
        <w:tc>
          <w:tcPr>
            <w:tcW w:w="1417" w:type="dxa"/>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31" w:name="RANGE!A68:C69"/>
            <w:r w:rsidRPr="00323852">
              <w:rPr>
                <w:rFonts w:ascii="Times New Roman" w:eastAsia="Times New Roman" w:hAnsi="Times New Roman" w:cs="Times New Roman"/>
                <w:color w:val="000000"/>
                <w:sz w:val="10"/>
                <w:szCs w:val="10"/>
              </w:rPr>
              <w:t> </w:t>
            </w:r>
            <w:bookmarkEnd w:id="31"/>
          </w:p>
        </w:tc>
        <w:tc>
          <w:tcPr>
            <w:tcW w:w="846" w:type="dxa"/>
            <w:gridSpan w:val="2"/>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016401301 - на осуществление воинского учета на территориях, на которых отсутствуют структурные подразделения военных комиссариатов</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Постановление Правительства Российской Федерации "О субвенциях на осуществление полномочий по первичному воинскому учету на территориях, где отсутствуют военные комиссариаты" от 29.04.2006 №258;</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в целом;</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19.05.2006 -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Закон Оренбургской области "О методике распределения субвенций из областного Фонда компенсаций бюджетам муниципальных районов и городских округов на осуществление полномочий по первичному воинскому учету на территориях муниципальных образований, где отсутствуют военные комиссариаты" от 03.07.2006 №197/56-IV-ОЗ;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в целом;</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08.07.2006 - не ограничен;</w:t>
            </w:r>
          </w:p>
        </w:tc>
        <w:tc>
          <w:tcPr>
            <w:tcW w:w="1701" w:type="dxa"/>
            <w:gridSpan w:val="5"/>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1488"/>
        </w:trPr>
        <w:tc>
          <w:tcPr>
            <w:tcW w:w="141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Федеральный закон "О воинской обязанности и военной службе" от 28.03.1998 №53-ФЗ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ст.8 п.2</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02.04.1998 -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Постановление Правительства Оренбургской области "О субвенциях на осуществление полномочий по первичному воинскому учету на территориях, где отсутствуют военные комиссариаты" от 02.06.2006 №188-п</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в целом</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02.06.2006 - не ограничен</w:t>
            </w:r>
          </w:p>
        </w:tc>
        <w:tc>
          <w:tcPr>
            <w:tcW w:w="1701" w:type="dxa"/>
            <w:gridSpan w:val="5"/>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02</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03</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4210351180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121</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52,0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52,0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57,2</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69,0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69,0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69,0</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02</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03</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4210351180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129</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15,6</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15,6</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17,1</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20,9</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32" w:name="RANGE!A72:C72"/>
            <w:r w:rsidRPr="00323852">
              <w:rPr>
                <w:rFonts w:ascii="Times New Roman" w:eastAsia="Times New Roman" w:hAnsi="Times New Roman" w:cs="Times New Roman"/>
                <w:color w:val="000000"/>
                <w:sz w:val="10"/>
                <w:szCs w:val="10"/>
              </w:rPr>
              <w:lastRenderedPageBreak/>
              <w:t>7.06.02.1.001 - организация библиотечного обслуживания населения, комплектование и обеспечение сохранности библиотечных фондов библиотек сельского поселения</w:t>
            </w:r>
            <w:bookmarkEnd w:id="32"/>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межбюджетных отношениях в Оренбургской области" от 30.11.2005 №2738/499-III-ОЗ</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ст.30.1</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01.01.2006 -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105,5</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105,5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125,0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140,0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140,0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140,0</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33" w:name="RANGE!A73:C73"/>
            <w:r w:rsidRPr="00323852">
              <w:rPr>
                <w:rFonts w:ascii="Times New Roman" w:eastAsia="Times New Roman" w:hAnsi="Times New Roman" w:cs="Times New Roman"/>
                <w:color w:val="000000"/>
                <w:sz w:val="10"/>
                <w:szCs w:val="10"/>
              </w:rPr>
              <w:t> </w:t>
            </w:r>
            <w:bookmarkEnd w:id="33"/>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016502101 - организация библиотечного обслуживания населения, комплектование и обеспечение сохранности библиотечных фондов библиотек сельского поселения</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межбюджетных отношениях в Оренбургской области" от 30.11.2005 №2738/499-III-ОЗ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ст.30.1</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01.01.2006 -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4240118090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540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105,5</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105,5</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125,0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140,0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140,0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140,0</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34" w:name="RANGE!A75:C75"/>
            <w:r w:rsidRPr="00323852">
              <w:rPr>
                <w:rFonts w:ascii="Times New Roman" w:eastAsia="Times New Roman" w:hAnsi="Times New Roman" w:cs="Times New Roman"/>
                <w:color w:val="000000"/>
                <w:sz w:val="10"/>
                <w:szCs w:val="10"/>
              </w:rPr>
              <w:t>7.06.02.1.002 -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34"/>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межбюджетных отношениях в Оренбургской области" от 30.11.2005 №2738/499-III-ОЗ</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ст.30.1</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01.01.2006 -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592,1</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592,1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549,9</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649,0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649,0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649,0</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35" w:name="RANGE!A76:C76"/>
            <w:r w:rsidRPr="00323852">
              <w:rPr>
                <w:rFonts w:ascii="Times New Roman" w:eastAsia="Times New Roman" w:hAnsi="Times New Roman" w:cs="Times New Roman"/>
                <w:color w:val="000000"/>
                <w:sz w:val="10"/>
                <w:szCs w:val="10"/>
              </w:rPr>
              <w:t> </w:t>
            </w:r>
            <w:bookmarkEnd w:id="35"/>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016502102 -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межбюджетных отношениях в Оренбургской области" от 30.11.2005 №2738/499-III-ОЗ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ст.30.1</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01.01.2006 -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4240118090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540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500,6</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500,6</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521,7</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649,0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649,0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649,0</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42401S1030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540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91,5</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91,5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28,2</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792"/>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36" w:name="RANGE!A79:C81"/>
            <w:bookmarkStart w:id="37" w:name="RANGE!A79:C79"/>
            <w:bookmarkEnd w:id="36"/>
            <w:r w:rsidRPr="00323852">
              <w:rPr>
                <w:rFonts w:ascii="Times New Roman" w:eastAsia="Times New Roman" w:hAnsi="Times New Roman" w:cs="Times New Roman"/>
                <w:color w:val="000000"/>
                <w:sz w:val="10"/>
                <w:szCs w:val="10"/>
              </w:rPr>
              <w:t xml:space="preserve">7.06.02.1.003 -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323852">
              <w:rPr>
                <w:rFonts w:ascii="Times New Roman" w:eastAsia="Times New Roman" w:hAnsi="Times New Roman" w:cs="Times New Roman"/>
                <w:color w:val="000000"/>
                <w:sz w:val="10"/>
                <w:szCs w:val="10"/>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на территории сельского поселения</w:t>
            </w:r>
            <w:bookmarkEnd w:id="37"/>
          </w:p>
        </w:tc>
        <w:tc>
          <w:tcPr>
            <w:tcW w:w="8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lastRenderedPageBreak/>
              <w:t> </w:t>
            </w:r>
          </w:p>
        </w:tc>
        <w:tc>
          <w:tcPr>
            <w:tcW w:w="11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Закон Оренбургской области "О межбюджетных отношениях в Оренбургской области" от 30.11.2005 №2738/499-III-ОЗ;</w:t>
            </w:r>
          </w:p>
        </w:tc>
        <w:tc>
          <w:tcPr>
            <w:tcW w:w="567" w:type="dxa"/>
            <w:gridSpan w:val="2"/>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ст.30.1;</w:t>
            </w:r>
          </w:p>
        </w:tc>
        <w:tc>
          <w:tcPr>
            <w:tcW w:w="709" w:type="dxa"/>
            <w:tcBorders>
              <w:top w:val="single" w:sz="4" w:space="0" w:color="000000"/>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01.01.2006 - не ограничен;</w:t>
            </w:r>
          </w:p>
        </w:tc>
        <w:tc>
          <w:tcPr>
            <w:tcW w:w="170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«Обеспечение жильем молодых семей в  муниципальном образовании Верхнечебеньковский  сельсовет на 2016 – 2020 годы»" от 01.12.2016 №113-п</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967,4</w:t>
            </w:r>
          </w:p>
        </w:tc>
        <w:tc>
          <w:tcPr>
            <w:tcW w:w="572"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967,4</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2244"/>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Закон Оренбургской области "О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 от 29.12.2007 №1853/389-IV-ОЗ;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в целом;</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01.01.2008 - не ограничен;</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1320"/>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992" w:type="dxa"/>
            <w:gridSpan w:val="3"/>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Постановление Правительства Оренбургской области "Об утверждении государственной программы "Социальная поддержка граждан Оренбургской области" на 2014-2020 годы" от 30.08.2013 №734-пп</w:t>
            </w:r>
          </w:p>
        </w:tc>
        <w:tc>
          <w:tcPr>
            <w:tcW w:w="567" w:type="dxa"/>
            <w:gridSpan w:val="2"/>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в целом</w:t>
            </w:r>
          </w:p>
        </w:tc>
        <w:tc>
          <w:tcPr>
            <w:tcW w:w="709" w:type="dxa"/>
            <w:tcBorders>
              <w:top w:val="nil"/>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01.01.2014 - 31.12.2020</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792"/>
        </w:trPr>
        <w:tc>
          <w:tcPr>
            <w:tcW w:w="1417" w:type="dxa"/>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38" w:name="RANGE!A82:C84"/>
            <w:bookmarkStart w:id="39" w:name="RANGE!A82:C82"/>
            <w:bookmarkEnd w:id="38"/>
            <w:r w:rsidRPr="00323852">
              <w:rPr>
                <w:rFonts w:ascii="Times New Roman" w:eastAsia="Times New Roman" w:hAnsi="Times New Roman" w:cs="Times New Roman"/>
                <w:color w:val="000000"/>
                <w:sz w:val="10"/>
                <w:szCs w:val="10"/>
              </w:rPr>
              <w:t> </w:t>
            </w:r>
            <w:bookmarkEnd w:id="39"/>
          </w:p>
        </w:tc>
        <w:tc>
          <w:tcPr>
            <w:tcW w:w="846" w:type="dxa"/>
            <w:gridSpan w:val="2"/>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xml:space="preserve">016502103 - повышение уровня обеспеченности жильем молодых семей </w:t>
            </w:r>
          </w:p>
        </w:tc>
        <w:tc>
          <w:tcPr>
            <w:tcW w:w="1125" w:type="dxa"/>
            <w:gridSpan w:val="2"/>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Закон Оренбургской области "О межбюджетных отношениях в Оренбургской области" от 30.11.2005 №2738/499-III-ОЗ;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ст.30.1;</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 01.01.2006 - не ограничен;</w:t>
            </w:r>
          </w:p>
        </w:tc>
        <w:tc>
          <w:tcPr>
            <w:tcW w:w="1701" w:type="dxa"/>
            <w:gridSpan w:val="5"/>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«Обеспечение жильем молодых семей в  муниципальном образовании Верхнечебеньковский  сельсовет на 2016 – 2020 годы»" от 01.12.2016 №113-п</w:t>
            </w:r>
          </w:p>
        </w:tc>
        <w:tc>
          <w:tcPr>
            <w:tcW w:w="567" w:type="dxa"/>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vMerge w:val="restart"/>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vMerge w:val="restart"/>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244"/>
        </w:trPr>
        <w:tc>
          <w:tcPr>
            <w:tcW w:w="141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Закон Оренбургской области "О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 от 29.12.2007 №1853/389-IV-ОЗ;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в целом;</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2) 01.01.2008 - не ограничен;</w:t>
            </w:r>
          </w:p>
        </w:tc>
        <w:tc>
          <w:tcPr>
            <w:tcW w:w="1701" w:type="dxa"/>
            <w:gridSpan w:val="5"/>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1320"/>
        </w:trPr>
        <w:tc>
          <w:tcPr>
            <w:tcW w:w="141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46"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1125"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Постановление Правительства Оренбургской области "Об утверждении государственной программы "Социальная поддержка граждан Оренбургской области" на 2014-2020 годы" от 30.08.2013 №734-пп</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в целом</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 01.01.2014 - 31.12.2020</w:t>
            </w:r>
          </w:p>
        </w:tc>
        <w:tc>
          <w:tcPr>
            <w:tcW w:w="1701" w:type="dxa"/>
            <w:gridSpan w:val="5"/>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709"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851"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425" w:type="dxa"/>
            <w:gridSpan w:val="4"/>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72" w:type="dxa"/>
            <w:gridSpan w:val="3"/>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c>
          <w:tcPr>
            <w:tcW w:w="567" w:type="dxa"/>
            <w:gridSpan w:val="2"/>
            <w:vMerge/>
            <w:tcBorders>
              <w:top w:val="nil"/>
              <w:left w:val="single" w:sz="4" w:space="0" w:color="000000"/>
              <w:bottom w:val="nil"/>
              <w:right w:val="single" w:sz="4" w:space="0" w:color="000000"/>
            </w:tcBorders>
            <w:vAlign w:val="center"/>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03</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45001L0200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540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967,4</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967,4</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r>
      <w:tr w:rsidR="00323852" w:rsidRPr="00323852" w:rsidTr="009C5CDE">
        <w:trPr>
          <w:gridAfter w:val="4"/>
          <w:wAfter w:w="1201" w:type="dxa"/>
          <w:trHeight w:val="17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40" w:name="RANGE!A86:C86"/>
            <w:r w:rsidRPr="00323852">
              <w:rPr>
                <w:rFonts w:ascii="Times New Roman" w:eastAsia="Times New Roman" w:hAnsi="Times New Roman" w:cs="Times New Roman"/>
                <w:color w:val="000000"/>
                <w:sz w:val="10"/>
                <w:szCs w:val="10"/>
              </w:rPr>
              <w:t>7.06.02.1.005 -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bookmarkEnd w:id="40"/>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межбюджетных отношениях в Оренбургской области" от 30.11.2005 №2738/499-III-ОЗ</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ст.30.1</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01.01.2006 -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10,6</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381,0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394,4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404,5</w:t>
            </w:r>
          </w:p>
        </w:tc>
      </w:tr>
      <w:tr w:rsidR="00323852" w:rsidRPr="00323852" w:rsidTr="009C5CDE">
        <w:trPr>
          <w:gridAfter w:val="4"/>
          <w:wAfter w:w="1201" w:type="dxa"/>
          <w:trHeight w:val="171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41" w:name="RANGE!A87:C87"/>
            <w:r w:rsidRPr="00323852">
              <w:rPr>
                <w:rFonts w:ascii="Times New Roman" w:eastAsia="Times New Roman" w:hAnsi="Times New Roman" w:cs="Times New Roman"/>
                <w:color w:val="000000"/>
                <w:sz w:val="10"/>
                <w:szCs w:val="10"/>
              </w:rPr>
              <w:t> </w:t>
            </w:r>
            <w:bookmarkEnd w:id="41"/>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016502125 - передача полномочий по ведению внутреннего муниципального финансового контроля</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межбюджетных отношениях в Оренбургской области" от 30.11.2005 №2738/499-III-ОЗ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ст.30.1</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01.01.2006 -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на 2016 - 2020 годы»" от 02.11.2015 №100-п</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01.01.2016 - 31.12.2020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6</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4210590020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540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10,6</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381,0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394,4</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404,5</w:t>
            </w:r>
          </w:p>
        </w:tc>
      </w:tr>
      <w:tr w:rsidR="00323852" w:rsidRPr="00323852" w:rsidTr="009C5CDE">
        <w:trPr>
          <w:gridAfter w:val="4"/>
          <w:wAfter w:w="1201" w:type="dxa"/>
          <w:trHeight w:val="252"/>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13</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4210590020</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540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10,6</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381,0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394,4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404,5</w:t>
            </w:r>
          </w:p>
        </w:tc>
      </w:tr>
      <w:tr w:rsidR="00323852" w:rsidRPr="00323852" w:rsidTr="009C5CDE">
        <w:trPr>
          <w:gridAfter w:val="4"/>
          <w:wAfter w:w="1201" w:type="dxa"/>
          <w:trHeight w:val="501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42" w:name="RANGE!A90:C90"/>
            <w:r w:rsidRPr="00323852">
              <w:rPr>
                <w:rFonts w:ascii="Times New Roman" w:eastAsia="Times New Roman" w:hAnsi="Times New Roman" w:cs="Times New Roman"/>
                <w:color w:val="000000"/>
                <w:sz w:val="10"/>
                <w:szCs w:val="10"/>
              </w:rPr>
              <w:lastRenderedPageBreak/>
              <w:t>7.06.02.1.006 -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сельского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bookmarkEnd w:id="42"/>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межбюджетных отношениях в Оренбургской области" от 30.11.2005 №2738/499-III-ОЗ</w:t>
            </w:r>
          </w:p>
        </w:tc>
        <w:tc>
          <w:tcPr>
            <w:tcW w:w="567"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ст.30.1</w:t>
            </w:r>
          </w:p>
        </w:tc>
        <w:tc>
          <w:tcPr>
            <w:tcW w:w="709"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01.01.2006 - не ограничен</w:t>
            </w:r>
          </w:p>
        </w:tc>
        <w:tc>
          <w:tcPr>
            <w:tcW w:w="1701" w:type="dxa"/>
            <w:gridSpan w:val="5"/>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«Развитие системы  градорегулирования муниципального образования Верхнечебеньковский сельсовет Сакмарского района на 2015-2020 годы»" от 03.12.2015 №123</w:t>
            </w:r>
          </w:p>
        </w:tc>
        <w:tc>
          <w:tcPr>
            <w:tcW w:w="567"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01.01.2015 - 31.12.2020</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12,5</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15,4</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15,4</w:t>
            </w:r>
          </w:p>
        </w:tc>
      </w:tr>
      <w:tr w:rsidR="00323852" w:rsidRPr="00323852" w:rsidTr="009C5CDE">
        <w:trPr>
          <w:gridAfter w:val="4"/>
          <w:wAfter w:w="1201" w:type="dxa"/>
          <w:trHeight w:val="1584"/>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43" w:name="RANGE!A91:C91"/>
            <w:r w:rsidRPr="00323852">
              <w:rPr>
                <w:rFonts w:ascii="Times New Roman" w:eastAsia="Times New Roman" w:hAnsi="Times New Roman" w:cs="Times New Roman"/>
                <w:color w:val="000000"/>
                <w:sz w:val="10"/>
                <w:szCs w:val="10"/>
              </w:rPr>
              <w:t> </w:t>
            </w:r>
            <w:bookmarkEnd w:id="43"/>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016502106 - передача полномочий для осуществления мероприятий в сфере архитектурной и градостроительной деятельности</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"Об общих принципах организации местного самоуправления в Российской Федерации" от 06.10.2003 №131-ФЗ</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ст.15 п.4</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08.10.2003 - не ограничен</w:t>
            </w:r>
          </w:p>
        </w:tc>
        <w:tc>
          <w:tcPr>
            <w:tcW w:w="992"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Закон Оренбургской области "О межбюджетных отношениях в Оренбургской области" от 30.11.2005 №2738/499-III-ОЗ</w:t>
            </w:r>
          </w:p>
        </w:tc>
        <w:tc>
          <w:tcPr>
            <w:tcW w:w="567"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ст.30.1</w:t>
            </w:r>
          </w:p>
        </w:tc>
        <w:tc>
          <w:tcPr>
            <w:tcW w:w="709"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01.01.2006 - не ограничен</w:t>
            </w:r>
          </w:p>
        </w:tc>
        <w:tc>
          <w:tcPr>
            <w:tcW w:w="1701" w:type="dxa"/>
            <w:gridSpan w:val="5"/>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Постановление администрации муниципального образования "Об утверждении муниципальной программы «Развитие системы  градорегулирования муниципального образования Верхнечебеньковский сельсовет Сакмарского района на 2015-2020 годы»" от 03.12.2015 №123</w:t>
            </w:r>
          </w:p>
        </w:tc>
        <w:tc>
          <w:tcPr>
            <w:tcW w:w="567"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в целом</w:t>
            </w:r>
          </w:p>
        </w:tc>
        <w:tc>
          <w:tcPr>
            <w:tcW w:w="709"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01.01.2015 - 31.12.2020</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04</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4100114020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540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12,5</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12,5</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15,4</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15,2</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15,2</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15,2</w:t>
            </w:r>
          </w:p>
        </w:tc>
      </w:tr>
      <w:tr w:rsidR="00323852" w:rsidRPr="00323852" w:rsidTr="009C5CDE">
        <w:trPr>
          <w:gridAfter w:val="4"/>
          <w:wAfter w:w="1201" w:type="dxa"/>
          <w:trHeight w:val="660"/>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44" w:name="RANGE!A93:C93"/>
            <w:r w:rsidRPr="00323852">
              <w:rPr>
                <w:rFonts w:ascii="Times New Roman" w:eastAsia="Times New Roman" w:hAnsi="Times New Roman" w:cs="Times New Roman"/>
                <w:color w:val="000000"/>
                <w:sz w:val="10"/>
                <w:szCs w:val="10"/>
              </w:rPr>
              <w:t>7.07.00.0.000 - Условно утвержденные расходы на первый и второй годы планового периода в соответствии с решением о местном бюджете</w:t>
            </w:r>
            <w:bookmarkEnd w:id="44"/>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"Бюджетный Кодекс Российской Федерации" от 31.07.1998 №145</w:t>
            </w:r>
          </w:p>
        </w:tc>
        <w:tc>
          <w:tcPr>
            <w:tcW w:w="572" w:type="dxa"/>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ст.184.1 ч.3 абз.8</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01.01.2000 - не ограничен</w:t>
            </w:r>
          </w:p>
        </w:tc>
        <w:tc>
          <w:tcPr>
            <w:tcW w:w="99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190,5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400,0</w:t>
            </w:r>
          </w:p>
        </w:tc>
      </w:tr>
      <w:tr w:rsidR="00323852" w:rsidRPr="00323852" w:rsidTr="009C5CDE">
        <w:trPr>
          <w:gridAfter w:val="4"/>
          <w:wAfter w:w="1201" w:type="dxa"/>
          <w:trHeight w:val="1056"/>
        </w:trPr>
        <w:tc>
          <w:tcPr>
            <w:tcW w:w="1417" w:type="dxa"/>
            <w:tcBorders>
              <w:top w:val="nil"/>
              <w:left w:val="single" w:sz="4" w:space="0" w:color="000000"/>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bookmarkStart w:id="45" w:name="RANGE!A94:C94"/>
            <w:r w:rsidRPr="00323852">
              <w:rPr>
                <w:rFonts w:ascii="Times New Roman" w:eastAsia="Times New Roman" w:hAnsi="Times New Roman" w:cs="Times New Roman"/>
                <w:color w:val="000000"/>
                <w:sz w:val="10"/>
                <w:szCs w:val="10"/>
              </w:rPr>
              <w:lastRenderedPageBreak/>
              <w:t> </w:t>
            </w:r>
            <w:bookmarkEnd w:id="45"/>
          </w:p>
        </w:tc>
        <w:tc>
          <w:tcPr>
            <w:tcW w:w="846"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016999999 - Условно утвержденные расходы на первый и второй годы планового периода в соответствии с решением о местном бюджете</w:t>
            </w:r>
          </w:p>
        </w:tc>
        <w:tc>
          <w:tcPr>
            <w:tcW w:w="1125" w:type="dxa"/>
            <w:gridSpan w:val="2"/>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Федеральный закон "Бюджетный Кодекс Российской Федерации" от 31.07.1998 №145</w:t>
            </w:r>
          </w:p>
        </w:tc>
        <w:tc>
          <w:tcPr>
            <w:tcW w:w="572" w:type="dxa"/>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ст.184.1 ч.3 абз.8</w:t>
            </w:r>
          </w:p>
        </w:tc>
        <w:tc>
          <w:tcPr>
            <w:tcW w:w="709" w:type="dxa"/>
            <w:gridSpan w:val="3"/>
            <w:tcBorders>
              <w:top w:val="nil"/>
              <w:left w:val="nil"/>
              <w:bottom w:val="nil"/>
              <w:right w:val="single" w:sz="4" w:space="0" w:color="000000"/>
            </w:tcBorders>
            <w:shd w:val="clear" w:color="auto" w:fill="auto"/>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01.01.2000 - не ограничен</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51"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gridSpan w:val="4"/>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r>
      <w:tr w:rsidR="00323852" w:rsidRPr="00323852" w:rsidTr="009C5CDE">
        <w:trPr>
          <w:gridAfter w:val="4"/>
          <w:wAfter w:w="1201" w:type="dxa"/>
          <w:trHeight w:val="264"/>
        </w:trPr>
        <w:tc>
          <w:tcPr>
            <w:tcW w:w="1417" w:type="dxa"/>
            <w:tcBorders>
              <w:top w:val="nil"/>
              <w:left w:val="single" w:sz="4" w:space="0" w:color="000000"/>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846"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125"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72"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992" w:type="dxa"/>
            <w:gridSpan w:val="3"/>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1701" w:type="dxa"/>
            <w:gridSpan w:val="5"/>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567" w:type="dxa"/>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709" w:type="dxa"/>
            <w:gridSpan w:val="2"/>
            <w:tcBorders>
              <w:top w:val="nil"/>
              <w:left w:val="nil"/>
              <w:bottom w:val="nil"/>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 </w:t>
            </w:r>
          </w:p>
        </w:tc>
        <w:tc>
          <w:tcPr>
            <w:tcW w:w="425"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99</w:t>
            </w:r>
          </w:p>
        </w:tc>
        <w:tc>
          <w:tcPr>
            <w:tcW w:w="425"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99</w:t>
            </w:r>
          </w:p>
        </w:tc>
        <w:tc>
          <w:tcPr>
            <w:tcW w:w="851"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0000000000</w:t>
            </w:r>
          </w:p>
        </w:tc>
        <w:tc>
          <w:tcPr>
            <w:tcW w:w="425" w:type="dxa"/>
            <w:gridSpan w:val="4"/>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7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color w:val="000000"/>
                <w:sz w:val="10"/>
                <w:szCs w:val="10"/>
              </w:rPr>
            </w:pPr>
            <w:r w:rsidRPr="00323852">
              <w:rPr>
                <w:rFonts w:ascii="Times New Roman" w:eastAsia="Times New Roman" w:hAnsi="Times New Roman" w:cs="Times New Roman"/>
                <w:color w:val="000000"/>
                <w:sz w:val="10"/>
                <w:szCs w:val="10"/>
              </w:rPr>
              <w:t>0,0</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031195" w:rsidP="00323852">
            <w:pPr>
              <w:spacing w:after="0" w:line="240" w:lineRule="auto"/>
              <w:jc w:val="right"/>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rPr>
              <w:t>194,5</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031195" w:rsidP="00323852">
            <w:pPr>
              <w:spacing w:after="0" w:line="240" w:lineRule="auto"/>
              <w:jc w:val="right"/>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rPr>
              <w:t>410,3</w:t>
            </w:r>
          </w:p>
        </w:tc>
      </w:tr>
      <w:tr w:rsidR="00323852" w:rsidRPr="00323852" w:rsidTr="009C5CDE">
        <w:trPr>
          <w:gridAfter w:val="4"/>
          <w:wAfter w:w="1201" w:type="dxa"/>
          <w:trHeight w:val="264"/>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Итого</w:t>
            </w:r>
          </w:p>
        </w:tc>
        <w:tc>
          <w:tcPr>
            <w:tcW w:w="846"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1125"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572"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709"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992" w:type="dxa"/>
            <w:gridSpan w:val="3"/>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567"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1701" w:type="dxa"/>
            <w:gridSpan w:val="5"/>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709" w:type="dxa"/>
            <w:gridSpan w:val="2"/>
            <w:tcBorders>
              <w:top w:val="single" w:sz="4" w:space="0" w:color="000000"/>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425"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851"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425" w:type="dxa"/>
            <w:gridSpan w:val="4"/>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 </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7 892,6</w:t>
            </w:r>
          </w:p>
        </w:tc>
        <w:tc>
          <w:tcPr>
            <w:tcW w:w="572" w:type="dxa"/>
            <w:gridSpan w:val="3"/>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7 666,8</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7 130,7</w:t>
            </w:r>
          </w:p>
        </w:tc>
        <w:tc>
          <w:tcPr>
            <w:tcW w:w="567" w:type="dxa"/>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7 420,5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7 779,9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323852" w:rsidRPr="00323852" w:rsidRDefault="00323852" w:rsidP="00323852">
            <w:pPr>
              <w:spacing w:after="0" w:line="240" w:lineRule="auto"/>
              <w:jc w:val="right"/>
              <w:rPr>
                <w:rFonts w:ascii="Times New Roman" w:eastAsia="Times New Roman" w:hAnsi="Times New Roman" w:cs="Times New Roman"/>
                <w:b/>
                <w:bCs/>
                <w:color w:val="000000"/>
                <w:sz w:val="10"/>
                <w:szCs w:val="10"/>
              </w:rPr>
            </w:pPr>
            <w:r w:rsidRPr="00323852">
              <w:rPr>
                <w:rFonts w:ascii="Times New Roman" w:eastAsia="Times New Roman" w:hAnsi="Times New Roman" w:cs="Times New Roman"/>
                <w:b/>
                <w:bCs/>
                <w:color w:val="000000"/>
                <w:sz w:val="10"/>
                <w:szCs w:val="10"/>
              </w:rPr>
              <w:t>8 206,9</w:t>
            </w:r>
          </w:p>
        </w:tc>
      </w:tr>
      <w:tr w:rsidR="00323852" w:rsidRPr="00323852" w:rsidTr="009C5CDE">
        <w:trPr>
          <w:gridAfter w:val="4"/>
          <w:wAfter w:w="1201" w:type="dxa"/>
          <w:trHeight w:val="264"/>
        </w:trPr>
        <w:tc>
          <w:tcPr>
            <w:tcW w:w="141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r w:rsidRPr="00323852">
              <w:rPr>
                <w:rFonts w:ascii="Times New Roman" w:eastAsia="Times New Roman" w:hAnsi="Times New Roman" w:cs="Times New Roman"/>
                <w:color w:val="000000"/>
                <w:sz w:val="20"/>
                <w:szCs w:val="20"/>
              </w:rPr>
              <w:t xml:space="preserve">  </w:t>
            </w:r>
          </w:p>
        </w:tc>
        <w:tc>
          <w:tcPr>
            <w:tcW w:w="84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1125"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572"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709"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709"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425"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851"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425" w:type="dxa"/>
            <w:gridSpan w:val="4"/>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572"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572"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r>
      <w:tr w:rsidR="00323852" w:rsidRPr="00323852" w:rsidTr="009C5CDE">
        <w:trPr>
          <w:gridAfter w:val="4"/>
          <w:wAfter w:w="1201" w:type="dxa"/>
          <w:trHeight w:val="288"/>
        </w:trPr>
        <w:tc>
          <w:tcPr>
            <w:tcW w:w="141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r w:rsidRPr="00323852">
              <w:rPr>
                <w:rFonts w:ascii="Times New Roman" w:eastAsia="Times New Roman" w:hAnsi="Times New Roman" w:cs="Times New Roman"/>
                <w:color w:val="000000"/>
                <w:sz w:val="18"/>
                <w:szCs w:val="18"/>
              </w:rPr>
              <w:t>Руководитель</w:t>
            </w:r>
          </w:p>
        </w:tc>
        <w:tc>
          <w:tcPr>
            <w:tcW w:w="2543" w:type="dxa"/>
            <w:gridSpan w:val="5"/>
            <w:tcBorders>
              <w:top w:val="nil"/>
              <w:left w:val="nil"/>
              <w:bottom w:val="single" w:sz="4" w:space="0" w:color="000000"/>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r w:rsidRPr="00323852">
              <w:rPr>
                <w:rFonts w:ascii="Times New Roman" w:eastAsia="Times New Roman" w:hAnsi="Times New Roman" w:cs="Times New Roman"/>
                <w:color w:val="000000"/>
                <w:sz w:val="18"/>
                <w:szCs w:val="18"/>
              </w:rPr>
              <w:t>Глава администрации</w:t>
            </w:r>
          </w:p>
        </w:tc>
        <w:tc>
          <w:tcPr>
            <w:tcW w:w="709"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268" w:type="dxa"/>
            <w:gridSpan w:val="6"/>
            <w:tcBorders>
              <w:top w:val="nil"/>
              <w:left w:val="nil"/>
              <w:bottom w:val="single" w:sz="4" w:space="0" w:color="000000"/>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r w:rsidRPr="00323852">
              <w:rPr>
                <w:rFonts w:ascii="Times New Roman" w:eastAsia="Times New Roman" w:hAnsi="Times New Roman" w:cs="Times New Roman"/>
                <w:color w:val="000000"/>
                <w:sz w:val="18"/>
                <w:szCs w:val="18"/>
              </w:rPr>
              <w:t> </w:t>
            </w:r>
          </w:p>
        </w:tc>
        <w:tc>
          <w:tcPr>
            <w:tcW w:w="1701" w:type="dxa"/>
            <w:gridSpan w:val="5"/>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126" w:type="dxa"/>
            <w:gridSpan w:val="7"/>
            <w:tcBorders>
              <w:top w:val="nil"/>
              <w:left w:val="nil"/>
              <w:bottom w:val="single" w:sz="4" w:space="0" w:color="000000"/>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r w:rsidRPr="00323852">
              <w:rPr>
                <w:rFonts w:ascii="Times New Roman" w:eastAsia="Times New Roman" w:hAnsi="Times New Roman" w:cs="Times New Roman"/>
                <w:color w:val="000000"/>
                <w:sz w:val="18"/>
                <w:szCs w:val="18"/>
              </w:rPr>
              <w:t>Салихов А.Г.</w:t>
            </w:r>
          </w:p>
        </w:tc>
        <w:tc>
          <w:tcPr>
            <w:tcW w:w="851"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425" w:type="dxa"/>
            <w:gridSpan w:val="4"/>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72"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72"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r>
      <w:tr w:rsidR="00323852" w:rsidRPr="00323852" w:rsidTr="009C5CDE">
        <w:trPr>
          <w:gridAfter w:val="4"/>
          <w:wAfter w:w="1201" w:type="dxa"/>
          <w:trHeight w:val="357"/>
        </w:trPr>
        <w:tc>
          <w:tcPr>
            <w:tcW w:w="1417" w:type="dxa"/>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2543" w:type="dxa"/>
            <w:gridSpan w:val="5"/>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r w:rsidRPr="00323852">
              <w:rPr>
                <w:rFonts w:ascii="Times New Roman" w:eastAsia="Times New Roman" w:hAnsi="Times New Roman" w:cs="Times New Roman"/>
                <w:color w:val="000000"/>
                <w:sz w:val="14"/>
                <w:szCs w:val="14"/>
              </w:rPr>
              <w:t xml:space="preserve"> (должность руководителя финансового органа)</w:t>
            </w:r>
          </w:p>
        </w:tc>
        <w:tc>
          <w:tcPr>
            <w:tcW w:w="709" w:type="dxa"/>
            <w:gridSpan w:val="3"/>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2268" w:type="dxa"/>
            <w:gridSpan w:val="6"/>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r w:rsidRPr="00323852">
              <w:rPr>
                <w:rFonts w:ascii="Times New Roman" w:eastAsia="Times New Roman" w:hAnsi="Times New Roman" w:cs="Times New Roman"/>
                <w:color w:val="000000"/>
                <w:sz w:val="14"/>
                <w:szCs w:val="14"/>
              </w:rPr>
              <w:t>(подпись)</w:t>
            </w:r>
          </w:p>
        </w:tc>
        <w:tc>
          <w:tcPr>
            <w:tcW w:w="1701" w:type="dxa"/>
            <w:gridSpan w:val="5"/>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2126" w:type="dxa"/>
            <w:gridSpan w:val="7"/>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r w:rsidRPr="00323852">
              <w:rPr>
                <w:rFonts w:ascii="Times New Roman" w:eastAsia="Times New Roman" w:hAnsi="Times New Roman" w:cs="Times New Roman"/>
                <w:color w:val="000000"/>
                <w:sz w:val="14"/>
                <w:szCs w:val="14"/>
              </w:rPr>
              <w:t>(расшифровка подписи)</w:t>
            </w:r>
          </w:p>
        </w:tc>
        <w:tc>
          <w:tcPr>
            <w:tcW w:w="851" w:type="dxa"/>
            <w:gridSpan w:val="3"/>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425" w:type="dxa"/>
            <w:gridSpan w:val="4"/>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572" w:type="dxa"/>
            <w:gridSpan w:val="3"/>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572" w:type="dxa"/>
            <w:gridSpan w:val="3"/>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567" w:type="dxa"/>
            <w:gridSpan w:val="2"/>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56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r>
      <w:tr w:rsidR="00323852" w:rsidRPr="00323852" w:rsidTr="009C5CDE">
        <w:trPr>
          <w:gridAfter w:val="4"/>
          <w:wAfter w:w="1201" w:type="dxa"/>
          <w:trHeight w:val="288"/>
        </w:trPr>
        <w:tc>
          <w:tcPr>
            <w:tcW w:w="141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r w:rsidRPr="00323852">
              <w:rPr>
                <w:rFonts w:ascii="Times New Roman" w:eastAsia="Times New Roman" w:hAnsi="Times New Roman" w:cs="Times New Roman"/>
                <w:color w:val="000000"/>
                <w:sz w:val="18"/>
                <w:szCs w:val="18"/>
              </w:rPr>
              <w:t>Исполнитель</w:t>
            </w:r>
          </w:p>
        </w:tc>
        <w:tc>
          <w:tcPr>
            <w:tcW w:w="2543" w:type="dxa"/>
            <w:gridSpan w:val="5"/>
            <w:tcBorders>
              <w:top w:val="nil"/>
              <w:left w:val="nil"/>
              <w:bottom w:val="single" w:sz="4" w:space="0" w:color="000000"/>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r w:rsidRPr="00323852">
              <w:rPr>
                <w:rFonts w:ascii="Times New Roman" w:eastAsia="Times New Roman" w:hAnsi="Times New Roman" w:cs="Times New Roman"/>
                <w:color w:val="000000"/>
                <w:sz w:val="18"/>
                <w:szCs w:val="18"/>
              </w:rPr>
              <w:t>бухгалтер</w:t>
            </w:r>
          </w:p>
        </w:tc>
        <w:tc>
          <w:tcPr>
            <w:tcW w:w="709"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268" w:type="dxa"/>
            <w:gridSpan w:val="6"/>
            <w:tcBorders>
              <w:top w:val="nil"/>
              <w:left w:val="nil"/>
              <w:bottom w:val="single" w:sz="4" w:space="0" w:color="000000"/>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r w:rsidRPr="00323852">
              <w:rPr>
                <w:rFonts w:ascii="Times New Roman" w:eastAsia="Times New Roman" w:hAnsi="Times New Roman" w:cs="Times New Roman"/>
                <w:color w:val="000000"/>
                <w:sz w:val="18"/>
                <w:szCs w:val="18"/>
              </w:rPr>
              <w:t> </w:t>
            </w:r>
          </w:p>
        </w:tc>
        <w:tc>
          <w:tcPr>
            <w:tcW w:w="1701" w:type="dxa"/>
            <w:gridSpan w:val="5"/>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126" w:type="dxa"/>
            <w:gridSpan w:val="7"/>
            <w:tcBorders>
              <w:top w:val="nil"/>
              <w:left w:val="nil"/>
              <w:bottom w:val="single" w:sz="4" w:space="0" w:color="000000"/>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r w:rsidRPr="00323852">
              <w:rPr>
                <w:rFonts w:ascii="Times New Roman" w:eastAsia="Times New Roman" w:hAnsi="Times New Roman" w:cs="Times New Roman"/>
                <w:color w:val="000000"/>
                <w:sz w:val="18"/>
                <w:szCs w:val="18"/>
              </w:rPr>
              <w:t>Кайгородова Т.Н.</w:t>
            </w:r>
          </w:p>
        </w:tc>
        <w:tc>
          <w:tcPr>
            <w:tcW w:w="851"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425" w:type="dxa"/>
            <w:gridSpan w:val="4"/>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72"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72"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r>
      <w:tr w:rsidR="00323852" w:rsidRPr="00323852" w:rsidTr="009C5CDE">
        <w:trPr>
          <w:gridAfter w:val="4"/>
          <w:wAfter w:w="1201" w:type="dxa"/>
          <w:trHeight w:val="357"/>
        </w:trPr>
        <w:tc>
          <w:tcPr>
            <w:tcW w:w="1417" w:type="dxa"/>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2543" w:type="dxa"/>
            <w:gridSpan w:val="5"/>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r w:rsidRPr="00323852">
              <w:rPr>
                <w:rFonts w:ascii="Times New Roman" w:eastAsia="Times New Roman" w:hAnsi="Times New Roman" w:cs="Times New Roman"/>
                <w:color w:val="000000"/>
                <w:sz w:val="14"/>
                <w:szCs w:val="14"/>
              </w:rPr>
              <w:t>(должность)</w:t>
            </w:r>
          </w:p>
        </w:tc>
        <w:tc>
          <w:tcPr>
            <w:tcW w:w="709" w:type="dxa"/>
            <w:gridSpan w:val="3"/>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2268" w:type="dxa"/>
            <w:gridSpan w:val="6"/>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r w:rsidRPr="00323852">
              <w:rPr>
                <w:rFonts w:ascii="Times New Roman" w:eastAsia="Times New Roman" w:hAnsi="Times New Roman" w:cs="Times New Roman"/>
                <w:color w:val="000000"/>
                <w:sz w:val="14"/>
                <w:szCs w:val="14"/>
              </w:rPr>
              <w:t>(подпись)</w:t>
            </w:r>
          </w:p>
        </w:tc>
        <w:tc>
          <w:tcPr>
            <w:tcW w:w="1701" w:type="dxa"/>
            <w:gridSpan w:val="5"/>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2126" w:type="dxa"/>
            <w:gridSpan w:val="7"/>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r w:rsidRPr="00323852">
              <w:rPr>
                <w:rFonts w:ascii="Times New Roman" w:eastAsia="Times New Roman" w:hAnsi="Times New Roman" w:cs="Times New Roman"/>
                <w:color w:val="000000"/>
                <w:sz w:val="14"/>
                <w:szCs w:val="14"/>
              </w:rPr>
              <w:t>(расшифровка подписи)</w:t>
            </w:r>
          </w:p>
        </w:tc>
        <w:tc>
          <w:tcPr>
            <w:tcW w:w="851" w:type="dxa"/>
            <w:gridSpan w:val="3"/>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425" w:type="dxa"/>
            <w:gridSpan w:val="4"/>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572" w:type="dxa"/>
            <w:gridSpan w:val="3"/>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572" w:type="dxa"/>
            <w:gridSpan w:val="3"/>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567" w:type="dxa"/>
            <w:gridSpan w:val="2"/>
            <w:tcBorders>
              <w:top w:val="nil"/>
              <w:left w:val="nil"/>
              <w:bottom w:val="nil"/>
              <w:right w:val="nil"/>
            </w:tcBorders>
            <w:shd w:val="clear" w:color="auto" w:fill="auto"/>
            <w:noWrap/>
            <w:hideMark/>
          </w:tcPr>
          <w:p w:rsidR="00323852" w:rsidRPr="00323852" w:rsidRDefault="00323852" w:rsidP="00323852">
            <w:pPr>
              <w:spacing w:after="0" w:line="240" w:lineRule="auto"/>
              <w:jc w:val="center"/>
              <w:rPr>
                <w:rFonts w:ascii="Times New Roman" w:eastAsia="Times New Roman" w:hAnsi="Times New Roman" w:cs="Times New Roman"/>
                <w:color w:val="000000"/>
                <w:sz w:val="14"/>
                <w:szCs w:val="14"/>
              </w:rPr>
            </w:pPr>
          </w:p>
        </w:tc>
        <w:tc>
          <w:tcPr>
            <w:tcW w:w="56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r>
      <w:tr w:rsidR="00323852" w:rsidRPr="00323852" w:rsidTr="009C5CDE">
        <w:trPr>
          <w:gridAfter w:val="4"/>
          <w:wAfter w:w="1201" w:type="dxa"/>
          <w:trHeight w:val="264"/>
        </w:trPr>
        <w:tc>
          <w:tcPr>
            <w:tcW w:w="141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r w:rsidRPr="00323852">
              <w:rPr>
                <w:rFonts w:ascii="Times New Roman" w:eastAsia="Times New Roman" w:hAnsi="Times New Roman" w:cs="Times New Roman"/>
                <w:color w:val="000000"/>
                <w:sz w:val="20"/>
                <w:szCs w:val="20"/>
              </w:rPr>
              <w:t xml:space="preserve"> </w:t>
            </w:r>
          </w:p>
        </w:tc>
        <w:tc>
          <w:tcPr>
            <w:tcW w:w="1595"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1268"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2209" w:type="dxa"/>
            <w:gridSpan w:val="6"/>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738"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703"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1867" w:type="dxa"/>
            <w:gridSpan w:val="5"/>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703"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322"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710" w:type="dxa"/>
            <w:gridSpan w:val="4"/>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r>
      <w:tr w:rsidR="00323852" w:rsidRPr="00323852" w:rsidTr="009C5CDE">
        <w:trPr>
          <w:gridAfter w:val="4"/>
          <w:wAfter w:w="1201" w:type="dxa"/>
          <w:trHeight w:val="459"/>
        </w:trPr>
        <w:tc>
          <w:tcPr>
            <w:tcW w:w="3012" w:type="dxa"/>
            <w:gridSpan w:val="4"/>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r w:rsidRPr="00323852">
              <w:rPr>
                <w:rFonts w:ascii="Times New Roman" w:eastAsia="Times New Roman" w:hAnsi="Times New Roman" w:cs="Times New Roman"/>
                <w:color w:val="000000"/>
                <w:sz w:val="18"/>
                <w:szCs w:val="18"/>
              </w:rPr>
              <w:t>" ___ " ____________  20 ___ г.</w:t>
            </w:r>
          </w:p>
        </w:tc>
        <w:tc>
          <w:tcPr>
            <w:tcW w:w="1268"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209" w:type="dxa"/>
            <w:gridSpan w:val="6"/>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703"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1867" w:type="dxa"/>
            <w:gridSpan w:val="5"/>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703" w:type="dxa"/>
            <w:gridSpan w:val="3"/>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322"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710" w:type="dxa"/>
            <w:gridSpan w:val="4"/>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323852" w:rsidRPr="00323852" w:rsidRDefault="00323852" w:rsidP="00323852">
            <w:pPr>
              <w:spacing w:after="0" w:line="240" w:lineRule="auto"/>
              <w:rPr>
                <w:rFonts w:ascii="Arial" w:eastAsia="Times New Roman" w:hAnsi="Arial" w:cs="Arial"/>
                <w:sz w:val="20"/>
                <w:szCs w:val="20"/>
              </w:rPr>
            </w:pPr>
          </w:p>
        </w:tc>
      </w:tr>
    </w:tbl>
    <w:p w:rsidR="00323852" w:rsidRDefault="00323852"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C44B1B" w:rsidRDefault="00C44B1B" w:rsidP="00DB7EF4">
      <w:pPr>
        <w:tabs>
          <w:tab w:val="left" w:pos="5670"/>
        </w:tabs>
        <w:spacing w:line="60" w:lineRule="atLeast"/>
        <w:contextualSpacing/>
        <w:rPr>
          <w:rFonts w:ascii="Times New Roman" w:hAnsi="Times New Roman" w:cs="Times New Roman"/>
          <w:sz w:val="16"/>
          <w:szCs w:val="16"/>
        </w:rPr>
      </w:pPr>
    </w:p>
    <w:p w:rsidR="00FA4184" w:rsidRDefault="00D74E00" w:rsidP="00AD0AEA">
      <w:pPr>
        <w:ind w:firstLine="567"/>
        <w:jc w:val="both"/>
        <w:rPr>
          <w:rFonts w:ascii="Times New Roman" w:eastAsia="Times New Roman" w:hAnsi="Times New Roman" w:cs="Times New Roman"/>
          <w:kern w:val="1"/>
          <w:sz w:val="24"/>
          <w:szCs w:val="24"/>
          <w:lang w:eastAsia="ar-SA"/>
        </w:rPr>
        <w:sectPr w:rsidR="00FA4184" w:rsidSect="003C1BA2">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276" w:bottom="1134" w:left="1134" w:header="709" w:footer="709" w:gutter="0"/>
          <w:cols w:space="708"/>
          <w:docGrid w:linePitch="360"/>
        </w:sectPr>
      </w:pPr>
      <w:r>
        <w:rPr>
          <w:rFonts w:ascii="Times New Roman" w:eastAsia="Times New Roman" w:hAnsi="Times New Roman" w:cs="Times New Roman"/>
          <w:kern w:val="1"/>
          <w:sz w:val="24"/>
          <w:szCs w:val="24"/>
          <w:lang w:eastAsia="ar-SA"/>
        </w:rPr>
        <w:t xml:space="preserve">                                                                                                                               </w:t>
      </w:r>
    </w:p>
    <w:p w:rsidR="00AD0AEA" w:rsidRPr="00545215" w:rsidRDefault="00AD0AEA" w:rsidP="00AD0AEA">
      <w:pPr>
        <w:ind w:firstLine="567"/>
        <w:jc w:val="both"/>
        <w:rPr>
          <w:rFonts w:ascii="Times New Roman" w:hAnsi="Times New Roman" w:cs="Times New Roman"/>
          <w:i/>
          <w:sz w:val="24"/>
          <w:szCs w:val="24"/>
        </w:rPr>
      </w:pPr>
    </w:p>
    <w:p w:rsidR="00AD0AEA" w:rsidRPr="00545215" w:rsidRDefault="00AD0AEA" w:rsidP="00AD0AEA">
      <w:pPr>
        <w:ind w:firstLine="900"/>
        <w:jc w:val="center"/>
        <w:rPr>
          <w:rFonts w:ascii="Times New Roman" w:hAnsi="Times New Roman" w:cs="Times New Roman"/>
          <w:b/>
          <w:sz w:val="24"/>
          <w:szCs w:val="24"/>
        </w:rPr>
      </w:pPr>
      <w:r w:rsidRPr="00545215">
        <w:rPr>
          <w:rFonts w:ascii="Times New Roman" w:hAnsi="Times New Roman" w:cs="Times New Roman"/>
          <w:b/>
          <w:sz w:val="24"/>
          <w:szCs w:val="24"/>
        </w:rPr>
        <w:t>Пояснительная записка</w:t>
      </w:r>
    </w:p>
    <w:p w:rsidR="00AD0AEA" w:rsidRPr="00545215" w:rsidRDefault="00AD0AEA" w:rsidP="00AD0AEA">
      <w:pPr>
        <w:ind w:firstLine="900"/>
        <w:jc w:val="center"/>
        <w:rPr>
          <w:rFonts w:ascii="Times New Roman" w:hAnsi="Times New Roman" w:cs="Times New Roman"/>
          <w:b/>
          <w:sz w:val="24"/>
          <w:szCs w:val="24"/>
        </w:rPr>
      </w:pPr>
      <w:r w:rsidRPr="00545215">
        <w:rPr>
          <w:rFonts w:ascii="Times New Roman" w:hAnsi="Times New Roman" w:cs="Times New Roman"/>
          <w:b/>
          <w:sz w:val="24"/>
          <w:szCs w:val="24"/>
        </w:rPr>
        <w:t>к  решению «О бюджете МО Верхнечебеньковского сельсовета  на  2019  год и плановый период 2020 – 2021 годов».</w:t>
      </w:r>
    </w:p>
    <w:p w:rsidR="00AD0AEA" w:rsidRPr="00AD0AEA" w:rsidRDefault="00AD0AEA" w:rsidP="00AD0AEA">
      <w:pPr>
        <w:jc w:val="both"/>
        <w:rPr>
          <w:rFonts w:ascii="Times New Roman" w:hAnsi="Times New Roman" w:cs="Times New Roman"/>
          <w:sz w:val="24"/>
          <w:szCs w:val="24"/>
        </w:rPr>
      </w:pPr>
      <w:r w:rsidRPr="00545215">
        <w:rPr>
          <w:rFonts w:ascii="Times New Roman" w:hAnsi="Times New Roman" w:cs="Times New Roman"/>
          <w:sz w:val="24"/>
          <w:szCs w:val="24"/>
        </w:rPr>
        <w:t xml:space="preserve">            При  </w:t>
      </w:r>
      <w:r w:rsidRPr="00AD0AEA">
        <w:rPr>
          <w:rFonts w:ascii="Times New Roman" w:hAnsi="Times New Roman" w:cs="Times New Roman"/>
          <w:sz w:val="24"/>
          <w:szCs w:val="24"/>
        </w:rPr>
        <w:t>формировании бюджета использовались  показатели прогноза социально-экономического развития Верхнечебеньковского сельсовета на 2019-2021 годы, учтены положения Основных направлений бюджетной и налоговой политики Российской Федерации, Оренбургской области и Сакмарского района на 2019 год и плановый период 2020 и 2021 годов.</w:t>
      </w:r>
    </w:p>
    <w:p w:rsidR="00AD0AEA" w:rsidRPr="00AD0AEA" w:rsidRDefault="00AD0AEA" w:rsidP="00AD0AEA">
      <w:pPr>
        <w:ind w:firstLine="708"/>
        <w:jc w:val="both"/>
        <w:rPr>
          <w:rFonts w:ascii="Times New Roman" w:hAnsi="Times New Roman" w:cs="Times New Roman"/>
          <w:sz w:val="24"/>
          <w:szCs w:val="24"/>
        </w:rPr>
      </w:pPr>
      <w:r w:rsidRPr="00AD0AEA">
        <w:rPr>
          <w:rFonts w:ascii="Times New Roman" w:hAnsi="Times New Roman" w:cs="Times New Roman"/>
          <w:sz w:val="24"/>
          <w:szCs w:val="24"/>
        </w:rPr>
        <w:t>Доходная часть бюджета сельсовета, предлагаемая к утверждению, на 2019 год составляет в сумме  7420,50 тыс. рублей. Из общей суммы запланированных доходов, налоговые и неналоговые доходы составляют в сумме 2460,8 тыс. рублей, на 2020 год – 7776,9 рублей, в том числе налоговые и неналоговые доходы 2806,5 тыс. рублей, на 2021 год – 8206,9 рублей, в том числе налоговые и неналоговые доходы 3383,3 тыс. рублей.</w:t>
      </w:r>
    </w:p>
    <w:p w:rsidR="00AD0AEA" w:rsidRPr="00AD0AEA" w:rsidRDefault="00AD0AEA" w:rsidP="00AD0AEA">
      <w:pPr>
        <w:ind w:firstLine="708"/>
        <w:jc w:val="both"/>
        <w:rPr>
          <w:rFonts w:ascii="Times New Roman" w:hAnsi="Times New Roman" w:cs="Times New Roman"/>
          <w:sz w:val="24"/>
          <w:szCs w:val="24"/>
        </w:rPr>
      </w:pPr>
      <w:r w:rsidRPr="00AD0AEA">
        <w:rPr>
          <w:rFonts w:ascii="Times New Roman" w:hAnsi="Times New Roman" w:cs="Times New Roman"/>
          <w:sz w:val="24"/>
          <w:szCs w:val="24"/>
        </w:rPr>
        <w:t xml:space="preserve">Расходы бюджета МО Верхнечебеньковского сельсовета предусматриваются на 2019 год в сумме 7420,5 тыс. рублей. </w:t>
      </w:r>
    </w:p>
    <w:p w:rsidR="00AD0AEA" w:rsidRPr="00AD0AEA" w:rsidRDefault="00AD0AEA" w:rsidP="00AD0AEA">
      <w:pPr>
        <w:ind w:firstLine="708"/>
        <w:jc w:val="both"/>
        <w:rPr>
          <w:rFonts w:ascii="Times New Roman" w:hAnsi="Times New Roman" w:cs="Times New Roman"/>
          <w:sz w:val="24"/>
          <w:szCs w:val="24"/>
        </w:rPr>
      </w:pPr>
      <w:r w:rsidRPr="00AD0AEA">
        <w:rPr>
          <w:rFonts w:ascii="Times New Roman" w:hAnsi="Times New Roman" w:cs="Times New Roman"/>
          <w:sz w:val="24"/>
          <w:szCs w:val="24"/>
        </w:rPr>
        <w:t>Расходы бюджета на 2020 год запланированы в сумме 7779,9 тыс. рублей, на 2021 год – в сумме 8206,9 тыс. рублей.</w:t>
      </w:r>
    </w:p>
    <w:p w:rsidR="00AD0AEA" w:rsidRPr="00545215" w:rsidRDefault="00AD0AEA" w:rsidP="00AD0AEA">
      <w:pPr>
        <w:jc w:val="both"/>
        <w:rPr>
          <w:rFonts w:ascii="Times New Roman" w:hAnsi="Times New Roman" w:cs="Times New Roman"/>
          <w:sz w:val="24"/>
          <w:szCs w:val="24"/>
        </w:rPr>
      </w:pPr>
      <w:r w:rsidRPr="00AD0AEA">
        <w:rPr>
          <w:rFonts w:ascii="Times New Roman" w:hAnsi="Times New Roman" w:cs="Times New Roman"/>
          <w:sz w:val="24"/>
          <w:szCs w:val="24"/>
        </w:rPr>
        <w:t xml:space="preserve">            Бюджет МО Верхнечебеньковского сельсовета спрогнозирован бездефицитным на три года.</w:t>
      </w:r>
    </w:p>
    <w:p w:rsidR="00AD0AEA" w:rsidRPr="00545215" w:rsidRDefault="00AD0AEA" w:rsidP="00AD0AEA">
      <w:pPr>
        <w:ind w:firstLine="900"/>
        <w:jc w:val="center"/>
        <w:rPr>
          <w:rFonts w:ascii="Times New Roman" w:hAnsi="Times New Roman" w:cs="Times New Roman"/>
          <w:b/>
          <w:sz w:val="24"/>
          <w:szCs w:val="24"/>
        </w:rPr>
      </w:pPr>
      <w:r w:rsidRPr="00545215">
        <w:rPr>
          <w:rFonts w:ascii="Times New Roman" w:hAnsi="Times New Roman" w:cs="Times New Roman"/>
          <w:b/>
          <w:sz w:val="24"/>
          <w:szCs w:val="24"/>
        </w:rPr>
        <w:t>1. Прогноз доходов бюджета</w:t>
      </w:r>
    </w:p>
    <w:p w:rsidR="00AD0AEA" w:rsidRPr="00545215" w:rsidRDefault="00AD0AEA" w:rsidP="00AD0AEA">
      <w:pPr>
        <w:jc w:val="both"/>
        <w:rPr>
          <w:rFonts w:ascii="Times New Roman" w:hAnsi="Times New Roman" w:cs="Times New Roman"/>
          <w:sz w:val="24"/>
          <w:szCs w:val="24"/>
        </w:rPr>
      </w:pPr>
      <w:r w:rsidRPr="00545215">
        <w:rPr>
          <w:rFonts w:ascii="Times New Roman" w:hAnsi="Times New Roman" w:cs="Times New Roman"/>
          <w:sz w:val="24"/>
          <w:szCs w:val="24"/>
        </w:rPr>
        <w:t xml:space="preserve">            Прогноз доходов бюджета МО Верхнечебеньковского сельсовета на 2019 год и на плановый период 2020 – 2021 годов рассчитан в соответствии с методикой формирования бюджета.</w:t>
      </w:r>
    </w:p>
    <w:p w:rsidR="00AD0AEA" w:rsidRPr="00545215" w:rsidRDefault="00AD0AEA" w:rsidP="00AD0AEA">
      <w:pPr>
        <w:ind w:firstLine="540"/>
        <w:jc w:val="both"/>
        <w:rPr>
          <w:rFonts w:ascii="Times New Roman" w:hAnsi="Times New Roman" w:cs="Times New Roman"/>
          <w:sz w:val="24"/>
          <w:szCs w:val="24"/>
        </w:rPr>
      </w:pPr>
      <w:r w:rsidRPr="00545215">
        <w:rPr>
          <w:rFonts w:ascii="Times New Roman" w:hAnsi="Times New Roman" w:cs="Times New Roman"/>
          <w:sz w:val="24"/>
          <w:szCs w:val="24"/>
        </w:rPr>
        <w:t xml:space="preserve">   </w:t>
      </w:r>
      <w:r w:rsidRPr="00545215">
        <w:rPr>
          <w:rFonts w:ascii="Times New Roman" w:hAnsi="Times New Roman" w:cs="Times New Roman"/>
          <w:snapToGrid w:val="0"/>
          <w:sz w:val="24"/>
          <w:szCs w:val="24"/>
        </w:rPr>
        <w:t>При планировании  доходов бюджета МО Верхнечебеньковского сельсовета на 2019 год и плановый период 2020 – 2021 годов  учитывалась  реально складывающаяся экономическая ситуация с учетом стабилизации темпов роста отдельных показателей социально-экономического развития Верхнечебеньковского сельсовета на 2019 – 2021 годы.</w:t>
      </w:r>
    </w:p>
    <w:p w:rsidR="00AD0AEA" w:rsidRPr="00545215" w:rsidRDefault="00AD0AEA" w:rsidP="00AD0AEA">
      <w:pPr>
        <w:tabs>
          <w:tab w:val="left" w:pos="3540"/>
        </w:tabs>
        <w:ind w:firstLine="900"/>
        <w:jc w:val="center"/>
        <w:rPr>
          <w:rFonts w:ascii="Times New Roman" w:hAnsi="Times New Roman" w:cs="Times New Roman"/>
          <w:b/>
          <w:sz w:val="24"/>
          <w:szCs w:val="24"/>
        </w:rPr>
      </w:pPr>
      <w:r w:rsidRPr="00545215">
        <w:rPr>
          <w:rFonts w:ascii="Times New Roman" w:hAnsi="Times New Roman" w:cs="Times New Roman"/>
          <w:b/>
          <w:sz w:val="24"/>
          <w:szCs w:val="24"/>
        </w:rPr>
        <w:t>Налог на доходы физических лиц.</w:t>
      </w:r>
    </w:p>
    <w:p w:rsidR="00AD0AEA" w:rsidRPr="00545215" w:rsidRDefault="00AD0AEA" w:rsidP="00AD0AEA">
      <w:pPr>
        <w:pStyle w:val="a9"/>
        <w:ind w:firstLine="900"/>
        <w:rPr>
          <w:sz w:val="24"/>
        </w:rPr>
      </w:pPr>
      <w:r w:rsidRPr="00545215">
        <w:rPr>
          <w:sz w:val="24"/>
        </w:rPr>
        <w:t>Налог на доходы физических лиц рассчитывался исходя из прогнозируемого фонда оплаты труда на 2019 год, за исключением сумм налоговых вычетов, не подлежащих  налогообложению.</w:t>
      </w:r>
    </w:p>
    <w:p w:rsidR="00AD0AEA" w:rsidRPr="00545215" w:rsidRDefault="00AD0AEA" w:rsidP="00AD0AEA">
      <w:pPr>
        <w:pStyle w:val="a9"/>
        <w:ind w:firstLine="900"/>
        <w:rPr>
          <w:sz w:val="24"/>
        </w:rPr>
      </w:pPr>
      <w:r w:rsidRPr="00545215">
        <w:rPr>
          <w:sz w:val="24"/>
        </w:rPr>
        <w:t>Налог на доходы физических лиц на 2019 год прогнозируется в сумме – 309,1 тыс. рублей.</w:t>
      </w:r>
    </w:p>
    <w:p w:rsidR="00AD0AEA" w:rsidRPr="00545215" w:rsidRDefault="00AD0AEA" w:rsidP="00AD0AEA">
      <w:pPr>
        <w:jc w:val="both"/>
        <w:rPr>
          <w:rFonts w:ascii="Times New Roman" w:hAnsi="Times New Roman" w:cs="Times New Roman"/>
          <w:sz w:val="24"/>
          <w:szCs w:val="24"/>
        </w:rPr>
      </w:pPr>
      <w:r w:rsidRPr="00545215">
        <w:rPr>
          <w:rFonts w:ascii="Times New Roman" w:hAnsi="Times New Roman" w:cs="Times New Roman"/>
          <w:sz w:val="24"/>
          <w:szCs w:val="24"/>
        </w:rPr>
        <w:t xml:space="preserve">               Удельный вес данного налога в структуре налоговых и неналоговых доходов бюджета Верхнечебеньковского сельсовета составляет – 12,6 %.   </w:t>
      </w:r>
    </w:p>
    <w:p w:rsidR="00AD0AEA" w:rsidRPr="00545215" w:rsidRDefault="00AD0AEA" w:rsidP="00AD0AEA">
      <w:pPr>
        <w:jc w:val="both"/>
        <w:rPr>
          <w:rFonts w:ascii="Times New Roman" w:hAnsi="Times New Roman" w:cs="Times New Roman"/>
          <w:sz w:val="24"/>
          <w:szCs w:val="24"/>
        </w:rPr>
      </w:pPr>
      <w:r w:rsidRPr="00545215">
        <w:rPr>
          <w:rFonts w:ascii="Times New Roman" w:hAnsi="Times New Roman" w:cs="Times New Roman"/>
          <w:sz w:val="24"/>
          <w:szCs w:val="24"/>
        </w:rPr>
        <w:lastRenderedPageBreak/>
        <w:t xml:space="preserve">                Поступления налога в 2020 году составляет 323,1 тыс. рублей, в 2021 году – 338,6 тыс. рублей.</w:t>
      </w:r>
    </w:p>
    <w:p w:rsidR="00AD0AEA" w:rsidRPr="00545215" w:rsidRDefault="00AD0AEA" w:rsidP="00D74E00">
      <w:pPr>
        <w:jc w:val="center"/>
        <w:rPr>
          <w:rFonts w:ascii="Times New Roman" w:hAnsi="Times New Roman" w:cs="Times New Roman"/>
          <w:b/>
          <w:sz w:val="24"/>
          <w:szCs w:val="24"/>
        </w:rPr>
      </w:pPr>
      <w:r w:rsidRPr="00545215">
        <w:rPr>
          <w:rFonts w:ascii="Times New Roman" w:hAnsi="Times New Roman" w:cs="Times New Roman"/>
          <w:b/>
          <w:sz w:val="24"/>
          <w:szCs w:val="24"/>
        </w:rPr>
        <w:t>Государственная пошлина</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t>Поступление государственной пошлины  прогнозируется в сумме 20,0 тыс. рублей на уровне  среднеквартального поступления сбора по итогам 9 месяцев текущего года.</w:t>
      </w:r>
    </w:p>
    <w:p w:rsidR="00AD0AEA" w:rsidRPr="00545215" w:rsidRDefault="00AD0AEA" w:rsidP="00AD0AEA">
      <w:pPr>
        <w:pStyle w:val="ConsPlusNormal"/>
        <w:ind w:firstLine="567"/>
        <w:jc w:val="center"/>
        <w:rPr>
          <w:rFonts w:ascii="Times New Roman" w:hAnsi="Times New Roman"/>
          <w:b/>
          <w:sz w:val="24"/>
          <w:szCs w:val="24"/>
        </w:rPr>
      </w:pPr>
      <w:r w:rsidRPr="00545215">
        <w:rPr>
          <w:rFonts w:ascii="Times New Roman" w:hAnsi="Times New Roman"/>
          <w:b/>
          <w:sz w:val="24"/>
          <w:szCs w:val="24"/>
        </w:rPr>
        <w:t>Налог на имущество физических лиц.</w:t>
      </w:r>
    </w:p>
    <w:p w:rsidR="00AD0AEA" w:rsidRPr="00545215" w:rsidRDefault="00AD0AEA" w:rsidP="00AD0AEA">
      <w:pPr>
        <w:jc w:val="both"/>
        <w:rPr>
          <w:rFonts w:ascii="Times New Roman" w:hAnsi="Times New Roman" w:cs="Times New Roman"/>
          <w:sz w:val="24"/>
          <w:szCs w:val="24"/>
        </w:rPr>
      </w:pPr>
      <w:r w:rsidRPr="00545215">
        <w:rPr>
          <w:rFonts w:ascii="Times New Roman" w:hAnsi="Times New Roman" w:cs="Times New Roman"/>
          <w:sz w:val="24"/>
          <w:szCs w:val="24"/>
        </w:rPr>
        <w:t xml:space="preserve">              Расчет налога на имущество физических лиц (Нимф) на 2019г производится по формуле:</w:t>
      </w:r>
    </w:p>
    <w:p w:rsidR="00AD0AEA" w:rsidRPr="00545215" w:rsidRDefault="00AD0AEA" w:rsidP="00AD0AEA">
      <w:pPr>
        <w:pStyle w:val="ab"/>
        <w:ind w:left="0"/>
        <w:jc w:val="center"/>
        <w:rPr>
          <w:rFonts w:eastAsia="Calibri"/>
          <w:sz w:val="24"/>
          <w:szCs w:val="24"/>
        </w:rPr>
      </w:pPr>
      <w:r w:rsidRPr="00545215">
        <w:rPr>
          <w:rFonts w:eastAsia="Calibri"/>
          <w:sz w:val="24"/>
          <w:szCs w:val="24"/>
        </w:rPr>
        <w:t xml:space="preserve">Нимф = Суп </w:t>
      </w:r>
      <w:r w:rsidRPr="00545215">
        <w:rPr>
          <w:sz w:val="24"/>
          <w:szCs w:val="24"/>
        </w:rPr>
        <w:t xml:space="preserve">/ </w:t>
      </w:r>
      <w:r w:rsidRPr="00545215">
        <w:rPr>
          <w:rFonts w:eastAsia="Calibri"/>
          <w:sz w:val="24"/>
          <w:szCs w:val="24"/>
        </w:rPr>
        <w:t>Кд</w:t>
      </w:r>
      <w:r w:rsidRPr="00545215">
        <w:rPr>
          <w:rFonts w:eastAsia="Calibri"/>
          <w:sz w:val="24"/>
          <w:szCs w:val="24"/>
          <w:vertAlign w:val="subscript"/>
        </w:rPr>
        <w:t xml:space="preserve">1 </w:t>
      </w:r>
      <w:r w:rsidRPr="00545215">
        <w:rPr>
          <w:rStyle w:val="FontStyle54"/>
          <w:rFonts w:eastAsia="Calibri"/>
          <w:b w:val="0"/>
          <w:sz w:val="24"/>
          <w:szCs w:val="24"/>
        </w:rPr>
        <w:t>х</w:t>
      </w:r>
      <w:r w:rsidRPr="00545215">
        <w:rPr>
          <w:rFonts w:eastAsia="Calibri"/>
          <w:sz w:val="24"/>
          <w:szCs w:val="24"/>
        </w:rPr>
        <w:t xml:space="preserve"> Кд</w:t>
      </w:r>
      <w:r w:rsidRPr="00545215">
        <w:rPr>
          <w:rFonts w:eastAsia="Calibri"/>
          <w:sz w:val="24"/>
          <w:szCs w:val="24"/>
          <w:vertAlign w:val="subscript"/>
        </w:rPr>
        <w:t>2</w:t>
      </w:r>
      <w:r w:rsidRPr="00545215">
        <w:rPr>
          <w:rFonts w:eastAsia="Calibri"/>
          <w:sz w:val="24"/>
          <w:szCs w:val="24"/>
        </w:rPr>
        <w:t>, где:</w:t>
      </w:r>
    </w:p>
    <w:p w:rsidR="00AD0AEA" w:rsidRPr="00545215" w:rsidRDefault="00AD0AEA" w:rsidP="00AD0AEA">
      <w:pPr>
        <w:pStyle w:val="ab"/>
        <w:tabs>
          <w:tab w:val="left" w:pos="426"/>
          <w:tab w:val="left" w:pos="851"/>
          <w:tab w:val="left" w:pos="993"/>
        </w:tabs>
        <w:ind w:left="0" w:firstLine="709"/>
        <w:jc w:val="both"/>
        <w:rPr>
          <w:rFonts w:eastAsia="Calibri"/>
          <w:sz w:val="24"/>
          <w:szCs w:val="24"/>
        </w:rPr>
      </w:pPr>
    </w:p>
    <w:p w:rsidR="00AD0AEA" w:rsidRPr="00545215" w:rsidRDefault="00AD0AEA" w:rsidP="00AD0AEA">
      <w:pPr>
        <w:pStyle w:val="ab"/>
        <w:tabs>
          <w:tab w:val="left" w:pos="426"/>
          <w:tab w:val="left" w:pos="851"/>
          <w:tab w:val="left" w:pos="993"/>
        </w:tabs>
        <w:ind w:left="0" w:firstLine="709"/>
        <w:jc w:val="both"/>
        <w:rPr>
          <w:rFonts w:eastAsia="Calibri"/>
          <w:sz w:val="24"/>
          <w:szCs w:val="24"/>
        </w:rPr>
      </w:pPr>
      <w:r w:rsidRPr="00545215">
        <w:rPr>
          <w:rFonts w:eastAsia="Calibri"/>
          <w:sz w:val="24"/>
          <w:szCs w:val="24"/>
        </w:rPr>
        <w:t>Суп – сумма налога, подлежащая уплате в бюджет в текущем году, согласно отчету по форме № 5-МН, тыс. рублей;</w:t>
      </w:r>
    </w:p>
    <w:p w:rsidR="00AD0AEA" w:rsidRPr="00545215" w:rsidRDefault="00AD0AEA" w:rsidP="00AD0AEA">
      <w:pPr>
        <w:pStyle w:val="ab"/>
        <w:tabs>
          <w:tab w:val="left" w:pos="426"/>
          <w:tab w:val="left" w:pos="851"/>
          <w:tab w:val="left" w:pos="993"/>
        </w:tabs>
        <w:ind w:left="0" w:firstLine="709"/>
        <w:jc w:val="both"/>
        <w:rPr>
          <w:rFonts w:eastAsia="Calibri"/>
          <w:sz w:val="24"/>
          <w:szCs w:val="24"/>
        </w:rPr>
      </w:pPr>
      <w:r w:rsidRPr="00545215">
        <w:rPr>
          <w:rFonts w:eastAsia="Calibri"/>
          <w:sz w:val="24"/>
          <w:szCs w:val="24"/>
        </w:rPr>
        <w:t>Кд</w:t>
      </w:r>
      <w:r w:rsidRPr="00545215">
        <w:rPr>
          <w:rFonts w:eastAsia="Calibri"/>
          <w:sz w:val="24"/>
          <w:szCs w:val="24"/>
          <w:vertAlign w:val="subscript"/>
        </w:rPr>
        <w:t>1</w:t>
      </w:r>
      <w:r w:rsidRPr="00545215">
        <w:rPr>
          <w:rFonts w:eastAsia="Calibri"/>
          <w:sz w:val="24"/>
          <w:szCs w:val="24"/>
        </w:rPr>
        <w:t xml:space="preserve"> – коэффициент-дефлятор, необходимый в целях применения </w:t>
      </w:r>
      <w:hyperlink r:id="rId23" w:history="1">
        <w:r w:rsidRPr="00545215">
          <w:rPr>
            <w:rFonts w:eastAsia="Calibri"/>
            <w:sz w:val="24"/>
            <w:szCs w:val="24"/>
          </w:rPr>
          <w:t>главы 32</w:t>
        </w:r>
      </w:hyperlink>
      <w:r w:rsidRPr="00545215">
        <w:rPr>
          <w:rFonts w:eastAsia="Calibri"/>
          <w:sz w:val="24"/>
          <w:szCs w:val="24"/>
        </w:rPr>
        <w:t xml:space="preserve"> «Налог на имущество физических лиц» Налогового кодекса Российской Федерации для определения налоговой базы за отчетный налоговый период;</w:t>
      </w:r>
    </w:p>
    <w:p w:rsidR="00AD0AEA" w:rsidRPr="00545215" w:rsidRDefault="00AD0AEA" w:rsidP="00AD0AEA">
      <w:pPr>
        <w:pStyle w:val="ab"/>
        <w:tabs>
          <w:tab w:val="left" w:pos="426"/>
          <w:tab w:val="left" w:pos="851"/>
          <w:tab w:val="left" w:pos="993"/>
        </w:tabs>
        <w:ind w:left="0" w:firstLine="709"/>
        <w:jc w:val="both"/>
        <w:rPr>
          <w:rFonts w:eastAsia="Calibri"/>
          <w:sz w:val="24"/>
          <w:szCs w:val="24"/>
        </w:rPr>
      </w:pPr>
      <w:r w:rsidRPr="00545215">
        <w:rPr>
          <w:rFonts w:eastAsia="Calibri"/>
          <w:sz w:val="24"/>
          <w:szCs w:val="24"/>
        </w:rPr>
        <w:t xml:space="preserve">Кд2 – коэффициент-дефлятор, необходимый в целях применения </w:t>
      </w:r>
      <w:hyperlink r:id="rId24" w:history="1">
        <w:r w:rsidRPr="00545215">
          <w:rPr>
            <w:rFonts w:eastAsia="Calibri"/>
            <w:sz w:val="24"/>
            <w:szCs w:val="24"/>
          </w:rPr>
          <w:t>главы 32</w:t>
        </w:r>
      </w:hyperlink>
      <w:r w:rsidRPr="00545215">
        <w:rPr>
          <w:rFonts w:eastAsia="Calibri"/>
          <w:sz w:val="24"/>
          <w:szCs w:val="24"/>
        </w:rPr>
        <w:t xml:space="preserve"> «Налог на имущество физических лиц» Налогового кодекса Российской Федерации для определения налоговой базы за текущий налоговый период.</w:t>
      </w:r>
    </w:p>
    <w:p w:rsidR="00AD0AEA" w:rsidRPr="00545215" w:rsidRDefault="00AD0AEA" w:rsidP="00AD0AEA">
      <w:pPr>
        <w:pStyle w:val="ConsPlusNormal"/>
        <w:ind w:firstLine="567"/>
        <w:jc w:val="both"/>
        <w:rPr>
          <w:rFonts w:ascii="Times New Roman" w:hAnsi="Times New Roman"/>
          <w:sz w:val="24"/>
          <w:szCs w:val="24"/>
        </w:rPr>
      </w:pPr>
      <w:r w:rsidRPr="00545215">
        <w:rPr>
          <w:rFonts w:ascii="Times New Roman" w:hAnsi="Times New Roman"/>
          <w:sz w:val="24"/>
          <w:szCs w:val="24"/>
        </w:rPr>
        <w:t>Прогноз поступлений налога на имущество физических лиц в 2019 и 2020 годах рассчитан по формуле:</w:t>
      </w:r>
    </w:p>
    <w:p w:rsidR="00AD0AEA" w:rsidRPr="00545215" w:rsidRDefault="00AD0AEA" w:rsidP="00AD0AEA">
      <w:pPr>
        <w:pStyle w:val="ab"/>
        <w:ind w:left="0"/>
        <w:jc w:val="center"/>
        <w:rPr>
          <w:rFonts w:eastAsia="Calibri"/>
          <w:sz w:val="24"/>
          <w:szCs w:val="24"/>
        </w:rPr>
      </w:pPr>
      <w:r w:rsidRPr="00545215">
        <w:rPr>
          <w:sz w:val="24"/>
          <w:szCs w:val="24"/>
        </w:rPr>
        <w:t xml:space="preserve">           </w:t>
      </w:r>
      <w:r w:rsidRPr="00545215">
        <w:rPr>
          <w:rFonts w:eastAsia="Calibri"/>
          <w:sz w:val="24"/>
          <w:szCs w:val="24"/>
        </w:rPr>
        <w:t>Нимф(</w:t>
      </w:r>
      <w:r w:rsidRPr="00545215">
        <w:rPr>
          <w:rFonts w:eastAsia="Calibri"/>
          <w:sz w:val="24"/>
          <w:szCs w:val="24"/>
          <w:lang w:val="en-US"/>
        </w:rPr>
        <w:t>i</w:t>
      </w:r>
      <w:r w:rsidRPr="00545215">
        <w:rPr>
          <w:rFonts w:eastAsia="Calibri"/>
          <w:sz w:val="24"/>
          <w:szCs w:val="24"/>
        </w:rPr>
        <w:t xml:space="preserve">+1) =  Нимф </w:t>
      </w:r>
      <w:r w:rsidRPr="00545215">
        <w:rPr>
          <w:rFonts w:eastAsia="Calibri"/>
          <w:sz w:val="24"/>
          <w:szCs w:val="24"/>
          <w:lang w:val="en-US"/>
        </w:rPr>
        <w:t>i</w:t>
      </w:r>
      <w:r w:rsidRPr="00545215">
        <w:rPr>
          <w:rFonts w:eastAsia="Calibri"/>
          <w:sz w:val="24"/>
          <w:szCs w:val="24"/>
          <w:vertAlign w:val="subscript"/>
        </w:rPr>
        <w:t xml:space="preserve"> </w:t>
      </w:r>
      <w:r w:rsidRPr="00545215">
        <w:rPr>
          <w:rStyle w:val="FontStyle54"/>
          <w:rFonts w:eastAsia="Calibri"/>
          <w:b w:val="0"/>
          <w:sz w:val="24"/>
          <w:szCs w:val="24"/>
        </w:rPr>
        <w:t>х</w:t>
      </w:r>
      <w:r w:rsidRPr="00545215">
        <w:rPr>
          <w:rFonts w:eastAsia="Calibri"/>
          <w:sz w:val="24"/>
          <w:szCs w:val="24"/>
        </w:rPr>
        <w:t xml:space="preserve"> И (</w:t>
      </w:r>
      <w:r w:rsidRPr="00545215">
        <w:rPr>
          <w:rFonts w:eastAsia="Calibri"/>
          <w:sz w:val="24"/>
          <w:szCs w:val="24"/>
          <w:lang w:val="en-US"/>
        </w:rPr>
        <w:t>i</w:t>
      </w:r>
      <w:r w:rsidRPr="00545215">
        <w:rPr>
          <w:rFonts w:eastAsia="Calibri"/>
          <w:sz w:val="24"/>
          <w:szCs w:val="24"/>
        </w:rPr>
        <w:t>+1), где</w:t>
      </w:r>
    </w:p>
    <w:p w:rsidR="00AD0AEA" w:rsidRPr="00545215" w:rsidRDefault="00AD0AEA" w:rsidP="00AD0AEA">
      <w:pPr>
        <w:pStyle w:val="ab"/>
        <w:ind w:left="0"/>
        <w:jc w:val="center"/>
        <w:rPr>
          <w:rFonts w:eastAsia="Calibri"/>
          <w:sz w:val="24"/>
          <w:szCs w:val="24"/>
        </w:rPr>
      </w:pPr>
    </w:p>
    <w:p w:rsidR="00AD0AEA" w:rsidRPr="00545215" w:rsidRDefault="00AD0AEA" w:rsidP="00AD0AEA">
      <w:pPr>
        <w:pStyle w:val="ab"/>
        <w:tabs>
          <w:tab w:val="left" w:pos="825"/>
          <w:tab w:val="center" w:pos="4677"/>
        </w:tabs>
        <w:ind w:left="0"/>
        <w:rPr>
          <w:rFonts w:eastAsia="Calibri"/>
          <w:sz w:val="24"/>
          <w:szCs w:val="24"/>
        </w:rPr>
      </w:pPr>
      <w:r w:rsidRPr="00545215">
        <w:rPr>
          <w:rFonts w:eastAsia="Calibri"/>
          <w:sz w:val="24"/>
          <w:szCs w:val="24"/>
        </w:rPr>
        <w:tab/>
        <w:t xml:space="preserve">Нимф </w:t>
      </w:r>
      <w:r w:rsidRPr="00545215">
        <w:rPr>
          <w:rFonts w:eastAsia="Calibri"/>
          <w:sz w:val="24"/>
          <w:szCs w:val="24"/>
          <w:lang w:val="en-US"/>
        </w:rPr>
        <w:t>i</w:t>
      </w:r>
      <w:r w:rsidRPr="00545215">
        <w:rPr>
          <w:rFonts w:eastAsia="Calibri"/>
          <w:sz w:val="24"/>
          <w:szCs w:val="24"/>
        </w:rPr>
        <w:t xml:space="preserve"> -</w:t>
      </w:r>
      <w:r w:rsidRPr="00545215">
        <w:rPr>
          <w:rFonts w:eastAsia="Calibri"/>
          <w:sz w:val="24"/>
          <w:szCs w:val="24"/>
          <w:vertAlign w:val="subscript"/>
        </w:rPr>
        <w:t xml:space="preserve"> </w:t>
      </w:r>
      <w:r w:rsidRPr="00545215">
        <w:rPr>
          <w:sz w:val="24"/>
          <w:szCs w:val="24"/>
        </w:rPr>
        <w:t xml:space="preserve">прогнозируемый объем поступлений налога на имущество физических лиц  на  предыдущий год. тыс. рублей </w:t>
      </w:r>
      <w:r w:rsidRPr="00545215">
        <w:rPr>
          <w:rFonts w:eastAsia="Calibri"/>
          <w:sz w:val="24"/>
          <w:szCs w:val="24"/>
          <w:vertAlign w:val="subscript"/>
        </w:rPr>
        <w:t xml:space="preserve">- </w:t>
      </w:r>
    </w:p>
    <w:p w:rsidR="00AD0AEA" w:rsidRPr="00545215" w:rsidRDefault="00AD0AEA" w:rsidP="00AD0AEA">
      <w:pPr>
        <w:pStyle w:val="ConsPlusNormal"/>
        <w:ind w:firstLine="567"/>
        <w:jc w:val="both"/>
        <w:rPr>
          <w:rFonts w:ascii="Times New Roman" w:hAnsi="Times New Roman"/>
          <w:sz w:val="24"/>
          <w:szCs w:val="24"/>
        </w:rPr>
      </w:pPr>
      <w:r w:rsidRPr="00545215">
        <w:rPr>
          <w:rFonts w:ascii="Times New Roman" w:hAnsi="Times New Roman"/>
          <w:sz w:val="24"/>
          <w:szCs w:val="24"/>
        </w:rPr>
        <w:t xml:space="preserve"> И - индекс роста потребительских цен на прогнозируемый год.</w:t>
      </w:r>
    </w:p>
    <w:p w:rsidR="00AD0AEA" w:rsidRPr="00545215" w:rsidRDefault="00AD0AEA" w:rsidP="00AD0AEA">
      <w:pPr>
        <w:pStyle w:val="a9"/>
        <w:rPr>
          <w:sz w:val="24"/>
        </w:rPr>
      </w:pPr>
      <w:r w:rsidRPr="00545215">
        <w:rPr>
          <w:sz w:val="24"/>
        </w:rPr>
        <w:t xml:space="preserve">          Налог на имущество физических лиц на 2019 год прогнозируется в сумме – 24,2 тыс. рублей, на 2020 год – 26,6 тыс. рублей, на 2021 год – 29,3 тыс. рублей.</w:t>
      </w:r>
    </w:p>
    <w:p w:rsidR="00AD0AEA" w:rsidRPr="00545215" w:rsidRDefault="00AD0AEA" w:rsidP="00AD0AEA">
      <w:pPr>
        <w:pStyle w:val="a9"/>
        <w:ind w:firstLine="900"/>
        <w:rPr>
          <w:sz w:val="24"/>
        </w:rPr>
      </w:pPr>
    </w:p>
    <w:p w:rsidR="00AD0AEA" w:rsidRPr="00545215" w:rsidRDefault="00AD0AEA" w:rsidP="00AD0AEA">
      <w:pPr>
        <w:pStyle w:val="ConsPlusNormal"/>
        <w:ind w:firstLine="567"/>
        <w:jc w:val="center"/>
        <w:rPr>
          <w:rFonts w:ascii="Times New Roman" w:hAnsi="Times New Roman"/>
          <w:b/>
          <w:sz w:val="24"/>
          <w:szCs w:val="24"/>
        </w:rPr>
      </w:pPr>
      <w:r w:rsidRPr="00545215">
        <w:rPr>
          <w:rFonts w:ascii="Times New Roman" w:hAnsi="Times New Roman"/>
          <w:b/>
          <w:sz w:val="24"/>
          <w:szCs w:val="24"/>
        </w:rPr>
        <w:t>Земельный налог.</w:t>
      </w:r>
    </w:p>
    <w:p w:rsidR="00AD0AEA" w:rsidRPr="00545215" w:rsidRDefault="00AD0AEA" w:rsidP="00AD0AEA">
      <w:pPr>
        <w:ind w:firstLine="709"/>
        <w:jc w:val="both"/>
        <w:rPr>
          <w:rFonts w:ascii="Times New Roman" w:hAnsi="Times New Roman" w:cs="Times New Roman"/>
          <w:sz w:val="24"/>
          <w:szCs w:val="24"/>
        </w:rPr>
      </w:pPr>
      <w:r w:rsidRPr="00545215">
        <w:rPr>
          <w:rFonts w:ascii="Times New Roman" w:hAnsi="Times New Roman" w:cs="Times New Roman"/>
          <w:sz w:val="24"/>
          <w:szCs w:val="24"/>
        </w:rPr>
        <w:t xml:space="preserve">Расчет земельного налога, взимаемого по ставкам, установленным в соответствии с подпунктом 1 пункта 1 статьи 394 Налогового кодекса Российской Федерации,  при расчете налогового потенциала в целях  выравнивания бюджетной обеспеченности определяется по следующей формуле: </w:t>
      </w:r>
    </w:p>
    <w:p w:rsidR="00AD0AEA" w:rsidRPr="00545215" w:rsidRDefault="00AD0AEA" w:rsidP="00AD0AEA">
      <w:pPr>
        <w:jc w:val="center"/>
        <w:rPr>
          <w:rFonts w:ascii="Times New Roman" w:hAnsi="Times New Roman" w:cs="Times New Roman"/>
          <w:sz w:val="24"/>
          <w:szCs w:val="24"/>
        </w:rPr>
      </w:pPr>
      <w:r w:rsidRPr="00545215">
        <w:rPr>
          <w:rFonts w:ascii="Times New Roman" w:hAnsi="Times New Roman" w:cs="Times New Roman"/>
          <w:sz w:val="24"/>
          <w:szCs w:val="24"/>
        </w:rPr>
        <w:t>ЗН</w:t>
      </w:r>
      <w:r w:rsidRPr="00545215">
        <w:rPr>
          <w:rFonts w:ascii="Times New Roman" w:hAnsi="Times New Roman" w:cs="Times New Roman"/>
          <w:sz w:val="24"/>
          <w:szCs w:val="24"/>
          <w:vertAlign w:val="subscript"/>
        </w:rPr>
        <w:t>1</w:t>
      </w:r>
      <w:r w:rsidRPr="00545215">
        <w:rPr>
          <w:rFonts w:ascii="Times New Roman" w:hAnsi="Times New Roman" w:cs="Times New Roman"/>
          <w:sz w:val="24"/>
          <w:szCs w:val="24"/>
        </w:rPr>
        <w:t xml:space="preserve"> = КС х С х К, где:</w:t>
      </w:r>
    </w:p>
    <w:p w:rsidR="00AD0AEA" w:rsidRPr="00545215" w:rsidRDefault="00AD0AEA" w:rsidP="00AD0AEA">
      <w:pPr>
        <w:tabs>
          <w:tab w:val="left" w:pos="696"/>
        </w:tabs>
        <w:ind w:firstLine="709"/>
        <w:jc w:val="both"/>
        <w:rPr>
          <w:rFonts w:ascii="Times New Roman" w:hAnsi="Times New Roman" w:cs="Times New Roman"/>
          <w:sz w:val="24"/>
          <w:szCs w:val="24"/>
        </w:rPr>
      </w:pPr>
      <w:r w:rsidRPr="00545215">
        <w:rPr>
          <w:rFonts w:ascii="Times New Roman" w:hAnsi="Times New Roman" w:cs="Times New Roman"/>
          <w:sz w:val="24"/>
          <w:szCs w:val="24"/>
        </w:rPr>
        <w:t>ЗН</w:t>
      </w:r>
      <w:r w:rsidRPr="00545215">
        <w:rPr>
          <w:rFonts w:ascii="Times New Roman" w:hAnsi="Times New Roman" w:cs="Times New Roman"/>
          <w:sz w:val="24"/>
          <w:szCs w:val="24"/>
          <w:vertAlign w:val="subscript"/>
        </w:rPr>
        <w:t>1</w:t>
      </w:r>
      <w:r w:rsidRPr="00545215">
        <w:rPr>
          <w:rFonts w:ascii="Times New Roman" w:hAnsi="Times New Roman" w:cs="Times New Roman"/>
          <w:sz w:val="24"/>
          <w:szCs w:val="24"/>
        </w:rPr>
        <w:t xml:space="preserve"> – земельный налог;</w:t>
      </w:r>
    </w:p>
    <w:p w:rsidR="00AD0AEA" w:rsidRPr="00545215" w:rsidRDefault="00AD0AEA" w:rsidP="00AD0AEA">
      <w:pPr>
        <w:tabs>
          <w:tab w:val="left" w:pos="696"/>
        </w:tabs>
        <w:ind w:firstLine="709"/>
        <w:jc w:val="both"/>
        <w:rPr>
          <w:rFonts w:ascii="Times New Roman" w:hAnsi="Times New Roman" w:cs="Times New Roman"/>
          <w:sz w:val="24"/>
          <w:szCs w:val="24"/>
        </w:rPr>
      </w:pPr>
      <w:r w:rsidRPr="00545215">
        <w:rPr>
          <w:rFonts w:ascii="Times New Roman" w:hAnsi="Times New Roman" w:cs="Times New Roman"/>
          <w:sz w:val="24"/>
          <w:szCs w:val="24"/>
        </w:rPr>
        <w:t>КС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2018 года);</w:t>
      </w:r>
    </w:p>
    <w:p w:rsidR="00AD0AEA" w:rsidRPr="00545215" w:rsidRDefault="00AD0AEA" w:rsidP="00AD0AEA">
      <w:pPr>
        <w:ind w:firstLine="709"/>
        <w:jc w:val="both"/>
        <w:rPr>
          <w:rFonts w:ascii="Times New Roman" w:hAnsi="Times New Roman" w:cs="Times New Roman"/>
          <w:sz w:val="24"/>
          <w:szCs w:val="24"/>
        </w:rPr>
      </w:pPr>
      <w:r w:rsidRPr="00545215">
        <w:rPr>
          <w:rFonts w:ascii="Times New Roman" w:hAnsi="Times New Roman" w:cs="Times New Roman"/>
          <w:sz w:val="24"/>
          <w:szCs w:val="24"/>
        </w:rPr>
        <w:t xml:space="preserve">С – максимально возможная ставка, установленная в соответствии со статьей 394 Налогового кодекса Российской Федерации. </w:t>
      </w:r>
    </w:p>
    <w:p w:rsidR="00AD0AEA" w:rsidRPr="00545215" w:rsidRDefault="00AD0AEA" w:rsidP="00AD0AEA">
      <w:pPr>
        <w:ind w:firstLine="709"/>
        <w:jc w:val="both"/>
        <w:rPr>
          <w:rFonts w:ascii="Times New Roman" w:hAnsi="Times New Roman" w:cs="Times New Roman"/>
          <w:sz w:val="24"/>
          <w:szCs w:val="24"/>
        </w:rPr>
      </w:pPr>
      <w:r w:rsidRPr="00545215">
        <w:rPr>
          <w:rFonts w:ascii="Times New Roman" w:hAnsi="Times New Roman" w:cs="Times New Roman"/>
          <w:sz w:val="24"/>
          <w:szCs w:val="24"/>
        </w:rPr>
        <w:t xml:space="preserve">К – коэффициент к максимально возможной ставке, установленной в соответствии со статьей 394 Налогового кодекса Российской Федерации, в размере – 0,5. </w:t>
      </w:r>
    </w:p>
    <w:p w:rsidR="00AD0AEA" w:rsidRPr="00545215" w:rsidRDefault="00AD0AEA" w:rsidP="00AD0AEA">
      <w:pPr>
        <w:pStyle w:val="ConsPlusNormal"/>
        <w:ind w:firstLine="567"/>
        <w:jc w:val="both"/>
        <w:rPr>
          <w:rFonts w:ascii="Times New Roman" w:hAnsi="Times New Roman"/>
          <w:sz w:val="24"/>
          <w:szCs w:val="24"/>
        </w:rPr>
      </w:pPr>
      <w:r w:rsidRPr="00545215">
        <w:rPr>
          <w:rFonts w:ascii="Times New Roman" w:hAnsi="Times New Roman"/>
          <w:sz w:val="24"/>
          <w:szCs w:val="24"/>
        </w:rPr>
        <w:lastRenderedPageBreak/>
        <w:t xml:space="preserve">Земельный налог, взимаемый по ставкам, установленным в соответствии с подпунктом 2 пункта 1 статьи 394 Налогового кодекса Российской Федерации определен  исходя из начисленной суммы налога за 2017 год на основании отчета УФНС 5-МН за 2017г, скорректированной с учетом   внесения изменений в действующие решение Верхнечебеньковского сельсовета о земельном налоге в 2017г. </w:t>
      </w:r>
    </w:p>
    <w:p w:rsidR="00AD0AEA" w:rsidRPr="00545215" w:rsidRDefault="00AD0AEA" w:rsidP="00AD0AEA">
      <w:pPr>
        <w:pStyle w:val="ConsPlusNormal"/>
        <w:ind w:firstLine="567"/>
        <w:rPr>
          <w:rFonts w:ascii="Times New Roman" w:hAnsi="Times New Roman"/>
          <w:sz w:val="24"/>
          <w:szCs w:val="24"/>
        </w:rPr>
      </w:pPr>
      <w:r w:rsidRPr="00545215">
        <w:rPr>
          <w:rFonts w:ascii="Times New Roman" w:hAnsi="Times New Roman"/>
          <w:sz w:val="24"/>
          <w:szCs w:val="24"/>
        </w:rPr>
        <w:t>Земельный налог на 2019 - 2021 годы спрогнозирован в сумме 1166,6 тыс. рублей. Данный налог является основным доходным источником в структуре налоговых и неналоговых доходов на 2019 - 2021 годы. Удельный вес его в структуре налоговых и неналоговых доходов бюджета Верхнечебеньковского сельсовета составит в 2019 году – 47,4%.</w:t>
      </w:r>
    </w:p>
    <w:p w:rsidR="00AD0AEA" w:rsidRPr="00545215" w:rsidRDefault="00AD0AEA" w:rsidP="00AD0AEA">
      <w:pPr>
        <w:pStyle w:val="ConsPlusNormal"/>
        <w:ind w:firstLine="567"/>
        <w:jc w:val="both"/>
        <w:rPr>
          <w:rFonts w:ascii="Times New Roman" w:hAnsi="Times New Roman"/>
          <w:sz w:val="24"/>
          <w:szCs w:val="24"/>
        </w:rPr>
      </w:pPr>
    </w:p>
    <w:p w:rsidR="00AD0AEA" w:rsidRPr="00545215" w:rsidRDefault="00AD0AEA" w:rsidP="00AD0AEA">
      <w:pPr>
        <w:pStyle w:val="ConsPlusNormal"/>
        <w:ind w:firstLine="567"/>
        <w:jc w:val="both"/>
        <w:rPr>
          <w:rFonts w:ascii="Times New Roman" w:hAnsi="Times New Roman"/>
          <w:sz w:val="24"/>
          <w:szCs w:val="24"/>
        </w:rPr>
      </w:pPr>
    </w:p>
    <w:p w:rsidR="00AD0AEA" w:rsidRPr="00545215" w:rsidRDefault="00AD0AEA" w:rsidP="00AD0AEA">
      <w:pPr>
        <w:pStyle w:val="ConsPlusNormal"/>
        <w:ind w:firstLine="567"/>
        <w:jc w:val="center"/>
        <w:rPr>
          <w:rFonts w:ascii="Times New Roman" w:hAnsi="Times New Roman"/>
          <w:b/>
          <w:sz w:val="24"/>
          <w:szCs w:val="24"/>
        </w:rPr>
      </w:pPr>
      <w:r w:rsidRPr="00545215">
        <w:rPr>
          <w:rFonts w:ascii="Times New Roman" w:hAnsi="Times New Roman"/>
          <w:b/>
          <w:sz w:val="24"/>
          <w:szCs w:val="24"/>
        </w:rPr>
        <w:t>Доходы от уплаты акцизов на нефтепродукты.</w:t>
      </w:r>
    </w:p>
    <w:p w:rsidR="00AD0AEA" w:rsidRPr="00545215" w:rsidRDefault="00AD0AEA" w:rsidP="00AD0AEA">
      <w:pPr>
        <w:pStyle w:val="ConsPlusNormal"/>
        <w:ind w:firstLine="567"/>
        <w:jc w:val="both"/>
        <w:rPr>
          <w:rFonts w:ascii="Times New Roman" w:hAnsi="Times New Roman"/>
          <w:sz w:val="24"/>
          <w:szCs w:val="24"/>
        </w:rPr>
      </w:pPr>
      <w:r w:rsidRPr="00545215">
        <w:rPr>
          <w:rFonts w:ascii="Times New Roman" w:hAnsi="Times New Roman"/>
          <w:sz w:val="24"/>
          <w:szCs w:val="24"/>
        </w:rPr>
        <w:t xml:space="preserve"> Налог рассчитывается по следующей формуле:</w:t>
      </w:r>
    </w:p>
    <w:p w:rsidR="00AD0AEA" w:rsidRPr="00545215" w:rsidRDefault="00AD0AEA" w:rsidP="00AD0AEA">
      <w:pPr>
        <w:pStyle w:val="ConsPlusNormal"/>
        <w:ind w:firstLine="567"/>
        <w:jc w:val="center"/>
        <w:rPr>
          <w:rFonts w:ascii="Times New Roman" w:hAnsi="Times New Roman"/>
          <w:sz w:val="24"/>
          <w:szCs w:val="24"/>
        </w:rPr>
      </w:pPr>
      <w:r w:rsidRPr="00545215">
        <w:rPr>
          <w:rFonts w:ascii="Times New Roman" w:hAnsi="Times New Roman"/>
          <w:sz w:val="24"/>
          <w:szCs w:val="24"/>
        </w:rPr>
        <w:t xml:space="preserve">А = П </w:t>
      </w:r>
      <w:r w:rsidRPr="00545215">
        <w:rPr>
          <w:rFonts w:ascii="Times New Roman" w:hAnsi="Times New Roman"/>
          <w:sz w:val="24"/>
          <w:szCs w:val="24"/>
          <w:lang w:val="en-US"/>
        </w:rPr>
        <w:t>x</w:t>
      </w:r>
      <w:r w:rsidRPr="00545215">
        <w:rPr>
          <w:rFonts w:ascii="Times New Roman" w:hAnsi="Times New Roman"/>
          <w:sz w:val="24"/>
          <w:szCs w:val="24"/>
        </w:rPr>
        <w:t xml:space="preserve"> </w:t>
      </w:r>
      <w:r w:rsidRPr="00545215">
        <w:rPr>
          <w:rFonts w:ascii="Times New Roman" w:hAnsi="Times New Roman"/>
          <w:sz w:val="24"/>
          <w:szCs w:val="24"/>
          <w:lang w:val="en-US"/>
        </w:rPr>
        <w:t>N</w:t>
      </w:r>
      <w:r w:rsidRPr="00545215">
        <w:rPr>
          <w:rFonts w:ascii="Times New Roman" w:hAnsi="Times New Roman"/>
          <w:sz w:val="24"/>
          <w:szCs w:val="24"/>
        </w:rPr>
        <w:t>, где</w:t>
      </w:r>
    </w:p>
    <w:p w:rsidR="00AD0AEA" w:rsidRPr="00545215" w:rsidRDefault="00AD0AEA" w:rsidP="00AD0AEA">
      <w:pPr>
        <w:pStyle w:val="ConsPlusNormal"/>
        <w:ind w:firstLine="567"/>
        <w:rPr>
          <w:rFonts w:ascii="Times New Roman" w:hAnsi="Times New Roman"/>
          <w:sz w:val="24"/>
          <w:szCs w:val="24"/>
        </w:rPr>
      </w:pPr>
      <w:r w:rsidRPr="00545215">
        <w:rPr>
          <w:rFonts w:ascii="Times New Roman" w:hAnsi="Times New Roman"/>
          <w:sz w:val="24"/>
          <w:szCs w:val="24"/>
        </w:rPr>
        <w:t>П – прогноз доходов от уплаты акцизов, подлежащих зачислению в бюджет Верхнечебеньковского сельсовета;</w:t>
      </w:r>
    </w:p>
    <w:p w:rsidR="00AD0AEA" w:rsidRPr="00545215" w:rsidRDefault="00AD0AEA" w:rsidP="00AD0AEA">
      <w:pPr>
        <w:pStyle w:val="ConsPlusNormal"/>
        <w:ind w:firstLine="567"/>
        <w:rPr>
          <w:rFonts w:ascii="Times New Roman" w:hAnsi="Times New Roman"/>
          <w:sz w:val="24"/>
          <w:szCs w:val="24"/>
        </w:rPr>
      </w:pPr>
      <w:r w:rsidRPr="00545215">
        <w:rPr>
          <w:rFonts w:ascii="Times New Roman" w:hAnsi="Times New Roman"/>
          <w:sz w:val="24"/>
          <w:szCs w:val="24"/>
          <w:lang w:val="en-US"/>
        </w:rPr>
        <w:t>N</w:t>
      </w:r>
      <w:r w:rsidRPr="00545215">
        <w:rPr>
          <w:rFonts w:ascii="Times New Roman" w:hAnsi="Times New Roman"/>
          <w:sz w:val="24"/>
          <w:szCs w:val="24"/>
        </w:rPr>
        <w:t xml:space="preserve"> – дифференцированный норматив отчислений акцизов в бюджет Верхнечебеньковского сельсовета.</w:t>
      </w:r>
    </w:p>
    <w:p w:rsidR="00AD0AEA" w:rsidRPr="00545215" w:rsidRDefault="00AD0AEA" w:rsidP="00AD0AEA">
      <w:pPr>
        <w:pStyle w:val="ConsPlusNormal"/>
        <w:ind w:firstLine="567"/>
        <w:rPr>
          <w:rFonts w:ascii="Times New Roman" w:hAnsi="Times New Roman"/>
          <w:sz w:val="24"/>
          <w:szCs w:val="24"/>
        </w:rPr>
      </w:pPr>
      <w:r w:rsidRPr="00545215">
        <w:rPr>
          <w:rFonts w:ascii="Times New Roman" w:hAnsi="Times New Roman"/>
          <w:sz w:val="24"/>
          <w:szCs w:val="24"/>
        </w:rPr>
        <w:t>Данный налог является одним из основных доходных источников в структуре налоговых и неналоговых доходов на 2019 – 2021 годы. Удельный вес его в структуре налоговых и неналоговых доходов бюджета Верхнечебеньковского сельсовета составит в 2019 год – 38%.</w:t>
      </w:r>
    </w:p>
    <w:p w:rsidR="00AD0AEA" w:rsidRPr="00545215" w:rsidRDefault="00AD0AEA" w:rsidP="00AD0AEA">
      <w:pPr>
        <w:pStyle w:val="ConsPlusNormal"/>
        <w:ind w:firstLine="567"/>
        <w:rPr>
          <w:rFonts w:ascii="Times New Roman" w:hAnsi="Times New Roman"/>
          <w:sz w:val="24"/>
          <w:szCs w:val="24"/>
        </w:rPr>
      </w:pPr>
      <w:r w:rsidRPr="00545215">
        <w:rPr>
          <w:rFonts w:ascii="Times New Roman" w:hAnsi="Times New Roman"/>
          <w:sz w:val="24"/>
          <w:szCs w:val="24"/>
        </w:rPr>
        <w:t xml:space="preserve">Доходы от уплаты акцизов на нефтепродукты на 2019 год прогнозируются в сумме 935,0 тыс. </w:t>
      </w:r>
      <w:r w:rsidRPr="00AD0AEA">
        <w:rPr>
          <w:rFonts w:ascii="Times New Roman" w:hAnsi="Times New Roman"/>
          <w:sz w:val="24"/>
          <w:szCs w:val="24"/>
        </w:rPr>
        <w:t>рублей, в 2020 году – 1264,4 тыс. рублей, в 2021 году – 1822,4 тыс. рублей.</w:t>
      </w:r>
      <w:r w:rsidRPr="00545215">
        <w:rPr>
          <w:rFonts w:ascii="Times New Roman" w:hAnsi="Times New Roman"/>
          <w:sz w:val="24"/>
          <w:szCs w:val="24"/>
        </w:rPr>
        <w:t xml:space="preserve"> </w:t>
      </w:r>
    </w:p>
    <w:p w:rsidR="00AD0AEA" w:rsidRPr="00545215" w:rsidRDefault="00AD0AEA" w:rsidP="00AD0AEA">
      <w:pPr>
        <w:rPr>
          <w:rFonts w:ascii="Times New Roman" w:hAnsi="Times New Roman" w:cs="Times New Roman"/>
          <w:sz w:val="24"/>
          <w:szCs w:val="24"/>
        </w:rPr>
      </w:pPr>
    </w:p>
    <w:p w:rsidR="00AD0AEA" w:rsidRPr="00545215" w:rsidRDefault="00AD0AEA" w:rsidP="00AD0AEA">
      <w:pPr>
        <w:jc w:val="center"/>
        <w:rPr>
          <w:rFonts w:ascii="Times New Roman" w:hAnsi="Times New Roman" w:cs="Times New Roman"/>
          <w:b/>
          <w:sz w:val="24"/>
          <w:szCs w:val="24"/>
        </w:rPr>
      </w:pPr>
      <w:r w:rsidRPr="00545215">
        <w:rPr>
          <w:rFonts w:ascii="Times New Roman" w:hAnsi="Times New Roman" w:cs="Times New Roman"/>
          <w:b/>
          <w:sz w:val="24"/>
          <w:szCs w:val="24"/>
        </w:rPr>
        <w:t>Безвозмездные поступления от других бюджетов</w:t>
      </w:r>
    </w:p>
    <w:p w:rsidR="00AD0AEA" w:rsidRPr="00545215" w:rsidRDefault="00AD0AEA" w:rsidP="00AD0AEA">
      <w:pPr>
        <w:ind w:firstLine="900"/>
        <w:rPr>
          <w:rFonts w:ascii="Times New Roman" w:hAnsi="Times New Roman" w:cs="Times New Roman"/>
          <w:b/>
          <w:sz w:val="24"/>
          <w:szCs w:val="24"/>
        </w:rPr>
      </w:pPr>
      <w:r w:rsidRPr="00545215">
        <w:rPr>
          <w:rFonts w:ascii="Times New Roman" w:hAnsi="Times New Roman" w:cs="Times New Roman"/>
          <w:b/>
          <w:sz w:val="24"/>
          <w:szCs w:val="24"/>
        </w:rPr>
        <w:t xml:space="preserve">                           бюджетной системы Российской Федерации.</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t>Безвозмездные поступления от других бюджетов бюджетной системы Российской Федерации прогнозируются на основании данных проекта районного бюджета на 2019 год и плановый период 2020 – 2021 годов.</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t xml:space="preserve">Общая сумма безвозмездных поступлений от других бюджетов бюджетной системы РФ  составит в 2019 году – 4959,7 тыс. рублей. </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t>Из общей суммы безвозмездных поступлений поступления из  бюджетов других уровней  составят  в виде:</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t>- дотаций на выравнивание бюджетной обеспеченности в 2019 году – 4869,8 тыс. рублей;</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t>- субвенции на осуществление первичного воинского учета на территориях, где отсутствуют военные комиссариаты в 2019 году – 89,9 тыс. рублей.</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t>Общая сумма безвозмездных поступлений от других бюджетов бюджетной системы РФ составит в 2020 году – 4973,1 тыс. рублей, в 2021 году – 4823,6 тыс. рублей.</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t>Из общей суммы безвозмездных поступлений поступления из  бюджетов других уровней  составят  в виде:</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lastRenderedPageBreak/>
        <w:t>- дотаций на выравнивание бюджетной обеспеченности 4883,2 тыс. рублей и 4733,7 тыс. рублей соответственно;</w:t>
      </w:r>
    </w:p>
    <w:p w:rsidR="00AD0AEA" w:rsidRPr="00545215" w:rsidRDefault="00AD0AEA" w:rsidP="00AD0AEA">
      <w:pPr>
        <w:ind w:firstLine="900"/>
        <w:jc w:val="both"/>
        <w:rPr>
          <w:rFonts w:ascii="Times New Roman" w:hAnsi="Times New Roman" w:cs="Times New Roman"/>
          <w:sz w:val="24"/>
          <w:szCs w:val="24"/>
        </w:rPr>
      </w:pPr>
      <w:r w:rsidRPr="00545215">
        <w:rPr>
          <w:rFonts w:ascii="Times New Roman" w:hAnsi="Times New Roman" w:cs="Times New Roman"/>
          <w:sz w:val="24"/>
          <w:szCs w:val="24"/>
        </w:rPr>
        <w:t>- субвенции на осуществление первичного воинского учета на территориях, где отсутствуют военные комиссариаты  89,9 тыс. рублей и 89,9 тыс. рублей соответственно.</w:t>
      </w:r>
    </w:p>
    <w:p w:rsidR="00AD0AEA" w:rsidRPr="00545215" w:rsidRDefault="00AD0AEA" w:rsidP="00AD0AEA">
      <w:pPr>
        <w:ind w:firstLine="900"/>
        <w:jc w:val="center"/>
        <w:rPr>
          <w:rFonts w:ascii="Times New Roman" w:hAnsi="Times New Roman" w:cs="Times New Roman"/>
          <w:b/>
          <w:sz w:val="24"/>
          <w:szCs w:val="24"/>
        </w:rPr>
      </w:pPr>
      <w:r w:rsidRPr="00545215">
        <w:rPr>
          <w:rFonts w:ascii="Times New Roman" w:hAnsi="Times New Roman" w:cs="Times New Roman"/>
          <w:b/>
          <w:sz w:val="24"/>
          <w:szCs w:val="24"/>
        </w:rPr>
        <w:t>2. Прогноз расходов бюджета МО Верхнечебеньковского сельсовета.</w:t>
      </w:r>
    </w:p>
    <w:p w:rsidR="00AD0AEA" w:rsidRPr="00545215" w:rsidRDefault="00AD0AEA" w:rsidP="00AD0AEA">
      <w:pPr>
        <w:pStyle w:val="ac"/>
        <w:spacing w:after="40"/>
        <w:jc w:val="both"/>
        <w:rPr>
          <w:color w:val="FF0000"/>
          <w:sz w:val="24"/>
          <w:szCs w:val="24"/>
          <w:lang w:eastAsia="en-US"/>
        </w:rPr>
      </w:pPr>
      <w:r w:rsidRPr="00545215">
        <w:rPr>
          <w:sz w:val="24"/>
          <w:szCs w:val="24"/>
        </w:rPr>
        <w:t xml:space="preserve">           Расходы бюджета МО Верхнечебеньковского сельсовета на 2019 год и плановый период 2020-2021 годов </w:t>
      </w:r>
      <w:r w:rsidRPr="00545215">
        <w:rPr>
          <w:sz w:val="24"/>
          <w:szCs w:val="24"/>
          <w:lang w:eastAsia="en-US"/>
        </w:rPr>
        <w:t>сформированы на основе методики формирования бюджета на 2019 год и плановый период 2020-2021 годов</w:t>
      </w:r>
      <w:r w:rsidRPr="00545215">
        <w:rPr>
          <w:color w:val="FF0000"/>
          <w:sz w:val="24"/>
          <w:szCs w:val="24"/>
          <w:lang w:eastAsia="en-US"/>
        </w:rPr>
        <w:t>.</w:t>
      </w:r>
    </w:p>
    <w:p w:rsidR="00AD0AEA" w:rsidRPr="00AD0AEA" w:rsidRDefault="00AD0AEA" w:rsidP="00AD0AEA">
      <w:pPr>
        <w:pStyle w:val="ac"/>
        <w:spacing w:after="40"/>
        <w:jc w:val="both"/>
        <w:rPr>
          <w:sz w:val="24"/>
          <w:szCs w:val="24"/>
        </w:rPr>
      </w:pPr>
      <w:r w:rsidRPr="00545215">
        <w:rPr>
          <w:sz w:val="24"/>
          <w:szCs w:val="24"/>
        </w:rPr>
        <w:t xml:space="preserve">          Расходы на реализацию муниципальных программ составят в 2019 году в сумме 7400,5 тыс. рублей или 99,7 процентов от общего объема расходов местного </w:t>
      </w:r>
      <w:r w:rsidRPr="00AD0AEA">
        <w:rPr>
          <w:sz w:val="24"/>
          <w:szCs w:val="24"/>
        </w:rPr>
        <w:t>бюджета, в сумме   7759,9 тыс.  рублей или 99,7 процентов от общего объема расходов местного бюджета в 2020 году, в сумме  8186,9 тыс.  рублей или 99,7 процентов от общего объема расходов местного бюджета в 2021 году.</w:t>
      </w:r>
    </w:p>
    <w:p w:rsidR="00AD0AEA" w:rsidRPr="00545215" w:rsidRDefault="00AD0AEA" w:rsidP="00AD0AEA">
      <w:pPr>
        <w:pStyle w:val="ac"/>
        <w:spacing w:after="40"/>
        <w:jc w:val="both"/>
        <w:rPr>
          <w:sz w:val="24"/>
          <w:szCs w:val="24"/>
        </w:rPr>
      </w:pPr>
      <w:r w:rsidRPr="00AD0AEA">
        <w:rPr>
          <w:spacing w:val="-2"/>
          <w:sz w:val="24"/>
          <w:szCs w:val="24"/>
        </w:rPr>
        <w:t xml:space="preserve">         Объем </w:t>
      </w:r>
      <w:r w:rsidRPr="00AD0AEA">
        <w:rPr>
          <w:sz w:val="24"/>
          <w:szCs w:val="24"/>
        </w:rPr>
        <w:t>бюджетных ассигнований</w:t>
      </w:r>
      <w:r w:rsidRPr="00545215">
        <w:rPr>
          <w:sz w:val="24"/>
          <w:szCs w:val="24"/>
        </w:rPr>
        <w:t xml:space="preserve"> на исполнение публичных нормативных обязательств  предусматривается на 2019 год и плановый период 2020-2021 годов в сумме 215,0 тыс. рублей.</w:t>
      </w:r>
    </w:p>
    <w:p w:rsidR="00AD0AEA" w:rsidRPr="00545215" w:rsidRDefault="00AD0AEA" w:rsidP="00AD0AEA">
      <w:pPr>
        <w:pStyle w:val="ac"/>
        <w:spacing w:after="40"/>
        <w:jc w:val="both"/>
        <w:rPr>
          <w:sz w:val="24"/>
          <w:szCs w:val="24"/>
        </w:rPr>
      </w:pPr>
      <w:r w:rsidRPr="00545215">
        <w:rPr>
          <w:sz w:val="24"/>
          <w:szCs w:val="24"/>
        </w:rPr>
        <w:t xml:space="preserve">         При прогнозировании местного бюджета расходы были сформированы с учетом:</w:t>
      </w:r>
    </w:p>
    <w:p w:rsidR="00AD0AEA" w:rsidRPr="00545215" w:rsidRDefault="00AD0AEA" w:rsidP="00AD0AEA">
      <w:pPr>
        <w:pStyle w:val="ac"/>
        <w:spacing w:after="40"/>
        <w:jc w:val="both"/>
        <w:rPr>
          <w:sz w:val="24"/>
          <w:szCs w:val="24"/>
        </w:rPr>
      </w:pPr>
      <w:r w:rsidRPr="00545215">
        <w:rPr>
          <w:sz w:val="24"/>
          <w:szCs w:val="24"/>
        </w:rPr>
        <w:t>- планирования заработной платы отдельных категорий работников по ДГПХ в сумме 9489 рублей;</w:t>
      </w:r>
    </w:p>
    <w:p w:rsidR="00AD0AEA" w:rsidRPr="00545215" w:rsidRDefault="00AD0AEA" w:rsidP="00AD0AEA">
      <w:pPr>
        <w:pStyle w:val="ac"/>
        <w:spacing w:after="40"/>
        <w:jc w:val="both"/>
        <w:rPr>
          <w:sz w:val="24"/>
          <w:szCs w:val="24"/>
        </w:rPr>
      </w:pPr>
      <w:r w:rsidRPr="00545215">
        <w:rPr>
          <w:sz w:val="24"/>
          <w:szCs w:val="24"/>
        </w:rPr>
        <w:t>- повышения расходов на оплату коммунальных услуг относительно уровня 2018 года на 4,7 %;</w:t>
      </w:r>
    </w:p>
    <w:p w:rsidR="00AD0AEA" w:rsidRPr="00545215" w:rsidRDefault="00AD0AEA" w:rsidP="00AD0AEA">
      <w:pPr>
        <w:pStyle w:val="ac"/>
        <w:spacing w:after="40"/>
        <w:jc w:val="both"/>
        <w:rPr>
          <w:sz w:val="24"/>
          <w:szCs w:val="24"/>
        </w:rPr>
      </w:pPr>
      <w:r w:rsidRPr="00545215">
        <w:rPr>
          <w:sz w:val="24"/>
          <w:szCs w:val="24"/>
        </w:rPr>
        <w:t>- оптимизации иных расходов.</w:t>
      </w:r>
    </w:p>
    <w:p w:rsidR="00AD0AEA" w:rsidRPr="00545215" w:rsidRDefault="00AD0AEA" w:rsidP="00AD0AEA">
      <w:pPr>
        <w:pStyle w:val="ac"/>
        <w:spacing w:after="40"/>
        <w:jc w:val="both"/>
        <w:rPr>
          <w:sz w:val="24"/>
          <w:szCs w:val="24"/>
        </w:rPr>
      </w:pPr>
      <w:r w:rsidRPr="00545215">
        <w:rPr>
          <w:sz w:val="24"/>
          <w:szCs w:val="24"/>
        </w:rPr>
        <w:t xml:space="preserve">   </w:t>
      </w:r>
    </w:p>
    <w:p w:rsidR="00AD0AEA" w:rsidRPr="00545215" w:rsidRDefault="00AD0AEA" w:rsidP="00AD0AEA">
      <w:pPr>
        <w:pStyle w:val="ac"/>
        <w:spacing w:after="40"/>
        <w:jc w:val="center"/>
        <w:rPr>
          <w:b/>
          <w:sz w:val="24"/>
          <w:szCs w:val="24"/>
        </w:rPr>
      </w:pPr>
      <w:r w:rsidRPr="00545215">
        <w:rPr>
          <w:b/>
          <w:sz w:val="24"/>
          <w:szCs w:val="24"/>
        </w:rPr>
        <w:t>Содержание органа  местного самоуправления МО Верхнечебеньковский сельсовет.</w:t>
      </w:r>
    </w:p>
    <w:p w:rsidR="00AD0AEA" w:rsidRPr="00545215" w:rsidRDefault="00AD0AEA" w:rsidP="00AD0AEA">
      <w:pPr>
        <w:pStyle w:val="ac"/>
        <w:spacing w:after="40"/>
        <w:jc w:val="both"/>
        <w:rPr>
          <w:sz w:val="24"/>
          <w:szCs w:val="24"/>
        </w:rPr>
      </w:pPr>
      <w:r w:rsidRPr="00545215">
        <w:rPr>
          <w:sz w:val="24"/>
          <w:szCs w:val="24"/>
        </w:rPr>
        <w:t xml:space="preserve">         При формировании расходов на содержание аппарата управления Верхнечебеньковского сельсовета предусмотрены следующие основные подходы.</w:t>
      </w:r>
    </w:p>
    <w:p w:rsidR="00AD0AEA" w:rsidRPr="00545215" w:rsidRDefault="00AD0AEA" w:rsidP="00AD0AEA">
      <w:pPr>
        <w:pStyle w:val="ac"/>
        <w:spacing w:after="40"/>
        <w:jc w:val="both"/>
        <w:rPr>
          <w:sz w:val="24"/>
          <w:szCs w:val="24"/>
        </w:rPr>
      </w:pPr>
      <w:r w:rsidRPr="00545215">
        <w:rPr>
          <w:sz w:val="24"/>
          <w:szCs w:val="24"/>
        </w:rPr>
        <w:t xml:space="preserve">         Расходы на оплату труда работников органов местного самоуправления МО Верхнечебеньковский сельсовет рассчитаны исходя из предельной численности работников органов  местного самоуправления, утвержденной нормативными актами МО Верхнечебеньковский сельсовет, и установленных законодательно  условий оплаты труда.</w:t>
      </w:r>
    </w:p>
    <w:p w:rsidR="00AD0AEA" w:rsidRPr="00545215" w:rsidRDefault="00AD0AEA" w:rsidP="00AD0AEA">
      <w:pPr>
        <w:pStyle w:val="ac"/>
        <w:spacing w:after="40"/>
        <w:jc w:val="both"/>
        <w:rPr>
          <w:sz w:val="24"/>
          <w:szCs w:val="24"/>
        </w:rPr>
      </w:pPr>
      <w:r w:rsidRPr="00545215">
        <w:rPr>
          <w:sz w:val="24"/>
          <w:szCs w:val="24"/>
        </w:rPr>
        <w:t xml:space="preserve">         Индексация окладов денежного содержания по должностям муниципальной  службы  предусмотрена с 01.10.2019г. на 4.7 %.</w:t>
      </w:r>
    </w:p>
    <w:p w:rsidR="00AD0AEA" w:rsidRPr="00545215" w:rsidRDefault="00AD0AEA" w:rsidP="00AD0AEA">
      <w:pPr>
        <w:pStyle w:val="ac"/>
        <w:spacing w:after="40"/>
        <w:jc w:val="both"/>
        <w:rPr>
          <w:sz w:val="24"/>
          <w:szCs w:val="24"/>
        </w:rPr>
      </w:pPr>
      <w:r w:rsidRPr="00545215">
        <w:rPr>
          <w:sz w:val="24"/>
          <w:szCs w:val="24"/>
        </w:rPr>
        <w:t xml:space="preserve">         Расходы на материальные нужды органов  местного самоуправления МО Верхнечебеньковский сельсовет определены исходя из общих подходов к формированию объемов бюджетного финансирования.</w:t>
      </w:r>
    </w:p>
    <w:p w:rsidR="00AD0AEA" w:rsidRPr="00545215" w:rsidRDefault="00AD0AEA" w:rsidP="00AD0AEA">
      <w:pPr>
        <w:pStyle w:val="ac"/>
        <w:spacing w:after="40"/>
        <w:jc w:val="both"/>
        <w:rPr>
          <w:sz w:val="24"/>
          <w:szCs w:val="24"/>
        </w:rPr>
      </w:pPr>
      <w:r w:rsidRPr="00545215">
        <w:rPr>
          <w:sz w:val="24"/>
          <w:szCs w:val="24"/>
        </w:rPr>
        <w:t xml:space="preserve">          Расходы на содержание центрального аппарата интегрированы в соответствующую муниципальную   программу.</w:t>
      </w:r>
    </w:p>
    <w:p w:rsidR="00AD0AEA" w:rsidRPr="00545215" w:rsidRDefault="00AD0AEA" w:rsidP="00AD0AEA">
      <w:pPr>
        <w:pStyle w:val="ac"/>
        <w:spacing w:after="40"/>
        <w:jc w:val="both"/>
        <w:rPr>
          <w:sz w:val="24"/>
          <w:szCs w:val="24"/>
        </w:rPr>
      </w:pPr>
    </w:p>
    <w:p w:rsidR="00AD0AEA" w:rsidRPr="00545215" w:rsidRDefault="00AD0AEA" w:rsidP="00AD0AEA">
      <w:pPr>
        <w:widowControl w:val="0"/>
        <w:spacing w:after="40"/>
        <w:jc w:val="center"/>
        <w:rPr>
          <w:rFonts w:ascii="Times New Roman" w:hAnsi="Times New Roman" w:cs="Times New Roman"/>
          <w:b/>
          <w:spacing w:val="-2"/>
          <w:sz w:val="24"/>
          <w:szCs w:val="24"/>
        </w:rPr>
      </w:pPr>
      <w:r w:rsidRPr="00545215">
        <w:rPr>
          <w:rFonts w:ascii="Times New Roman" w:hAnsi="Times New Roman" w:cs="Times New Roman"/>
          <w:b/>
          <w:spacing w:val="-2"/>
          <w:sz w:val="24"/>
          <w:szCs w:val="24"/>
        </w:rPr>
        <w:t>Национальная оборона.</w:t>
      </w:r>
    </w:p>
    <w:p w:rsidR="00AD0AEA" w:rsidRPr="00545215" w:rsidRDefault="00AD0AEA" w:rsidP="00AD0AEA">
      <w:pPr>
        <w:spacing w:after="40"/>
        <w:jc w:val="both"/>
        <w:rPr>
          <w:rFonts w:ascii="Times New Roman" w:hAnsi="Times New Roman" w:cs="Times New Roman"/>
          <w:spacing w:val="-2"/>
          <w:sz w:val="24"/>
          <w:szCs w:val="24"/>
        </w:rPr>
      </w:pPr>
      <w:r w:rsidRPr="00545215">
        <w:rPr>
          <w:rFonts w:ascii="Times New Roman" w:hAnsi="Times New Roman" w:cs="Times New Roman"/>
          <w:spacing w:val="-2"/>
          <w:sz w:val="24"/>
          <w:szCs w:val="24"/>
        </w:rPr>
        <w:t xml:space="preserve">         Расходы на национальную оборону в  местном бюджете предусмотрены на 2019 год в сумме 89,9 тыс. рублей, в 2020 году – 89,9 тыс. рублей, в 2021 году – 89,9 тыс. рублей.</w:t>
      </w:r>
    </w:p>
    <w:p w:rsidR="00AD0AEA" w:rsidRPr="00545215" w:rsidRDefault="00AD0AEA" w:rsidP="00AD0AEA">
      <w:pPr>
        <w:spacing w:after="40"/>
        <w:jc w:val="both"/>
        <w:rPr>
          <w:rFonts w:ascii="Times New Roman" w:hAnsi="Times New Roman" w:cs="Times New Roman"/>
          <w:sz w:val="24"/>
          <w:szCs w:val="24"/>
        </w:rPr>
      </w:pPr>
      <w:r w:rsidRPr="00545215">
        <w:rPr>
          <w:rFonts w:ascii="Times New Roman" w:hAnsi="Times New Roman" w:cs="Times New Roman"/>
          <w:spacing w:val="-2"/>
          <w:sz w:val="24"/>
          <w:szCs w:val="24"/>
        </w:rPr>
        <w:t xml:space="preserve">        Средства  предусмотрены на о</w:t>
      </w:r>
      <w:r w:rsidRPr="00545215">
        <w:rPr>
          <w:rFonts w:ascii="Times New Roman" w:hAnsi="Times New Roman" w:cs="Times New Roman"/>
          <w:sz w:val="24"/>
          <w:szCs w:val="24"/>
        </w:rPr>
        <w:t xml:space="preserve">существление первичного воинского учета на территориях, где отсутствуют военные комиссариаты,   в рамках мероприятий муниципальной программы «Устойчивое развитие территории муниципального образования </w:t>
      </w:r>
      <w:r w:rsidRPr="00545215">
        <w:rPr>
          <w:rFonts w:ascii="Times New Roman" w:hAnsi="Times New Roman" w:cs="Times New Roman"/>
          <w:sz w:val="24"/>
          <w:szCs w:val="24"/>
        </w:rPr>
        <w:lastRenderedPageBreak/>
        <w:t>Верхнечебеньковский сельсовет Сакмарского района Оренбургской области». Источником формирования указанных расходов являются средства федерального бюджета.</w:t>
      </w:r>
    </w:p>
    <w:p w:rsidR="00AD0AEA" w:rsidRPr="00545215" w:rsidRDefault="00AD0AEA" w:rsidP="00AD0AEA">
      <w:pPr>
        <w:spacing w:after="40"/>
        <w:jc w:val="both"/>
        <w:rPr>
          <w:rFonts w:ascii="Times New Roman" w:hAnsi="Times New Roman" w:cs="Times New Roman"/>
          <w:sz w:val="24"/>
          <w:szCs w:val="24"/>
        </w:rPr>
      </w:pPr>
    </w:p>
    <w:p w:rsidR="00AD0AEA" w:rsidRPr="00545215" w:rsidRDefault="00AD0AEA" w:rsidP="00AD0AEA">
      <w:pPr>
        <w:widowControl w:val="0"/>
        <w:spacing w:after="40"/>
        <w:jc w:val="center"/>
        <w:rPr>
          <w:rFonts w:ascii="Times New Roman" w:hAnsi="Times New Roman" w:cs="Times New Roman"/>
          <w:b/>
          <w:spacing w:val="-2"/>
          <w:sz w:val="24"/>
          <w:szCs w:val="24"/>
        </w:rPr>
      </w:pPr>
      <w:r w:rsidRPr="00545215">
        <w:rPr>
          <w:rFonts w:ascii="Times New Roman" w:hAnsi="Times New Roman" w:cs="Times New Roman"/>
          <w:b/>
          <w:spacing w:val="-2"/>
          <w:sz w:val="24"/>
          <w:szCs w:val="24"/>
        </w:rPr>
        <w:t xml:space="preserve">    Национальная безопасность и правоохранительная деятельность.</w:t>
      </w:r>
    </w:p>
    <w:p w:rsidR="00AD0AEA" w:rsidRPr="00545215" w:rsidRDefault="00AD0AEA" w:rsidP="00AD0AEA">
      <w:pPr>
        <w:spacing w:after="40"/>
        <w:jc w:val="both"/>
        <w:rPr>
          <w:rFonts w:ascii="Times New Roman" w:hAnsi="Times New Roman" w:cs="Times New Roman"/>
          <w:sz w:val="24"/>
          <w:szCs w:val="24"/>
        </w:rPr>
      </w:pPr>
      <w:r w:rsidRPr="00545215">
        <w:rPr>
          <w:rFonts w:ascii="Times New Roman" w:hAnsi="Times New Roman" w:cs="Times New Roman"/>
          <w:spacing w:val="-2"/>
          <w:sz w:val="24"/>
          <w:szCs w:val="24"/>
        </w:rPr>
        <w:t xml:space="preserve">          Расходы на национальную безопасность и правоохранительную деятельность в местном бюджете предусмотрены на 2019 год и плановый период 2020 – 2021 годов:</w:t>
      </w:r>
      <w:r w:rsidRPr="00545215">
        <w:rPr>
          <w:rFonts w:ascii="Times New Roman" w:hAnsi="Times New Roman" w:cs="Times New Roman"/>
          <w:sz w:val="24"/>
          <w:szCs w:val="24"/>
        </w:rPr>
        <w:tab/>
      </w:r>
    </w:p>
    <w:p w:rsidR="00AD0AEA" w:rsidRPr="00545215" w:rsidRDefault="00AD0AEA" w:rsidP="00AD0AEA">
      <w:pPr>
        <w:jc w:val="both"/>
        <w:rPr>
          <w:rFonts w:ascii="Times New Roman" w:hAnsi="Times New Roman" w:cs="Times New Roman"/>
          <w:sz w:val="24"/>
          <w:szCs w:val="24"/>
        </w:rPr>
      </w:pPr>
      <w:r w:rsidRPr="00545215">
        <w:rPr>
          <w:rFonts w:ascii="Times New Roman" w:hAnsi="Times New Roman" w:cs="Times New Roman"/>
          <w:sz w:val="24"/>
          <w:szCs w:val="24"/>
        </w:rPr>
        <w:t xml:space="preserve">          - на реализацию мероприятий муниципальной программы «Устойчивое развитие территории муниципального образования Верхнечебеньковский сельсовет Сакмарского района Оренбургской области» в объеме  611,2 тыс. рублей ежегодно на обеспечение  первичных мер пожарной безопасности в границах муниципального образования. </w:t>
      </w:r>
    </w:p>
    <w:p w:rsidR="00AD0AEA" w:rsidRPr="00545215" w:rsidRDefault="00AD0AEA" w:rsidP="00AD0AEA">
      <w:pPr>
        <w:widowControl w:val="0"/>
        <w:spacing w:after="40"/>
        <w:jc w:val="center"/>
        <w:rPr>
          <w:rFonts w:ascii="Times New Roman" w:hAnsi="Times New Roman" w:cs="Times New Roman"/>
          <w:b/>
          <w:spacing w:val="-2"/>
          <w:sz w:val="24"/>
          <w:szCs w:val="24"/>
        </w:rPr>
      </w:pPr>
      <w:r w:rsidRPr="00545215">
        <w:rPr>
          <w:rFonts w:ascii="Times New Roman" w:hAnsi="Times New Roman" w:cs="Times New Roman"/>
          <w:b/>
          <w:spacing w:val="-2"/>
          <w:sz w:val="24"/>
          <w:szCs w:val="24"/>
        </w:rPr>
        <w:t>Национальная экономика.</w:t>
      </w:r>
    </w:p>
    <w:p w:rsidR="00AD0AEA" w:rsidRPr="00545215" w:rsidRDefault="00AD0AEA" w:rsidP="00AD0AEA">
      <w:pPr>
        <w:jc w:val="both"/>
        <w:rPr>
          <w:rFonts w:ascii="Times New Roman" w:hAnsi="Times New Roman" w:cs="Times New Roman"/>
          <w:sz w:val="24"/>
          <w:szCs w:val="24"/>
        </w:rPr>
      </w:pPr>
      <w:r w:rsidRPr="00545215">
        <w:rPr>
          <w:rFonts w:ascii="Times New Roman" w:hAnsi="Times New Roman" w:cs="Times New Roman"/>
          <w:sz w:val="24"/>
          <w:szCs w:val="24"/>
        </w:rPr>
        <w:t xml:space="preserve">         Расходы на национальную экономику в местном бюджете предусмотрены на 2019 год и плановый период 2020 – 2021 годов:</w:t>
      </w:r>
    </w:p>
    <w:p w:rsidR="00AD0AEA" w:rsidRPr="00545215" w:rsidRDefault="00AD0AEA" w:rsidP="00AD0AEA">
      <w:pPr>
        <w:jc w:val="both"/>
        <w:rPr>
          <w:rFonts w:ascii="Times New Roman" w:hAnsi="Times New Roman" w:cs="Times New Roman"/>
          <w:sz w:val="24"/>
          <w:szCs w:val="24"/>
        </w:rPr>
      </w:pPr>
      <w:r w:rsidRPr="00545215">
        <w:rPr>
          <w:rFonts w:ascii="Times New Roman" w:hAnsi="Times New Roman" w:cs="Times New Roman"/>
          <w:sz w:val="24"/>
          <w:szCs w:val="24"/>
        </w:rPr>
        <w:t>- на реализацию мероприятий муниципальной программы «Развитие и функционирование дорожно-транспортной сети муниципального образования Верхнечебеньковский сельсовет Сакмарского района Оренбургской области» в объеме  2210,9 тыс. рублей в 2019 году, 2471,3 тыс. рублей – в 2020 году, 2942,1 тыс. рублей – в 2021 году  на ремонт и содержание автомобильных дорог муниципального значения;</w:t>
      </w:r>
    </w:p>
    <w:p w:rsidR="00AD0AEA" w:rsidRPr="00545215" w:rsidRDefault="00AD0AEA" w:rsidP="00AD0AEA">
      <w:pPr>
        <w:jc w:val="both"/>
        <w:rPr>
          <w:rFonts w:ascii="Times New Roman" w:hAnsi="Times New Roman" w:cs="Times New Roman"/>
          <w:sz w:val="24"/>
          <w:szCs w:val="24"/>
        </w:rPr>
      </w:pPr>
      <w:r w:rsidRPr="00545215">
        <w:rPr>
          <w:rFonts w:ascii="Times New Roman" w:hAnsi="Times New Roman" w:cs="Times New Roman"/>
          <w:sz w:val="24"/>
          <w:szCs w:val="24"/>
        </w:rPr>
        <w:t>- на реализацию мероприятий муниципальной программы «Развитие системы градорегулирования муниципального образования Верхнечебеньковский сельсовет Сакмарского района» в объеме  по 15,2 тыс. рублей ежегодно на обеспечение осуществления муниципальным районом переданных полномочий Верхнечебеньковского сельсовета.</w:t>
      </w:r>
    </w:p>
    <w:p w:rsidR="00AD0AEA" w:rsidRPr="00545215" w:rsidRDefault="00AD0AEA" w:rsidP="00AD0AEA">
      <w:pPr>
        <w:widowControl w:val="0"/>
        <w:jc w:val="center"/>
        <w:rPr>
          <w:rFonts w:ascii="Times New Roman" w:hAnsi="Times New Roman" w:cs="Times New Roman"/>
          <w:b/>
          <w:spacing w:val="-2"/>
          <w:sz w:val="24"/>
          <w:szCs w:val="24"/>
        </w:rPr>
      </w:pPr>
      <w:r w:rsidRPr="00545215">
        <w:rPr>
          <w:rFonts w:ascii="Times New Roman" w:hAnsi="Times New Roman" w:cs="Times New Roman"/>
          <w:b/>
          <w:spacing w:val="-2"/>
          <w:sz w:val="24"/>
          <w:szCs w:val="24"/>
        </w:rPr>
        <w:t>Жилищно-коммунальное хозяйство.</w:t>
      </w:r>
    </w:p>
    <w:p w:rsidR="00AD0AEA" w:rsidRPr="00545215" w:rsidRDefault="00AD0AEA" w:rsidP="00AD0AEA">
      <w:pPr>
        <w:ind w:firstLine="851"/>
        <w:jc w:val="both"/>
        <w:rPr>
          <w:rFonts w:ascii="Times New Roman" w:hAnsi="Times New Roman" w:cs="Times New Roman"/>
          <w:sz w:val="24"/>
          <w:szCs w:val="24"/>
        </w:rPr>
      </w:pPr>
      <w:r w:rsidRPr="00545215">
        <w:rPr>
          <w:rFonts w:ascii="Times New Roman" w:hAnsi="Times New Roman" w:cs="Times New Roman"/>
          <w:sz w:val="24"/>
          <w:szCs w:val="24"/>
        </w:rPr>
        <w:t>Расходы местного бюджета на жилищно-коммунальное хозяйство на 2019 год и плановый период 2020-2021 годов интегрированы в мероприятия муниципальной программы и предусмотрены  на:</w:t>
      </w:r>
    </w:p>
    <w:p w:rsidR="00AD0AEA" w:rsidRPr="00545215" w:rsidRDefault="00AD0AEA" w:rsidP="00AD0AEA">
      <w:pPr>
        <w:ind w:firstLine="851"/>
        <w:jc w:val="both"/>
        <w:rPr>
          <w:rFonts w:ascii="Times New Roman" w:hAnsi="Times New Roman" w:cs="Times New Roman"/>
          <w:sz w:val="24"/>
          <w:szCs w:val="24"/>
        </w:rPr>
      </w:pPr>
      <w:r w:rsidRPr="00545215">
        <w:rPr>
          <w:rFonts w:ascii="Times New Roman" w:hAnsi="Times New Roman" w:cs="Times New Roman"/>
          <w:sz w:val="24"/>
          <w:szCs w:val="24"/>
        </w:rPr>
        <w:t>- совершенствование и развитие коммунального хозяйства в сумме 368,4 тыс. рублей ежегодно;</w:t>
      </w:r>
    </w:p>
    <w:p w:rsidR="00AD0AEA" w:rsidRPr="00545215" w:rsidRDefault="00AD0AEA" w:rsidP="00AD0AEA">
      <w:pPr>
        <w:ind w:firstLine="851"/>
        <w:jc w:val="both"/>
        <w:rPr>
          <w:rFonts w:ascii="Times New Roman" w:hAnsi="Times New Roman" w:cs="Times New Roman"/>
          <w:sz w:val="24"/>
          <w:szCs w:val="24"/>
        </w:rPr>
      </w:pPr>
      <w:r w:rsidRPr="00545215">
        <w:rPr>
          <w:rFonts w:ascii="Times New Roman" w:hAnsi="Times New Roman" w:cs="Times New Roman"/>
          <w:sz w:val="24"/>
          <w:szCs w:val="24"/>
        </w:rPr>
        <w:t>- прочие мероприятия по благоустройству в сумме по 386,4 тыс. рублей в 2019 году, по 391,4 тыс. рублей в 2020 и 2021 году;</w:t>
      </w:r>
    </w:p>
    <w:p w:rsidR="00AD0AEA" w:rsidRPr="00545215" w:rsidRDefault="00AD0AEA" w:rsidP="00AD0AEA">
      <w:pPr>
        <w:ind w:firstLine="851"/>
        <w:jc w:val="both"/>
        <w:rPr>
          <w:rFonts w:ascii="Times New Roman" w:hAnsi="Times New Roman" w:cs="Times New Roman"/>
          <w:sz w:val="24"/>
          <w:szCs w:val="24"/>
        </w:rPr>
      </w:pPr>
      <w:r w:rsidRPr="00545215">
        <w:rPr>
          <w:rFonts w:ascii="Times New Roman" w:hAnsi="Times New Roman" w:cs="Times New Roman"/>
          <w:sz w:val="24"/>
          <w:szCs w:val="24"/>
        </w:rPr>
        <w:t>- прочие мероприятия по содержанию мест захоронения в сумме 15,0 тыс. рублей в 2019 году,  30,0 тыс. рублей в 2020 и 15,0 тыс. рублей в 2021 году.</w:t>
      </w:r>
    </w:p>
    <w:p w:rsidR="00AD0AEA" w:rsidRPr="00545215" w:rsidRDefault="00AD0AEA" w:rsidP="00AD0AEA">
      <w:pPr>
        <w:spacing w:after="40"/>
        <w:jc w:val="center"/>
        <w:rPr>
          <w:rFonts w:ascii="Times New Roman" w:hAnsi="Times New Roman" w:cs="Times New Roman"/>
          <w:b/>
          <w:sz w:val="24"/>
          <w:szCs w:val="24"/>
        </w:rPr>
      </w:pPr>
      <w:r w:rsidRPr="00545215">
        <w:rPr>
          <w:rFonts w:ascii="Times New Roman" w:hAnsi="Times New Roman" w:cs="Times New Roman"/>
          <w:b/>
          <w:sz w:val="24"/>
          <w:szCs w:val="24"/>
        </w:rPr>
        <w:t>Культура и кинематография.</w:t>
      </w:r>
    </w:p>
    <w:p w:rsidR="00AD0AEA" w:rsidRPr="00545215" w:rsidRDefault="00AD0AEA" w:rsidP="00AD0AEA">
      <w:pPr>
        <w:widowControl w:val="0"/>
        <w:spacing w:after="40"/>
        <w:ind w:firstLine="851"/>
        <w:jc w:val="both"/>
        <w:rPr>
          <w:rFonts w:ascii="Times New Roman" w:hAnsi="Times New Roman" w:cs="Times New Roman"/>
          <w:spacing w:val="-2"/>
          <w:sz w:val="24"/>
          <w:szCs w:val="24"/>
        </w:rPr>
      </w:pPr>
      <w:r w:rsidRPr="00545215">
        <w:rPr>
          <w:rFonts w:ascii="Times New Roman" w:hAnsi="Times New Roman" w:cs="Times New Roman"/>
          <w:spacing w:val="-2"/>
          <w:sz w:val="24"/>
          <w:szCs w:val="24"/>
        </w:rPr>
        <w:t>Расходы по разделу «Культура и кинематография» предусмотрены на 2019 год и плановый период 2020 – 2021 годов в рамках мероприятий муниципальной программы в сумме 1042,9 тыс. рублей в 2019 году, 955,3 тыс. рублей в 2020, 868,4 тыс. рублей в 2021 году.</w:t>
      </w:r>
    </w:p>
    <w:p w:rsidR="00AD0AEA" w:rsidRPr="00545215" w:rsidRDefault="00AD0AEA" w:rsidP="00AD0AEA">
      <w:pPr>
        <w:widowControl w:val="0"/>
        <w:spacing w:after="40"/>
        <w:ind w:firstLine="851"/>
        <w:jc w:val="both"/>
        <w:rPr>
          <w:rFonts w:ascii="Times New Roman" w:hAnsi="Times New Roman" w:cs="Times New Roman"/>
          <w:spacing w:val="-2"/>
          <w:sz w:val="24"/>
          <w:szCs w:val="24"/>
        </w:rPr>
      </w:pPr>
    </w:p>
    <w:p w:rsidR="00AD0AEA" w:rsidRPr="00545215" w:rsidRDefault="00AD0AEA" w:rsidP="00AD0AEA">
      <w:pPr>
        <w:jc w:val="center"/>
        <w:rPr>
          <w:rFonts w:ascii="Times New Roman" w:hAnsi="Times New Roman" w:cs="Times New Roman"/>
          <w:b/>
          <w:sz w:val="24"/>
          <w:szCs w:val="24"/>
        </w:rPr>
      </w:pPr>
      <w:r w:rsidRPr="00545215">
        <w:rPr>
          <w:rFonts w:ascii="Times New Roman" w:hAnsi="Times New Roman" w:cs="Times New Roman"/>
          <w:b/>
          <w:sz w:val="24"/>
          <w:szCs w:val="24"/>
        </w:rPr>
        <w:t>Социальная политика.</w:t>
      </w:r>
    </w:p>
    <w:p w:rsidR="00AD0AEA" w:rsidRPr="00545215" w:rsidRDefault="00AD0AEA" w:rsidP="00AD0AEA">
      <w:pPr>
        <w:pStyle w:val="ConsPlusNormal"/>
        <w:ind w:firstLine="851"/>
        <w:jc w:val="both"/>
        <w:rPr>
          <w:rFonts w:ascii="Times New Roman" w:hAnsi="Times New Roman"/>
          <w:spacing w:val="-2"/>
          <w:sz w:val="24"/>
          <w:szCs w:val="24"/>
        </w:rPr>
      </w:pPr>
      <w:r w:rsidRPr="00545215">
        <w:rPr>
          <w:rFonts w:ascii="Times New Roman" w:hAnsi="Times New Roman"/>
          <w:spacing w:val="-2"/>
          <w:sz w:val="24"/>
          <w:szCs w:val="24"/>
        </w:rPr>
        <w:lastRenderedPageBreak/>
        <w:t xml:space="preserve">Расходы на социальную политику в местном бюджете на 2019 год и плановый период 2020 – 2021 годов интегрированы в муниципальную программу и спрогнозированы на осуществление выплат пенсий за выслугу лет муниципальным служащим в сумме по 215,0 тыс. рублей ежегодно. </w:t>
      </w:r>
    </w:p>
    <w:p w:rsidR="00AD0AEA" w:rsidRPr="00545215" w:rsidRDefault="00AD0AEA" w:rsidP="00AD0AEA">
      <w:pPr>
        <w:pStyle w:val="ConsPlusNormal"/>
        <w:ind w:firstLine="851"/>
        <w:jc w:val="both"/>
        <w:rPr>
          <w:rFonts w:ascii="Times New Roman" w:hAnsi="Times New Roman"/>
          <w:spacing w:val="-2"/>
          <w:sz w:val="24"/>
          <w:szCs w:val="24"/>
        </w:rPr>
      </w:pPr>
    </w:p>
    <w:p w:rsidR="00AD0AEA" w:rsidRPr="00545215" w:rsidRDefault="00AD0AEA" w:rsidP="00AD0AEA">
      <w:pPr>
        <w:spacing w:after="40"/>
        <w:jc w:val="center"/>
        <w:rPr>
          <w:rFonts w:ascii="Times New Roman" w:hAnsi="Times New Roman" w:cs="Times New Roman"/>
          <w:b/>
          <w:sz w:val="24"/>
          <w:szCs w:val="24"/>
        </w:rPr>
      </w:pPr>
      <w:r w:rsidRPr="00545215">
        <w:rPr>
          <w:rFonts w:ascii="Times New Roman" w:hAnsi="Times New Roman" w:cs="Times New Roman"/>
          <w:b/>
          <w:sz w:val="24"/>
          <w:szCs w:val="24"/>
        </w:rPr>
        <w:t>Физическая культура и спорт.</w:t>
      </w:r>
    </w:p>
    <w:p w:rsidR="00AD0AEA" w:rsidRPr="00545215" w:rsidRDefault="00AD0AEA" w:rsidP="00AD0AEA">
      <w:pPr>
        <w:widowControl w:val="0"/>
        <w:spacing w:after="40"/>
        <w:ind w:firstLine="851"/>
        <w:jc w:val="both"/>
        <w:rPr>
          <w:rFonts w:ascii="Times New Roman" w:hAnsi="Times New Roman" w:cs="Times New Roman"/>
          <w:spacing w:val="-2"/>
          <w:sz w:val="24"/>
          <w:szCs w:val="24"/>
        </w:rPr>
      </w:pPr>
      <w:r w:rsidRPr="00545215">
        <w:rPr>
          <w:rFonts w:ascii="Times New Roman" w:hAnsi="Times New Roman" w:cs="Times New Roman"/>
          <w:spacing w:val="-2"/>
          <w:sz w:val="24"/>
          <w:szCs w:val="24"/>
        </w:rPr>
        <w:t>Расходы на физическую культуру и спорт предусмотрены в сумме по 5 тыс. рублей ежегодно в рамках реализации мероприятий муниципальной программы.</w:t>
      </w:r>
    </w:p>
    <w:p w:rsidR="00AD0AEA" w:rsidRDefault="00AD0AEA" w:rsidP="00AD0AEA">
      <w:pPr>
        <w:pStyle w:val="ac"/>
        <w:spacing w:after="40"/>
        <w:jc w:val="both"/>
        <w:rPr>
          <w:rFonts w:eastAsia="Calibri"/>
          <w:spacing w:val="-2"/>
          <w:sz w:val="24"/>
          <w:szCs w:val="24"/>
          <w:lang w:eastAsia="en-US"/>
        </w:rPr>
      </w:pPr>
    </w:p>
    <w:p w:rsidR="00AD0AEA" w:rsidRDefault="00AD0AEA"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3C1BA2" w:rsidRDefault="003C1BA2" w:rsidP="00AD0AEA">
      <w:pPr>
        <w:pStyle w:val="ac"/>
        <w:spacing w:after="40"/>
        <w:jc w:val="both"/>
        <w:rPr>
          <w:rFonts w:eastAsia="Calibri"/>
          <w:spacing w:val="-2"/>
          <w:sz w:val="24"/>
          <w:szCs w:val="24"/>
          <w:lang w:eastAsia="en-US"/>
        </w:rPr>
      </w:pPr>
    </w:p>
    <w:p w:rsidR="00AD0AEA" w:rsidRDefault="00AD0AEA" w:rsidP="00AD0AEA">
      <w:pPr>
        <w:pStyle w:val="ac"/>
        <w:spacing w:after="40"/>
        <w:jc w:val="both"/>
        <w:rPr>
          <w:rFonts w:eastAsia="Calibri"/>
          <w:spacing w:val="-2"/>
          <w:sz w:val="24"/>
          <w:szCs w:val="24"/>
          <w:lang w:eastAsia="en-US"/>
        </w:rPr>
      </w:pPr>
    </w:p>
    <w:tbl>
      <w:tblPr>
        <w:tblW w:w="0" w:type="auto"/>
        <w:tblLook w:val="04A0"/>
      </w:tblPr>
      <w:tblGrid>
        <w:gridCol w:w="4219"/>
        <w:gridCol w:w="2161"/>
        <w:gridCol w:w="3190"/>
      </w:tblGrid>
      <w:tr w:rsidR="00AD0AEA" w:rsidRPr="004C28C0" w:rsidTr="00AD0AEA">
        <w:trPr>
          <w:trHeight w:val="3361"/>
        </w:trPr>
        <w:tc>
          <w:tcPr>
            <w:tcW w:w="4219" w:type="dxa"/>
          </w:tcPr>
          <w:p w:rsidR="00AD0AEA" w:rsidRPr="004C28C0" w:rsidRDefault="00AD0AEA" w:rsidP="00AD0AE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1"/>
                <w:w w:val="93"/>
                <w:sz w:val="24"/>
                <w:szCs w:val="24"/>
              </w:rPr>
            </w:pPr>
            <w:r w:rsidRPr="004C28C0">
              <w:rPr>
                <w:rFonts w:ascii="Times New Roman" w:eastAsia="Times New Roman" w:hAnsi="Times New Roman" w:cs="Times New Roman"/>
                <w:color w:val="000000"/>
                <w:spacing w:val="-1"/>
                <w:w w:val="93"/>
                <w:sz w:val="24"/>
                <w:szCs w:val="24"/>
              </w:rPr>
              <w:lastRenderedPageBreak/>
              <w:t>Администрация</w:t>
            </w:r>
          </w:p>
          <w:p w:rsidR="00AD0AEA" w:rsidRPr="004C28C0" w:rsidRDefault="00AD0AEA" w:rsidP="00AD0AE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w w:val="93"/>
                <w:sz w:val="24"/>
                <w:szCs w:val="24"/>
              </w:rPr>
            </w:pPr>
            <w:r w:rsidRPr="004C28C0">
              <w:rPr>
                <w:rFonts w:ascii="Times New Roman" w:eastAsia="Times New Roman" w:hAnsi="Times New Roman" w:cs="Times New Roman"/>
                <w:color w:val="000000"/>
                <w:spacing w:val="-3"/>
                <w:w w:val="93"/>
                <w:sz w:val="24"/>
                <w:szCs w:val="24"/>
              </w:rPr>
              <w:t>муниципального образования</w:t>
            </w:r>
          </w:p>
          <w:p w:rsidR="00AD0AEA" w:rsidRPr="004C28C0" w:rsidRDefault="00AD0AEA" w:rsidP="00AD0AEA">
            <w:pPr>
              <w:widowControl w:val="0"/>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4C28C0">
              <w:rPr>
                <w:rFonts w:ascii="Times New Roman" w:eastAsia="Times New Roman" w:hAnsi="Times New Roman" w:cs="Times New Roman"/>
                <w:color w:val="000000"/>
                <w:spacing w:val="-3"/>
                <w:w w:val="93"/>
                <w:sz w:val="24"/>
                <w:szCs w:val="24"/>
              </w:rPr>
              <w:t>Верхнечебеньковский сельсовет</w:t>
            </w:r>
          </w:p>
          <w:p w:rsidR="00AD0AEA" w:rsidRPr="004C28C0" w:rsidRDefault="00AD0AEA" w:rsidP="00AD0AE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1"/>
                <w:w w:val="93"/>
                <w:sz w:val="24"/>
                <w:szCs w:val="24"/>
              </w:rPr>
            </w:pPr>
            <w:r w:rsidRPr="004C28C0">
              <w:rPr>
                <w:rFonts w:ascii="Times New Roman" w:eastAsia="Times New Roman" w:hAnsi="Times New Roman" w:cs="Times New Roman"/>
                <w:color w:val="000000"/>
                <w:spacing w:val="-1"/>
                <w:w w:val="93"/>
                <w:sz w:val="24"/>
                <w:szCs w:val="24"/>
              </w:rPr>
              <w:t>Сакмарского  района</w:t>
            </w:r>
          </w:p>
          <w:p w:rsidR="00AD0AEA" w:rsidRPr="004C28C0" w:rsidRDefault="00AD0AEA" w:rsidP="00AD0AE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w w:val="93"/>
                <w:sz w:val="24"/>
                <w:szCs w:val="24"/>
              </w:rPr>
            </w:pPr>
            <w:r w:rsidRPr="004C28C0">
              <w:rPr>
                <w:rFonts w:ascii="Times New Roman" w:eastAsia="Times New Roman" w:hAnsi="Times New Roman" w:cs="Times New Roman"/>
                <w:color w:val="000000"/>
                <w:spacing w:val="-3"/>
                <w:w w:val="93"/>
                <w:sz w:val="24"/>
                <w:szCs w:val="24"/>
              </w:rPr>
              <w:t>Оренбургской области</w:t>
            </w:r>
          </w:p>
          <w:p w:rsidR="00AD0AEA" w:rsidRPr="004C28C0" w:rsidRDefault="00AD0AEA" w:rsidP="00AD0AE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w w:val="93"/>
              </w:rPr>
            </w:pPr>
          </w:p>
          <w:p w:rsidR="00AD0AEA" w:rsidRPr="004C28C0" w:rsidRDefault="00AD0AEA" w:rsidP="00AD0AEA">
            <w:pPr>
              <w:pStyle w:val="a9"/>
              <w:jc w:val="center"/>
              <w:rPr>
                <w:szCs w:val="28"/>
              </w:rPr>
            </w:pPr>
            <w:r w:rsidRPr="004C28C0">
              <w:rPr>
                <w:szCs w:val="28"/>
              </w:rPr>
              <w:t>РАСПОРЯЖЕНИЕ</w:t>
            </w:r>
          </w:p>
          <w:p w:rsidR="00AD0AEA" w:rsidRDefault="00AD0AEA" w:rsidP="00AD0AEA">
            <w:pPr>
              <w:widowControl w:val="0"/>
              <w:shd w:val="clear" w:color="auto" w:fill="FFFFFF"/>
              <w:autoSpaceDE w:val="0"/>
              <w:autoSpaceDN w:val="0"/>
              <w:adjustRightInd w:val="0"/>
              <w:spacing w:after="0"/>
              <w:jc w:val="center"/>
              <w:rPr>
                <w:rFonts w:ascii="Times New Roman" w:eastAsia="Times New Roman" w:hAnsi="Times New Roman" w:cs="Times New Roman"/>
                <w:color w:val="000000"/>
                <w:highlight w:val="yellow"/>
                <w:u w:val="single"/>
              </w:rPr>
            </w:pPr>
          </w:p>
          <w:p w:rsidR="00AD0AEA" w:rsidRPr="00AD0AEA" w:rsidRDefault="003C1BA2" w:rsidP="00AD0AEA">
            <w:pPr>
              <w:widowControl w:val="0"/>
              <w:shd w:val="clear" w:color="auto" w:fill="FFFFFF"/>
              <w:autoSpaceDE w:val="0"/>
              <w:autoSpaceDN w:val="0"/>
              <w:adjustRightInd w:val="0"/>
              <w:spacing w:after="0"/>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От 12</w:t>
            </w:r>
            <w:r w:rsidR="00AD0AEA" w:rsidRPr="00AD0AEA">
              <w:rPr>
                <w:rFonts w:ascii="Times New Roman" w:eastAsia="Times New Roman" w:hAnsi="Times New Roman" w:cs="Times New Roman"/>
                <w:color w:val="000000"/>
                <w:u w:val="single"/>
              </w:rPr>
              <w:t>.11.2018    № 39-р</w:t>
            </w:r>
          </w:p>
          <w:p w:rsidR="00AD0AEA" w:rsidRPr="004C28C0" w:rsidRDefault="00AD0AEA" w:rsidP="00AD0AEA">
            <w:pPr>
              <w:widowControl w:val="0"/>
              <w:shd w:val="clear" w:color="auto" w:fill="FFFFFF"/>
              <w:autoSpaceDE w:val="0"/>
              <w:autoSpaceDN w:val="0"/>
              <w:adjustRightInd w:val="0"/>
              <w:spacing w:after="0"/>
              <w:jc w:val="center"/>
              <w:rPr>
                <w:rFonts w:ascii="Times New Roman" w:eastAsia="Times New Roman" w:hAnsi="Times New Roman" w:cs="Times New Roman"/>
                <w:color w:val="000000"/>
              </w:rPr>
            </w:pPr>
            <w:r w:rsidRPr="00AD0AEA">
              <w:rPr>
                <w:rFonts w:ascii="Times New Roman" w:eastAsia="Times New Roman" w:hAnsi="Times New Roman" w:cs="Times New Roman"/>
                <w:color w:val="000000"/>
              </w:rPr>
              <w:t>с. Верхние Чебеньки</w:t>
            </w:r>
          </w:p>
          <w:p w:rsidR="00AD0AEA" w:rsidRPr="004C28C0" w:rsidRDefault="00AD0AEA" w:rsidP="00AD0AEA">
            <w:pPr>
              <w:jc w:val="both"/>
              <w:rPr>
                <w:rFonts w:ascii="Times New Roman" w:hAnsi="Times New Roman" w:cs="Times New Roman"/>
              </w:rPr>
            </w:pPr>
          </w:p>
        </w:tc>
        <w:tc>
          <w:tcPr>
            <w:tcW w:w="2161" w:type="dxa"/>
          </w:tcPr>
          <w:p w:rsidR="00AD0AEA" w:rsidRPr="004C28C0" w:rsidRDefault="00AD0AEA" w:rsidP="00AD0AEA">
            <w:pPr>
              <w:pStyle w:val="a9"/>
              <w:jc w:val="left"/>
              <w:rPr>
                <w:szCs w:val="28"/>
              </w:rPr>
            </w:pPr>
          </w:p>
        </w:tc>
        <w:tc>
          <w:tcPr>
            <w:tcW w:w="3190" w:type="dxa"/>
          </w:tcPr>
          <w:p w:rsidR="00AD0AEA" w:rsidRPr="004C28C0" w:rsidRDefault="00AD0AEA" w:rsidP="00AD0AEA">
            <w:pPr>
              <w:pStyle w:val="a9"/>
              <w:jc w:val="left"/>
              <w:rPr>
                <w:szCs w:val="28"/>
              </w:rPr>
            </w:pPr>
          </w:p>
        </w:tc>
      </w:tr>
    </w:tbl>
    <w:p w:rsidR="00AD0AEA" w:rsidRPr="004C28C0" w:rsidRDefault="00AD0AEA" w:rsidP="00AD0AEA">
      <w:pPr>
        <w:spacing w:line="80" w:lineRule="atLeast"/>
        <w:ind w:firstLine="567"/>
        <w:contextualSpacing/>
        <w:jc w:val="both"/>
        <w:rPr>
          <w:rFonts w:ascii="Times New Roman" w:hAnsi="Times New Roman" w:cs="Times New Roman"/>
          <w:sz w:val="24"/>
          <w:szCs w:val="24"/>
        </w:rPr>
      </w:pPr>
      <w:r w:rsidRPr="004C28C0">
        <w:rPr>
          <w:rFonts w:ascii="Times New Roman" w:hAnsi="Times New Roman" w:cs="Times New Roman"/>
          <w:sz w:val="24"/>
          <w:szCs w:val="24"/>
        </w:rPr>
        <w:t>Об утверждении методики</w:t>
      </w:r>
    </w:p>
    <w:p w:rsidR="00AD0AEA" w:rsidRPr="004C28C0" w:rsidRDefault="00AD0AEA" w:rsidP="00AD0AEA">
      <w:pPr>
        <w:spacing w:line="80" w:lineRule="atLeast"/>
        <w:ind w:firstLine="567"/>
        <w:contextualSpacing/>
        <w:jc w:val="both"/>
        <w:rPr>
          <w:rFonts w:ascii="Times New Roman" w:hAnsi="Times New Roman" w:cs="Times New Roman"/>
          <w:sz w:val="24"/>
          <w:szCs w:val="24"/>
        </w:rPr>
      </w:pPr>
      <w:r w:rsidRPr="004C28C0">
        <w:rPr>
          <w:rFonts w:ascii="Times New Roman" w:hAnsi="Times New Roman" w:cs="Times New Roman"/>
          <w:sz w:val="24"/>
          <w:szCs w:val="24"/>
        </w:rPr>
        <w:t>формирования бюджета</w:t>
      </w:r>
    </w:p>
    <w:p w:rsidR="00AD0AEA" w:rsidRPr="004C28C0" w:rsidRDefault="00AD0AEA" w:rsidP="00AD0AEA">
      <w:pPr>
        <w:spacing w:line="80" w:lineRule="atLeast"/>
        <w:ind w:firstLine="567"/>
        <w:contextualSpacing/>
        <w:jc w:val="both"/>
        <w:rPr>
          <w:rFonts w:ascii="Times New Roman" w:hAnsi="Times New Roman" w:cs="Times New Roman"/>
          <w:sz w:val="24"/>
          <w:szCs w:val="24"/>
        </w:rPr>
      </w:pPr>
      <w:r w:rsidRPr="004C28C0">
        <w:rPr>
          <w:rFonts w:ascii="Times New Roman" w:hAnsi="Times New Roman" w:cs="Times New Roman"/>
          <w:sz w:val="24"/>
          <w:szCs w:val="24"/>
        </w:rPr>
        <w:t>администрации муниципального</w:t>
      </w:r>
    </w:p>
    <w:p w:rsidR="00AD0AEA" w:rsidRPr="004C28C0" w:rsidRDefault="00AD0AEA" w:rsidP="00AD0AEA">
      <w:pPr>
        <w:spacing w:line="80" w:lineRule="atLeast"/>
        <w:ind w:firstLine="567"/>
        <w:contextualSpacing/>
        <w:jc w:val="both"/>
        <w:rPr>
          <w:rFonts w:ascii="Times New Roman" w:eastAsia="Times New Roman" w:hAnsi="Times New Roman" w:cs="Times New Roman"/>
          <w:color w:val="000000"/>
          <w:spacing w:val="-3"/>
          <w:w w:val="93"/>
          <w:sz w:val="24"/>
          <w:szCs w:val="24"/>
        </w:rPr>
      </w:pPr>
      <w:r w:rsidRPr="004C28C0">
        <w:rPr>
          <w:rFonts w:ascii="Times New Roman" w:hAnsi="Times New Roman" w:cs="Times New Roman"/>
          <w:sz w:val="24"/>
          <w:szCs w:val="24"/>
        </w:rPr>
        <w:t xml:space="preserve">образования </w:t>
      </w:r>
      <w:r w:rsidRPr="004C28C0">
        <w:rPr>
          <w:rFonts w:ascii="Times New Roman" w:eastAsia="Times New Roman" w:hAnsi="Times New Roman" w:cs="Times New Roman"/>
          <w:color w:val="000000"/>
          <w:spacing w:val="-3"/>
          <w:w w:val="93"/>
          <w:sz w:val="24"/>
          <w:szCs w:val="24"/>
        </w:rPr>
        <w:t xml:space="preserve">Верхнечебеньковский </w:t>
      </w:r>
    </w:p>
    <w:p w:rsidR="00AD0AEA" w:rsidRPr="004C28C0" w:rsidRDefault="00AD0AEA" w:rsidP="00AD0AEA">
      <w:pPr>
        <w:spacing w:line="80" w:lineRule="atLeast"/>
        <w:ind w:firstLine="567"/>
        <w:contextualSpacing/>
        <w:jc w:val="both"/>
        <w:rPr>
          <w:rFonts w:ascii="Times New Roman" w:hAnsi="Times New Roman" w:cs="Times New Roman"/>
          <w:sz w:val="24"/>
          <w:szCs w:val="24"/>
        </w:rPr>
      </w:pPr>
      <w:r w:rsidRPr="004C28C0">
        <w:rPr>
          <w:rFonts w:ascii="Times New Roman" w:eastAsia="Times New Roman" w:hAnsi="Times New Roman" w:cs="Times New Roman"/>
          <w:color w:val="000000"/>
          <w:spacing w:val="-3"/>
          <w:w w:val="93"/>
          <w:sz w:val="24"/>
          <w:szCs w:val="24"/>
        </w:rPr>
        <w:t xml:space="preserve">сельсовет </w:t>
      </w:r>
      <w:r w:rsidRPr="004C28C0">
        <w:rPr>
          <w:rFonts w:ascii="Times New Roman" w:hAnsi="Times New Roman" w:cs="Times New Roman"/>
          <w:sz w:val="24"/>
          <w:szCs w:val="24"/>
        </w:rPr>
        <w:t xml:space="preserve">на 2019 год и плановый </w:t>
      </w:r>
    </w:p>
    <w:p w:rsidR="00AD0AEA" w:rsidRPr="004C28C0" w:rsidRDefault="00AD0AEA" w:rsidP="00AD0AEA">
      <w:pPr>
        <w:spacing w:line="80" w:lineRule="atLeast"/>
        <w:ind w:firstLine="567"/>
        <w:contextualSpacing/>
        <w:jc w:val="both"/>
        <w:rPr>
          <w:rFonts w:ascii="Times New Roman" w:hAnsi="Times New Roman" w:cs="Times New Roman"/>
          <w:sz w:val="24"/>
          <w:szCs w:val="24"/>
        </w:rPr>
      </w:pPr>
      <w:r w:rsidRPr="004C28C0">
        <w:rPr>
          <w:rFonts w:ascii="Times New Roman" w:hAnsi="Times New Roman" w:cs="Times New Roman"/>
          <w:sz w:val="24"/>
          <w:szCs w:val="24"/>
        </w:rPr>
        <w:t>период 2020 и 2021 годов.</w:t>
      </w:r>
    </w:p>
    <w:p w:rsidR="00AD0AEA" w:rsidRPr="004C28C0" w:rsidRDefault="00AD0AEA" w:rsidP="00AD0AEA">
      <w:pPr>
        <w:ind w:firstLine="567"/>
        <w:jc w:val="both"/>
        <w:rPr>
          <w:rFonts w:ascii="Times New Roman" w:hAnsi="Times New Roman" w:cs="Times New Roman"/>
          <w:bCs/>
          <w:sz w:val="24"/>
          <w:szCs w:val="24"/>
        </w:rPr>
      </w:pPr>
    </w:p>
    <w:p w:rsidR="00AD0AEA" w:rsidRPr="004C28C0" w:rsidRDefault="00AD0AEA" w:rsidP="00AD0AEA">
      <w:pPr>
        <w:ind w:firstLine="567"/>
        <w:jc w:val="both"/>
        <w:rPr>
          <w:rFonts w:ascii="Times New Roman" w:hAnsi="Times New Roman" w:cs="Times New Roman"/>
          <w:bCs/>
          <w:sz w:val="24"/>
          <w:szCs w:val="24"/>
        </w:rPr>
      </w:pPr>
    </w:p>
    <w:p w:rsidR="00AD0AEA" w:rsidRPr="004C28C0" w:rsidRDefault="00AD0AEA" w:rsidP="00AD0AEA">
      <w:pPr>
        <w:ind w:firstLine="567"/>
        <w:jc w:val="both"/>
        <w:rPr>
          <w:rFonts w:ascii="Times New Roman" w:hAnsi="Times New Roman" w:cs="Times New Roman"/>
          <w:bCs/>
          <w:sz w:val="24"/>
          <w:szCs w:val="24"/>
        </w:rPr>
      </w:pPr>
    </w:p>
    <w:p w:rsidR="00AD0AEA" w:rsidRPr="004C28C0" w:rsidRDefault="00AD0AEA" w:rsidP="00AD0AEA">
      <w:pPr>
        <w:suppressAutoHyphens/>
        <w:ind w:firstLine="567"/>
        <w:jc w:val="both"/>
        <w:rPr>
          <w:rFonts w:ascii="Times New Roman" w:hAnsi="Times New Roman" w:cs="Times New Roman"/>
          <w:sz w:val="24"/>
          <w:szCs w:val="24"/>
        </w:rPr>
      </w:pPr>
      <w:r w:rsidRPr="004C28C0">
        <w:rPr>
          <w:rFonts w:ascii="Times New Roman" w:hAnsi="Times New Roman" w:cs="Times New Roman"/>
          <w:sz w:val="24"/>
          <w:szCs w:val="24"/>
        </w:rPr>
        <w:t xml:space="preserve">  В целях подготовки проекта бюджета на 2019 год и плановый период 2020-2021 годов:</w:t>
      </w:r>
    </w:p>
    <w:p w:rsidR="00AD0AEA" w:rsidRPr="004C28C0" w:rsidRDefault="00AD0AEA" w:rsidP="00AD0AEA">
      <w:pPr>
        <w:suppressAutoHyphens/>
        <w:ind w:firstLine="567"/>
        <w:jc w:val="both"/>
        <w:rPr>
          <w:rFonts w:ascii="Times New Roman" w:hAnsi="Times New Roman" w:cs="Times New Roman"/>
          <w:sz w:val="24"/>
          <w:szCs w:val="24"/>
        </w:rPr>
      </w:pPr>
      <w:r w:rsidRPr="004C28C0">
        <w:rPr>
          <w:rFonts w:ascii="Times New Roman" w:hAnsi="Times New Roman" w:cs="Times New Roman"/>
          <w:sz w:val="24"/>
          <w:szCs w:val="24"/>
        </w:rPr>
        <w:t>1. Утвердить методику формирования бюджета на 2019 год и плановый период 2020-2021 годов согласно приложению.</w:t>
      </w:r>
    </w:p>
    <w:p w:rsidR="00AD0AEA" w:rsidRPr="004C28C0" w:rsidRDefault="00AD0AEA" w:rsidP="00AD0AEA">
      <w:pPr>
        <w:suppressAutoHyphens/>
        <w:ind w:firstLine="567"/>
        <w:jc w:val="both"/>
        <w:rPr>
          <w:rFonts w:ascii="Times New Roman" w:hAnsi="Times New Roman" w:cs="Times New Roman"/>
          <w:sz w:val="24"/>
          <w:szCs w:val="24"/>
        </w:rPr>
      </w:pPr>
      <w:r w:rsidRPr="004C28C0">
        <w:rPr>
          <w:rFonts w:ascii="Times New Roman" w:hAnsi="Times New Roman" w:cs="Times New Roman"/>
          <w:sz w:val="24"/>
          <w:szCs w:val="24"/>
        </w:rPr>
        <w:t>2. Контроль за исполнением настоящего распоряжения оставляю за собой.</w:t>
      </w:r>
    </w:p>
    <w:p w:rsidR="00AD0AEA" w:rsidRPr="004C28C0" w:rsidRDefault="00AD0AEA" w:rsidP="00AD0AEA">
      <w:pPr>
        <w:suppressAutoHyphens/>
        <w:ind w:firstLine="567"/>
        <w:jc w:val="both"/>
        <w:rPr>
          <w:rFonts w:ascii="Times New Roman" w:hAnsi="Times New Roman" w:cs="Times New Roman"/>
          <w:sz w:val="24"/>
          <w:szCs w:val="24"/>
        </w:rPr>
      </w:pPr>
      <w:r w:rsidRPr="004C28C0">
        <w:rPr>
          <w:rFonts w:ascii="Times New Roman" w:hAnsi="Times New Roman" w:cs="Times New Roman"/>
          <w:sz w:val="24"/>
          <w:szCs w:val="24"/>
        </w:rPr>
        <w:t>3. Настоящее распоряжение вступает в силу после его подписания.</w:t>
      </w:r>
    </w:p>
    <w:p w:rsidR="00AD0AEA" w:rsidRPr="004C28C0" w:rsidRDefault="00AD0AEA" w:rsidP="00AD0AEA">
      <w:pPr>
        <w:suppressAutoHyphens/>
        <w:ind w:firstLine="567"/>
        <w:jc w:val="both"/>
        <w:rPr>
          <w:rFonts w:ascii="Times New Roman" w:hAnsi="Times New Roman" w:cs="Times New Roman"/>
          <w:sz w:val="24"/>
          <w:szCs w:val="24"/>
        </w:rPr>
      </w:pPr>
    </w:p>
    <w:p w:rsidR="00AD0AEA" w:rsidRPr="004C28C0" w:rsidRDefault="00AD0AEA" w:rsidP="00AD0AEA">
      <w:pPr>
        <w:suppressAutoHyphens/>
        <w:ind w:firstLine="567"/>
        <w:jc w:val="both"/>
        <w:rPr>
          <w:rFonts w:ascii="Times New Roman" w:hAnsi="Times New Roman" w:cs="Times New Roman"/>
          <w:sz w:val="24"/>
          <w:szCs w:val="24"/>
        </w:rPr>
      </w:pPr>
    </w:p>
    <w:p w:rsidR="00AD0AEA" w:rsidRPr="004C28C0" w:rsidRDefault="00AD0AEA" w:rsidP="00AD0AEA">
      <w:pPr>
        <w:suppressAutoHyphens/>
        <w:ind w:firstLine="567"/>
        <w:jc w:val="both"/>
        <w:rPr>
          <w:rFonts w:ascii="Times New Roman" w:hAnsi="Times New Roman" w:cs="Times New Roman"/>
          <w:sz w:val="24"/>
          <w:szCs w:val="24"/>
        </w:rPr>
      </w:pPr>
    </w:p>
    <w:p w:rsidR="00AD0AEA" w:rsidRPr="004C28C0" w:rsidRDefault="00AD0AEA" w:rsidP="00AD0AEA">
      <w:pPr>
        <w:suppressAutoHyphens/>
        <w:ind w:firstLine="567"/>
        <w:jc w:val="both"/>
        <w:rPr>
          <w:rFonts w:ascii="Times New Roman" w:hAnsi="Times New Roman" w:cs="Times New Roman"/>
          <w:sz w:val="24"/>
          <w:szCs w:val="24"/>
        </w:rPr>
      </w:pPr>
    </w:p>
    <w:p w:rsidR="00AD0AEA" w:rsidRPr="004C28C0" w:rsidRDefault="00AD0AEA" w:rsidP="00AD0AEA">
      <w:pPr>
        <w:suppressAutoHyphens/>
        <w:ind w:firstLine="567"/>
        <w:jc w:val="both"/>
        <w:rPr>
          <w:rFonts w:ascii="Times New Roman" w:hAnsi="Times New Roman" w:cs="Times New Roman"/>
          <w:sz w:val="24"/>
          <w:szCs w:val="24"/>
        </w:rPr>
      </w:pPr>
    </w:p>
    <w:p w:rsidR="00AD0AEA" w:rsidRPr="004C28C0" w:rsidRDefault="00AD0AEA" w:rsidP="00AD0AEA">
      <w:pPr>
        <w:suppressAutoHyphens/>
        <w:ind w:firstLine="567"/>
        <w:jc w:val="both"/>
        <w:rPr>
          <w:rFonts w:ascii="Times New Roman" w:hAnsi="Times New Roman" w:cs="Times New Roman"/>
          <w:sz w:val="24"/>
          <w:szCs w:val="24"/>
        </w:rPr>
      </w:pPr>
    </w:p>
    <w:p w:rsidR="00AD0AEA" w:rsidRPr="004C28C0" w:rsidRDefault="00AD0AEA" w:rsidP="00AD0AEA">
      <w:pPr>
        <w:rPr>
          <w:rFonts w:ascii="Times New Roman" w:hAnsi="Times New Roman" w:cs="Times New Roman"/>
          <w:sz w:val="24"/>
          <w:szCs w:val="24"/>
        </w:rPr>
      </w:pPr>
      <w:r w:rsidRPr="004C28C0">
        <w:rPr>
          <w:rFonts w:ascii="Times New Roman" w:hAnsi="Times New Roman" w:cs="Times New Roman"/>
          <w:sz w:val="24"/>
          <w:szCs w:val="24"/>
        </w:rPr>
        <w:t xml:space="preserve">Глава администрации                               </w:t>
      </w:r>
      <w:r w:rsidR="00D74E00">
        <w:rPr>
          <w:rFonts w:ascii="Times New Roman" w:hAnsi="Times New Roman" w:cs="Times New Roman"/>
          <w:sz w:val="24"/>
          <w:szCs w:val="24"/>
        </w:rPr>
        <w:t xml:space="preserve">                        </w:t>
      </w:r>
      <w:r w:rsidRPr="004C28C0">
        <w:rPr>
          <w:rFonts w:ascii="Times New Roman" w:hAnsi="Times New Roman" w:cs="Times New Roman"/>
          <w:sz w:val="24"/>
          <w:szCs w:val="24"/>
        </w:rPr>
        <w:t xml:space="preserve">                                      А.Г.Салихов</w:t>
      </w:r>
    </w:p>
    <w:p w:rsidR="00AD0AEA" w:rsidRDefault="00AD0AEA" w:rsidP="00AD0AEA">
      <w:pPr>
        <w:suppressAutoHyphens/>
        <w:ind w:firstLine="567"/>
        <w:jc w:val="both"/>
        <w:rPr>
          <w:rFonts w:ascii="Times New Roman" w:hAnsi="Times New Roman" w:cs="Times New Roman"/>
          <w:sz w:val="24"/>
          <w:szCs w:val="24"/>
        </w:rPr>
      </w:pPr>
    </w:p>
    <w:p w:rsidR="00AD0AEA" w:rsidRDefault="00AD0AEA"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Pr="00FA4184" w:rsidRDefault="00FA4184" w:rsidP="00FA4184">
      <w:pPr>
        <w:spacing w:after="0" w:line="240" w:lineRule="atLeast"/>
        <w:contextualSpacing/>
        <w:jc w:val="right"/>
        <w:rPr>
          <w:rFonts w:ascii="Times New Roman" w:hAnsi="Times New Roman" w:cs="Times New Roman"/>
          <w:sz w:val="24"/>
          <w:szCs w:val="24"/>
        </w:rPr>
      </w:pPr>
      <w:r w:rsidRPr="00FA4184">
        <w:rPr>
          <w:rFonts w:ascii="Times New Roman" w:hAnsi="Times New Roman" w:cs="Times New Roman"/>
          <w:sz w:val="24"/>
          <w:szCs w:val="24"/>
        </w:rPr>
        <w:lastRenderedPageBreak/>
        <w:t>Приложение к распоряжению</w:t>
      </w:r>
    </w:p>
    <w:p w:rsidR="00FA4184" w:rsidRPr="00FA4184" w:rsidRDefault="00FA4184" w:rsidP="00FA4184">
      <w:pPr>
        <w:spacing w:after="0" w:line="240" w:lineRule="atLeast"/>
        <w:contextualSpacing/>
        <w:jc w:val="right"/>
        <w:rPr>
          <w:rFonts w:ascii="Times New Roman" w:hAnsi="Times New Roman" w:cs="Times New Roman"/>
          <w:sz w:val="24"/>
          <w:szCs w:val="24"/>
        </w:rPr>
      </w:pPr>
      <w:r w:rsidRPr="00FA4184">
        <w:rPr>
          <w:rFonts w:ascii="Times New Roman" w:hAnsi="Times New Roman" w:cs="Times New Roman"/>
          <w:sz w:val="24"/>
          <w:szCs w:val="24"/>
        </w:rPr>
        <w:t xml:space="preserve">администрации муниципального </w:t>
      </w:r>
    </w:p>
    <w:p w:rsidR="00FA4184" w:rsidRPr="00FA4184" w:rsidRDefault="00FA4184" w:rsidP="00FA4184">
      <w:pPr>
        <w:spacing w:after="0" w:line="240" w:lineRule="atLeast"/>
        <w:contextualSpacing/>
        <w:jc w:val="right"/>
        <w:rPr>
          <w:rFonts w:ascii="Times New Roman" w:hAnsi="Times New Roman" w:cs="Times New Roman"/>
          <w:sz w:val="24"/>
          <w:szCs w:val="24"/>
        </w:rPr>
      </w:pPr>
      <w:r w:rsidRPr="00FA4184">
        <w:rPr>
          <w:rFonts w:ascii="Times New Roman" w:hAnsi="Times New Roman" w:cs="Times New Roman"/>
          <w:sz w:val="24"/>
          <w:szCs w:val="24"/>
        </w:rPr>
        <w:t>образования  Верхнечебеньковский</w:t>
      </w:r>
    </w:p>
    <w:p w:rsidR="00FA4184" w:rsidRPr="00FA4184" w:rsidRDefault="00FA4184" w:rsidP="00FA4184">
      <w:pPr>
        <w:spacing w:after="0" w:line="240" w:lineRule="atLeast"/>
        <w:contextualSpacing/>
        <w:jc w:val="right"/>
        <w:rPr>
          <w:rFonts w:ascii="Times New Roman" w:hAnsi="Times New Roman" w:cs="Times New Roman"/>
          <w:sz w:val="24"/>
          <w:szCs w:val="24"/>
        </w:rPr>
      </w:pPr>
      <w:r w:rsidRPr="00FA4184">
        <w:rPr>
          <w:rFonts w:ascii="Times New Roman" w:hAnsi="Times New Roman" w:cs="Times New Roman"/>
          <w:sz w:val="24"/>
          <w:szCs w:val="24"/>
        </w:rPr>
        <w:t>сельсовет Сакмарского района</w:t>
      </w:r>
    </w:p>
    <w:p w:rsidR="00FA4184" w:rsidRPr="00FA4184" w:rsidRDefault="00FA4184" w:rsidP="00FA4184">
      <w:pPr>
        <w:spacing w:after="0" w:line="240" w:lineRule="atLeast"/>
        <w:contextualSpacing/>
        <w:jc w:val="right"/>
        <w:rPr>
          <w:rFonts w:ascii="Times New Roman" w:hAnsi="Times New Roman" w:cs="Times New Roman"/>
          <w:sz w:val="24"/>
          <w:szCs w:val="24"/>
        </w:rPr>
      </w:pPr>
      <w:r w:rsidRPr="00FA4184">
        <w:rPr>
          <w:rFonts w:ascii="Times New Roman" w:hAnsi="Times New Roman" w:cs="Times New Roman"/>
          <w:sz w:val="24"/>
          <w:szCs w:val="24"/>
        </w:rPr>
        <w:t xml:space="preserve"> Оренбургской  области</w:t>
      </w:r>
    </w:p>
    <w:p w:rsidR="00FA4184" w:rsidRPr="00FA4184" w:rsidRDefault="00FA4184" w:rsidP="00FA4184">
      <w:pPr>
        <w:spacing w:after="0" w:line="240" w:lineRule="atLeast"/>
        <w:contextualSpacing/>
        <w:jc w:val="right"/>
        <w:rPr>
          <w:rFonts w:ascii="Times New Roman" w:hAnsi="Times New Roman" w:cs="Times New Roman"/>
          <w:sz w:val="24"/>
          <w:szCs w:val="24"/>
          <w:u w:val="single"/>
        </w:rPr>
      </w:pPr>
      <w:r w:rsidRPr="00FA4184">
        <w:rPr>
          <w:rFonts w:ascii="Times New Roman" w:hAnsi="Times New Roman" w:cs="Times New Roman"/>
          <w:sz w:val="24"/>
          <w:szCs w:val="24"/>
          <w:u w:val="single"/>
        </w:rPr>
        <w:t>От</w:t>
      </w:r>
      <w:r w:rsidR="002130BD">
        <w:rPr>
          <w:rFonts w:ascii="Times New Roman" w:hAnsi="Times New Roman" w:cs="Times New Roman"/>
          <w:sz w:val="24"/>
          <w:szCs w:val="24"/>
          <w:u w:val="single"/>
        </w:rPr>
        <w:t xml:space="preserve"> </w:t>
      </w:r>
      <w:r w:rsidRPr="00FA4184">
        <w:rPr>
          <w:rFonts w:ascii="Times New Roman" w:hAnsi="Times New Roman" w:cs="Times New Roman"/>
          <w:sz w:val="24"/>
          <w:szCs w:val="24"/>
          <w:u w:val="single"/>
        </w:rPr>
        <w:t xml:space="preserve">12.11.2018г  №39-р </w:t>
      </w:r>
    </w:p>
    <w:p w:rsidR="00FA4184" w:rsidRPr="00FA4184" w:rsidRDefault="00FA4184" w:rsidP="00FA4184">
      <w:pPr>
        <w:spacing w:after="0"/>
        <w:jc w:val="right"/>
        <w:outlineLvl w:val="0"/>
        <w:rPr>
          <w:rFonts w:ascii="Times New Roman" w:hAnsi="Times New Roman" w:cs="Times New Roman"/>
          <w:sz w:val="24"/>
          <w:szCs w:val="24"/>
        </w:rPr>
      </w:pPr>
    </w:p>
    <w:p w:rsidR="00FA4184" w:rsidRPr="00FA4184" w:rsidRDefault="00FA4184" w:rsidP="00FA4184">
      <w:pPr>
        <w:spacing w:after="0"/>
        <w:jc w:val="both"/>
        <w:outlineLvl w:val="0"/>
        <w:rPr>
          <w:rFonts w:ascii="Times New Roman" w:hAnsi="Times New Roman" w:cs="Times New Roman"/>
          <w:sz w:val="24"/>
          <w:szCs w:val="24"/>
        </w:rPr>
      </w:pPr>
    </w:p>
    <w:p w:rsidR="00FA4184" w:rsidRPr="00FA4184" w:rsidRDefault="00FA4184" w:rsidP="00FA4184">
      <w:pPr>
        <w:pStyle w:val="ConsNormal"/>
        <w:ind w:right="0" w:firstLine="567"/>
        <w:jc w:val="center"/>
        <w:rPr>
          <w:rFonts w:ascii="Times New Roman" w:hAnsi="Times New Roman" w:cs="Times New Roman"/>
          <w:sz w:val="24"/>
          <w:szCs w:val="24"/>
        </w:rPr>
      </w:pPr>
      <w:r w:rsidRPr="00FA4184">
        <w:rPr>
          <w:rFonts w:ascii="Times New Roman" w:hAnsi="Times New Roman" w:cs="Times New Roman"/>
          <w:sz w:val="24"/>
          <w:szCs w:val="24"/>
        </w:rPr>
        <w:t>Методика</w:t>
      </w:r>
    </w:p>
    <w:p w:rsidR="00FA4184" w:rsidRPr="00FA4184" w:rsidRDefault="00FA4184" w:rsidP="00FA4184">
      <w:pPr>
        <w:pStyle w:val="a3"/>
        <w:shd w:val="clear" w:color="auto" w:fill="FFFFFF"/>
        <w:spacing w:before="150" w:after="150"/>
        <w:contextualSpacing/>
        <w:jc w:val="center"/>
        <w:textAlignment w:val="baseline"/>
      </w:pPr>
      <w:r w:rsidRPr="00FA4184">
        <w:t>формирования  бюджета администрации  муниципального образования                         Верхнечебеньковский сельсовет Сакмарского района  Оренбургской  области                    на 2019 год и плановый период 2020-2021 годов</w:t>
      </w:r>
    </w:p>
    <w:p w:rsidR="00FA4184" w:rsidRPr="00FA4184" w:rsidRDefault="00FA4184" w:rsidP="00FA4184">
      <w:pPr>
        <w:pStyle w:val="ConsNormal"/>
        <w:ind w:right="0" w:firstLine="567"/>
        <w:jc w:val="center"/>
        <w:rPr>
          <w:rFonts w:ascii="Times New Roman" w:hAnsi="Times New Roman" w:cs="Times New Roman"/>
          <w:sz w:val="24"/>
          <w:szCs w:val="24"/>
        </w:rPr>
      </w:pPr>
    </w:p>
    <w:p w:rsidR="00FA4184" w:rsidRPr="00FA4184" w:rsidRDefault="00FA4184" w:rsidP="00FA4184">
      <w:pPr>
        <w:pStyle w:val="ConsNormal"/>
        <w:ind w:right="0" w:firstLine="567"/>
        <w:jc w:val="both"/>
        <w:rPr>
          <w:rFonts w:ascii="Times New Roman" w:hAnsi="Times New Roman" w:cs="Times New Roman"/>
          <w:sz w:val="24"/>
          <w:szCs w:val="24"/>
        </w:rPr>
      </w:pPr>
      <w:r w:rsidRPr="00FA4184">
        <w:rPr>
          <w:rFonts w:ascii="Times New Roman" w:hAnsi="Times New Roman" w:cs="Times New Roman"/>
          <w:sz w:val="24"/>
          <w:szCs w:val="24"/>
        </w:rPr>
        <w:t>Настоящая Методика устанавливает основные подходы к формированию доходов и расходов бюджета на 2019 год и плановый период 2020-2021 годов. Методика включает в себя разделы, определяющие порядок прогнозирования доходов  и расходов  бюджета.</w:t>
      </w:r>
    </w:p>
    <w:p w:rsidR="00FA4184" w:rsidRPr="00FA4184" w:rsidRDefault="00FA4184" w:rsidP="00FA4184">
      <w:pPr>
        <w:pStyle w:val="ac"/>
        <w:ind w:firstLine="709"/>
        <w:jc w:val="both"/>
        <w:rPr>
          <w:sz w:val="24"/>
          <w:szCs w:val="24"/>
        </w:rPr>
      </w:pPr>
      <w:r w:rsidRPr="00FA4184">
        <w:rPr>
          <w:sz w:val="24"/>
          <w:szCs w:val="24"/>
        </w:rPr>
        <w:t>Основой составления  бюджета на 2019–2021 годы является бюджетный прогноз  администрации</w:t>
      </w:r>
      <w:r w:rsidRPr="00FA4184">
        <w:t xml:space="preserve">  </w:t>
      </w:r>
      <w:r w:rsidRPr="00FA4184">
        <w:rPr>
          <w:sz w:val="24"/>
          <w:szCs w:val="24"/>
        </w:rPr>
        <w:t>муниципального образования Верхнечебеньковский сельсовет на долгосрочный период до 2022 года, прогноз социально-экономического развития администрации муниципального образования Верхнечебеньковский сельсовет на 2019 год и плановый период 2020 и 2021 годов, основные направления бюджетной политики, налоговой политики и долговой политики на 2019 год и на плановый период 2020 и 2021 годов, а также приоритеты бюджетной и налоговой политики, установленные на федеральном  и областном уровнях.</w:t>
      </w:r>
    </w:p>
    <w:p w:rsidR="00FA4184" w:rsidRPr="00FA4184" w:rsidRDefault="00FA4184" w:rsidP="00FA4184">
      <w:pPr>
        <w:pStyle w:val="ConsNormal"/>
        <w:ind w:right="0" w:firstLine="851"/>
        <w:jc w:val="both"/>
        <w:rPr>
          <w:rFonts w:ascii="Times New Roman" w:hAnsi="Times New Roman" w:cs="Times New Roman"/>
          <w:sz w:val="24"/>
          <w:szCs w:val="24"/>
        </w:rPr>
      </w:pPr>
    </w:p>
    <w:p w:rsidR="00FA4184" w:rsidRPr="00FA4184" w:rsidRDefault="00FA4184" w:rsidP="00FA4184">
      <w:pPr>
        <w:pStyle w:val="ConsNormal"/>
        <w:numPr>
          <w:ilvl w:val="0"/>
          <w:numId w:val="3"/>
        </w:numPr>
        <w:ind w:right="0"/>
        <w:jc w:val="center"/>
        <w:rPr>
          <w:rFonts w:ascii="Times New Roman" w:hAnsi="Times New Roman" w:cs="Times New Roman"/>
          <w:sz w:val="24"/>
          <w:szCs w:val="24"/>
        </w:rPr>
      </w:pPr>
      <w:r w:rsidRPr="00FA4184">
        <w:rPr>
          <w:rFonts w:ascii="Times New Roman" w:hAnsi="Times New Roman" w:cs="Times New Roman"/>
          <w:sz w:val="24"/>
          <w:szCs w:val="24"/>
        </w:rPr>
        <w:t>Прогноз доходов бюджета.</w:t>
      </w:r>
    </w:p>
    <w:p w:rsidR="00FA4184" w:rsidRPr="00FA4184" w:rsidRDefault="00FA4184" w:rsidP="00FA4184">
      <w:pPr>
        <w:pStyle w:val="ConsNormal"/>
        <w:ind w:left="1287" w:right="0" w:firstLine="0"/>
        <w:jc w:val="center"/>
        <w:rPr>
          <w:rFonts w:ascii="Times New Roman" w:hAnsi="Times New Roman" w:cs="Times New Roman"/>
          <w:sz w:val="24"/>
          <w:szCs w:val="24"/>
        </w:rPr>
      </w:pPr>
    </w:p>
    <w:p w:rsidR="00FA4184" w:rsidRPr="00FA4184" w:rsidRDefault="00FA4184" w:rsidP="00FA4184">
      <w:pPr>
        <w:pStyle w:val="ConsPlusNormal"/>
        <w:widowControl/>
        <w:ind w:firstLine="0"/>
        <w:jc w:val="both"/>
        <w:rPr>
          <w:rFonts w:ascii="Times New Roman" w:hAnsi="Times New Roman"/>
          <w:sz w:val="24"/>
          <w:szCs w:val="24"/>
        </w:rPr>
      </w:pPr>
      <w:r w:rsidRPr="00FA4184">
        <w:rPr>
          <w:rFonts w:ascii="Times New Roman" w:hAnsi="Times New Roman"/>
          <w:sz w:val="24"/>
          <w:szCs w:val="24"/>
        </w:rPr>
        <w:tab/>
        <w:t xml:space="preserve">    1. Налог на доходы физических лиц прогнозируется к зачислению в    бюджет администрации муниципального образования Верхнечебеньковский сельсовет по нормативам, установленным в соответствии с Бюджетным кодексом Российской Федерации, Законами Оренбургской области «О межбюджетных отношениях в Оренбургской области» и «Об областном бюджете на 2019 год и на плановый период 2020 и 2021 годов».</w:t>
      </w:r>
    </w:p>
    <w:p w:rsidR="00FA4184" w:rsidRPr="00FA4184" w:rsidRDefault="00FA4184" w:rsidP="00FA4184">
      <w:pPr>
        <w:shd w:val="clear" w:color="auto" w:fill="FFFFFF"/>
        <w:tabs>
          <w:tab w:val="left" w:pos="5812"/>
        </w:tabs>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Общий прогнозный объем поступлений в бюджет налога на доходы физических лиц (НДФЛ всего) определяется как сумма прогнозных поступлений каждого вида налога.</w:t>
      </w:r>
    </w:p>
    <w:p w:rsidR="00FA4184" w:rsidRPr="00FA4184" w:rsidRDefault="00FA4184" w:rsidP="00FA4184">
      <w:pPr>
        <w:shd w:val="clear" w:color="auto" w:fill="FFFFFF"/>
        <w:tabs>
          <w:tab w:val="left" w:pos="5812"/>
        </w:tabs>
        <w:spacing w:after="0"/>
        <w:ind w:firstLine="709"/>
        <w:jc w:val="both"/>
        <w:rPr>
          <w:rFonts w:ascii="Times New Roman" w:hAnsi="Times New Roman" w:cs="Times New Roman"/>
          <w:sz w:val="24"/>
          <w:szCs w:val="24"/>
        </w:rPr>
      </w:pPr>
    </w:p>
    <w:p w:rsidR="00FA4184" w:rsidRPr="00FA4184" w:rsidRDefault="00FA4184" w:rsidP="00FA4184">
      <w:pPr>
        <w:shd w:val="clear" w:color="auto" w:fill="FFFFFF"/>
        <w:tabs>
          <w:tab w:val="left" w:pos="5812"/>
        </w:tabs>
        <w:spacing w:after="0"/>
        <w:rPr>
          <w:rFonts w:ascii="Times New Roman" w:hAnsi="Times New Roman" w:cs="Times New Roman"/>
          <w:sz w:val="24"/>
          <w:szCs w:val="24"/>
        </w:rPr>
      </w:pPr>
      <w:r w:rsidRPr="00FA4184">
        <w:rPr>
          <w:rFonts w:ascii="Times New Roman" w:hAnsi="Times New Roman" w:cs="Times New Roman"/>
          <w:sz w:val="24"/>
          <w:szCs w:val="24"/>
        </w:rPr>
        <w:t>НДФЛ всего = НДФЛ1 + НДФЛ2 + НДФЛ3, где:</w:t>
      </w:r>
    </w:p>
    <w:p w:rsidR="00FA4184" w:rsidRPr="00FA4184" w:rsidRDefault="00FA4184" w:rsidP="00FA4184">
      <w:pPr>
        <w:shd w:val="clear" w:color="auto" w:fill="FFFFFF"/>
        <w:tabs>
          <w:tab w:val="left" w:pos="5812"/>
        </w:tabs>
        <w:spacing w:after="0"/>
        <w:ind w:firstLine="709"/>
        <w:jc w:val="both"/>
        <w:rPr>
          <w:rFonts w:ascii="Times New Roman" w:hAnsi="Times New Roman" w:cs="Times New Roman"/>
          <w:sz w:val="24"/>
          <w:szCs w:val="24"/>
        </w:rPr>
      </w:pPr>
    </w:p>
    <w:p w:rsidR="00FA4184" w:rsidRPr="00FA4184" w:rsidRDefault="00FA4184" w:rsidP="00FA4184">
      <w:pPr>
        <w:shd w:val="clear" w:color="auto" w:fill="FFFFFF"/>
        <w:tabs>
          <w:tab w:val="left" w:pos="5812"/>
        </w:tabs>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НДФЛ1 –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FA4184" w:rsidRPr="00FA4184" w:rsidRDefault="00FA4184" w:rsidP="00FA4184">
      <w:pPr>
        <w:shd w:val="clear" w:color="auto" w:fill="FFFFFF"/>
        <w:tabs>
          <w:tab w:val="left" w:pos="5812"/>
        </w:tabs>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НДФЛ2 –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FA4184" w:rsidRPr="00FA4184" w:rsidRDefault="00FA4184" w:rsidP="00FA4184">
      <w:pPr>
        <w:tabs>
          <w:tab w:val="left" w:pos="1134"/>
        </w:tabs>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lastRenderedPageBreak/>
        <w:t>НДФЛ3 –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Прогнозный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(НДФЛ 1), определяется по следующей формуле:</w:t>
      </w:r>
    </w:p>
    <w:p w:rsidR="00FA4184" w:rsidRPr="00FA4184" w:rsidRDefault="00FA4184" w:rsidP="00FA4184">
      <w:pPr>
        <w:spacing w:after="0"/>
        <w:ind w:firstLine="709"/>
        <w:jc w:val="both"/>
        <w:rPr>
          <w:rFonts w:ascii="Times New Roman" w:hAnsi="Times New Roman" w:cs="Times New Roman"/>
          <w:sz w:val="24"/>
          <w:szCs w:val="24"/>
        </w:rPr>
      </w:pPr>
    </w:p>
    <w:p w:rsidR="00FA4184" w:rsidRPr="00FA4184" w:rsidRDefault="00FA4184" w:rsidP="00FA4184">
      <w:pPr>
        <w:spacing w:after="0"/>
        <w:rPr>
          <w:rFonts w:ascii="Times New Roman" w:hAnsi="Times New Roman" w:cs="Times New Roman"/>
          <w:sz w:val="24"/>
          <w:szCs w:val="24"/>
        </w:rPr>
      </w:pPr>
      <w:r w:rsidRPr="00FA4184">
        <w:rPr>
          <w:rFonts w:ascii="Times New Roman" w:hAnsi="Times New Roman" w:cs="Times New Roman"/>
          <w:sz w:val="24"/>
          <w:szCs w:val="24"/>
        </w:rPr>
        <w:t xml:space="preserve">НДФЛ1 = ((ФЗП - Нв) х </w:t>
      </w:r>
      <w:r w:rsidRPr="00FA4184">
        <w:rPr>
          <w:rFonts w:ascii="Times New Roman" w:hAnsi="Times New Roman" w:cs="Times New Roman"/>
          <w:sz w:val="24"/>
          <w:szCs w:val="24"/>
          <w:lang w:val="en-US"/>
        </w:rPr>
        <w:t>C</w:t>
      </w:r>
      <w:r w:rsidRPr="00FA4184">
        <w:rPr>
          <w:rFonts w:ascii="Times New Roman" w:hAnsi="Times New Roman" w:cs="Times New Roman"/>
          <w:sz w:val="24"/>
          <w:szCs w:val="24"/>
        </w:rPr>
        <w:t>) х Соб - В  + Ни, где:</w:t>
      </w:r>
    </w:p>
    <w:p w:rsidR="00FA4184" w:rsidRPr="00FA4184" w:rsidRDefault="00FA4184" w:rsidP="00FA4184">
      <w:pPr>
        <w:spacing w:after="0"/>
        <w:ind w:firstLine="709"/>
        <w:jc w:val="both"/>
        <w:rPr>
          <w:rFonts w:ascii="Times New Roman" w:hAnsi="Times New Roman" w:cs="Times New Roman"/>
          <w:sz w:val="24"/>
          <w:szCs w:val="24"/>
        </w:rPr>
      </w:pP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ФЗП – прогнозируемый фонд заработной платы, тыс. рублей;</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lang w:val="en-US"/>
        </w:rPr>
        <w:t>C</w:t>
      </w:r>
      <w:r w:rsidRPr="00FA4184">
        <w:rPr>
          <w:rFonts w:ascii="Times New Roman" w:hAnsi="Times New Roman" w:cs="Times New Roman"/>
          <w:sz w:val="24"/>
          <w:szCs w:val="24"/>
        </w:rPr>
        <w:t xml:space="preserve"> – ставка налога, %; </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Нв – налоговые вычеты (имущественные, социальные и отдельные виды налоговых вычетов) за отчетный год, тыс. рублей;</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Соб – уровень собираемости налога, принимается равный 100 %;</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В – сумма налога, подлежащая возврату по представленным налогоплательщиком декларациям (форма отчета 5-ДДК);</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Кр – коэффициент роста суммы налога, подлежащей возврату по представленным налогоплательщиком декларациям, %;</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Ни – сумма налога от иных налоговых ставок (9%, 15%, 30%, 35%, иные налоговые ставки) (форма отчета 5-НДФЛ);</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Прогнозный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(НДФЛ2), рассчитывается исходя из оценки фактического поступления налога в текущем году с учетом роста прочих денежных доходов населения по следующей формуле:</w:t>
      </w:r>
    </w:p>
    <w:p w:rsidR="00FA4184" w:rsidRPr="00FA4184" w:rsidRDefault="00FA4184" w:rsidP="00FA4184">
      <w:pPr>
        <w:spacing w:after="0"/>
        <w:rPr>
          <w:rFonts w:ascii="Times New Roman" w:hAnsi="Times New Roman" w:cs="Times New Roman"/>
          <w:sz w:val="24"/>
          <w:szCs w:val="24"/>
        </w:rPr>
      </w:pPr>
      <w:r w:rsidRPr="00FA4184">
        <w:rPr>
          <w:rFonts w:ascii="Times New Roman" w:hAnsi="Times New Roman" w:cs="Times New Roman"/>
          <w:sz w:val="24"/>
          <w:szCs w:val="24"/>
        </w:rPr>
        <w:t>НДФЛ2= НДФЛф х Пд, где:</w:t>
      </w:r>
    </w:p>
    <w:p w:rsidR="00FA4184" w:rsidRPr="00FA4184" w:rsidRDefault="00FA4184" w:rsidP="00FA4184">
      <w:pPr>
        <w:spacing w:after="0"/>
        <w:ind w:firstLine="709"/>
        <w:jc w:val="both"/>
        <w:rPr>
          <w:rFonts w:ascii="Times New Roman" w:hAnsi="Times New Roman" w:cs="Times New Roman"/>
          <w:sz w:val="24"/>
          <w:szCs w:val="24"/>
        </w:rPr>
      </w:pP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НДФЛф – оценка фактических поступлений текущего года, тыс. рублей;</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Пд – темп роста прочих денежных доходов населения на очередной финансовый год (показатели прогноза социально-экономического развития), %.</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 xml:space="preserve">Прогнозный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 (НДФЛ3), рассчитывается исходя из общей суммы налога, подлежащей уплате (доплате) в бюджет, по представленным налогоплательщиками актуальным декларациям по налогу за отчетный год (отчет по форме № 5-ДДК) и темпа роста прочих денежных доходов населения.   </w:t>
      </w:r>
    </w:p>
    <w:p w:rsidR="00FA4184" w:rsidRPr="00FA4184" w:rsidRDefault="00FA4184" w:rsidP="00FA4184">
      <w:pPr>
        <w:spacing w:after="0"/>
        <w:ind w:firstLine="709"/>
        <w:jc w:val="both"/>
        <w:rPr>
          <w:rFonts w:ascii="Times New Roman" w:hAnsi="Times New Roman" w:cs="Times New Roman"/>
          <w:sz w:val="24"/>
          <w:szCs w:val="24"/>
        </w:rPr>
      </w:pPr>
    </w:p>
    <w:p w:rsidR="00FA4184" w:rsidRPr="00FA4184" w:rsidRDefault="00FA4184" w:rsidP="00FA4184">
      <w:pPr>
        <w:spacing w:after="0"/>
        <w:rPr>
          <w:rFonts w:ascii="Times New Roman" w:hAnsi="Times New Roman" w:cs="Times New Roman"/>
          <w:sz w:val="24"/>
          <w:szCs w:val="24"/>
        </w:rPr>
      </w:pPr>
      <w:r w:rsidRPr="00FA4184">
        <w:rPr>
          <w:rFonts w:ascii="Times New Roman" w:hAnsi="Times New Roman" w:cs="Times New Roman"/>
          <w:sz w:val="24"/>
          <w:szCs w:val="24"/>
        </w:rPr>
        <w:t>НДФЛ3= НБ х Пд, где:</w:t>
      </w:r>
    </w:p>
    <w:p w:rsidR="00FA4184" w:rsidRPr="00FA4184" w:rsidRDefault="00FA4184" w:rsidP="00FA4184">
      <w:pPr>
        <w:spacing w:after="0"/>
        <w:ind w:firstLine="709"/>
        <w:jc w:val="both"/>
        <w:rPr>
          <w:rFonts w:ascii="Times New Roman" w:hAnsi="Times New Roman" w:cs="Times New Roman"/>
          <w:sz w:val="24"/>
          <w:szCs w:val="24"/>
        </w:rPr>
      </w:pP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lastRenderedPageBreak/>
        <w:t>НБ – общая сумма налога, подлежащая уплате (доплате) в бюджет, по представленным налогоплательщиками актуальным декларациям (тыс. рублей) по налогу за отчетный год, тыс. рублей;</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Пд – темп роста прочих денежных доходов населения на очередной финансовый год (показатели прогноза социально-экономического развития), %.</w:t>
      </w:r>
    </w:p>
    <w:p w:rsidR="00FA4184" w:rsidRPr="00FA4184" w:rsidRDefault="00FA4184" w:rsidP="00FA4184">
      <w:pPr>
        <w:tabs>
          <w:tab w:val="left" w:pos="2595"/>
        </w:tabs>
        <w:spacing w:after="0"/>
        <w:ind w:left="567"/>
        <w:jc w:val="both"/>
        <w:rPr>
          <w:rFonts w:ascii="Times New Roman" w:hAnsi="Times New Roman" w:cs="Times New Roman"/>
          <w:sz w:val="24"/>
          <w:szCs w:val="24"/>
        </w:rPr>
      </w:pPr>
    </w:p>
    <w:p w:rsidR="00FA4184" w:rsidRPr="00FA4184" w:rsidRDefault="00FA4184" w:rsidP="00FA4184">
      <w:pPr>
        <w:pStyle w:val="ConsPlusNormal"/>
        <w:ind w:firstLine="567"/>
        <w:jc w:val="both"/>
        <w:rPr>
          <w:rFonts w:ascii="Times New Roman" w:hAnsi="Times New Roman"/>
          <w:sz w:val="24"/>
          <w:szCs w:val="24"/>
        </w:rPr>
      </w:pPr>
      <w:r w:rsidRPr="00FA4184">
        <w:rPr>
          <w:rFonts w:ascii="Times New Roman" w:hAnsi="Times New Roman"/>
          <w:sz w:val="24"/>
          <w:szCs w:val="24"/>
        </w:rPr>
        <w:t>2. Доходы от уплаты акцизов на нефтепродукты  рассчитываются  по следующей формуле:</w:t>
      </w:r>
    </w:p>
    <w:p w:rsidR="00FA4184" w:rsidRPr="00FA4184" w:rsidRDefault="00FA4184" w:rsidP="00FA4184">
      <w:pPr>
        <w:pStyle w:val="ConsPlusNormal"/>
        <w:ind w:firstLine="0"/>
        <w:jc w:val="center"/>
        <w:rPr>
          <w:rFonts w:ascii="Times New Roman" w:hAnsi="Times New Roman"/>
          <w:sz w:val="24"/>
          <w:szCs w:val="24"/>
        </w:rPr>
      </w:pPr>
      <w:r w:rsidRPr="00FA4184">
        <w:rPr>
          <w:rFonts w:ascii="Times New Roman" w:hAnsi="Times New Roman"/>
          <w:sz w:val="24"/>
          <w:szCs w:val="24"/>
        </w:rPr>
        <w:t xml:space="preserve">А = П x </w:t>
      </w:r>
      <w:r w:rsidRPr="00FA4184">
        <w:rPr>
          <w:rFonts w:ascii="Times New Roman" w:hAnsi="Times New Roman"/>
          <w:sz w:val="24"/>
          <w:szCs w:val="24"/>
          <w:lang w:val="en-US"/>
        </w:rPr>
        <w:t>N</w:t>
      </w:r>
      <w:r w:rsidRPr="00FA4184">
        <w:rPr>
          <w:rFonts w:ascii="Times New Roman" w:hAnsi="Times New Roman"/>
          <w:sz w:val="24"/>
          <w:szCs w:val="24"/>
        </w:rPr>
        <w:t>, где:</w:t>
      </w:r>
    </w:p>
    <w:p w:rsidR="00FA4184" w:rsidRPr="00FA4184" w:rsidRDefault="00FA4184" w:rsidP="00FA4184">
      <w:pPr>
        <w:pStyle w:val="ConsPlusNormal"/>
        <w:ind w:firstLine="0"/>
        <w:jc w:val="center"/>
        <w:rPr>
          <w:rFonts w:ascii="Times New Roman" w:hAnsi="Times New Roman"/>
          <w:sz w:val="24"/>
          <w:szCs w:val="24"/>
        </w:rPr>
      </w:pPr>
    </w:p>
    <w:p w:rsidR="00FA4184" w:rsidRPr="00FA4184" w:rsidRDefault="00FA4184" w:rsidP="00FA4184">
      <w:pPr>
        <w:pStyle w:val="ConsPlusNormal"/>
        <w:ind w:firstLine="567"/>
        <w:jc w:val="both"/>
        <w:rPr>
          <w:rFonts w:ascii="Times New Roman" w:hAnsi="Times New Roman"/>
          <w:sz w:val="24"/>
          <w:szCs w:val="24"/>
        </w:rPr>
      </w:pPr>
      <w:r w:rsidRPr="00FA4184">
        <w:rPr>
          <w:rFonts w:ascii="Times New Roman" w:hAnsi="Times New Roman"/>
          <w:sz w:val="24"/>
          <w:szCs w:val="24"/>
        </w:rPr>
        <w:t>А – доходы от уплаты акцизов на нефтепродукты;</w:t>
      </w:r>
    </w:p>
    <w:p w:rsidR="00FA4184" w:rsidRPr="00FA4184" w:rsidRDefault="00FA4184" w:rsidP="00FA4184">
      <w:pPr>
        <w:pStyle w:val="ConsPlusNormal"/>
        <w:ind w:firstLine="567"/>
        <w:jc w:val="both"/>
        <w:rPr>
          <w:rFonts w:ascii="Times New Roman" w:hAnsi="Times New Roman"/>
          <w:sz w:val="24"/>
          <w:szCs w:val="24"/>
        </w:rPr>
      </w:pPr>
      <w:r w:rsidRPr="00FA4184">
        <w:rPr>
          <w:rFonts w:ascii="Times New Roman" w:hAnsi="Times New Roman"/>
          <w:sz w:val="24"/>
          <w:szCs w:val="24"/>
        </w:rPr>
        <w:t>П – прогноз доходов от уплаты акцизов, подлежащий зачислению в местный бюджет;</w:t>
      </w:r>
    </w:p>
    <w:p w:rsidR="00FA4184" w:rsidRPr="00FA4184" w:rsidRDefault="00FA4184" w:rsidP="00FA4184">
      <w:pPr>
        <w:pStyle w:val="ConsPlusNormal"/>
        <w:ind w:firstLine="567"/>
        <w:jc w:val="both"/>
        <w:rPr>
          <w:rFonts w:ascii="Times New Roman" w:hAnsi="Times New Roman"/>
          <w:sz w:val="24"/>
          <w:szCs w:val="24"/>
          <w:highlight w:val="yellow"/>
        </w:rPr>
      </w:pPr>
      <w:r w:rsidRPr="00FA4184">
        <w:rPr>
          <w:rFonts w:ascii="Times New Roman" w:hAnsi="Times New Roman"/>
          <w:sz w:val="24"/>
          <w:szCs w:val="24"/>
          <w:lang w:val="en-US"/>
        </w:rPr>
        <w:t>N</w:t>
      </w:r>
      <w:r w:rsidRPr="00FA4184">
        <w:rPr>
          <w:rFonts w:ascii="Times New Roman" w:hAnsi="Times New Roman"/>
          <w:sz w:val="24"/>
          <w:szCs w:val="24"/>
        </w:rPr>
        <w:t xml:space="preserve"> –дифференцированный норматив отчислений акцизов в бюджет  поселения, предусмотренный проектом Закона Оренбургской области  о межбюджетных отношениях в Оренбургской области.</w:t>
      </w:r>
    </w:p>
    <w:p w:rsidR="00FA4184" w:rsidRPr="00FA4184" w:rsidRDefault="00FA4184" w:rsidP="00FA4184">
      <w:pPr>
        <w:pStyle w:val="ConsPlusNormal"/>
        <w:widowControl/>
        <w:ind w:firstLine="567"/>
        <w:jc w:val="both"/>
        <w:rPr>
          <w:rFonts w:ascii="Times New Roman" w:hAnsi="Times New Roman"/>
          <w:sz w:val="24"/>
          <w:szCs w:val="24"/>
        </w:rPr>
      </w:pPr>
      <w:r w:rsidRPr="00FA4184">
        <w:rPr>
          <w:rFonts w:ascii="Times New Roman" w:hAnsi="Times New Roman"/>
          <w:sz w:val="24"/>
          <w:szCs w:val="24"/>
        </w:rPr>
        <w:t>3. Единый сельскохозяйственный налог рассчитывается  на 2017 год и плановый период 2018-2019 годов, исходя из ожидаемого  начисления налога в 2016 году с учетом индекса-дефлятора продукции сельского хозяйства во всех категориях хозяйств на соответствующий год.</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sz w:val="24"/>
          <w:szCs w:val="24"/>
        </w:rPr>
        <w:t>4. При расчете налога на имущество физических лиц в переходный период (налоговые периоды 2017-2021гг):</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p>
    <w:p w:rsidR="00FA4184" w:rsidRPr="00FA4184" w:rsidRDefault="00FA4184" w:rsidP="00FA4184">
      <w:pPr>
        <w:tabs>
          <w:tab w:val="left" w:pos="1134"/>
        </w:tabs>
        <w:spacing w:after="0"/>
        <w:ind w:firstLine="567"/>
        <w:rPr>
          <w:rFonts w:ascii="Times New Roman" w:hAnsi="Times New Roman" w:cs="Times New Roman"/>
          <w:sz w:val="24"/>
          <w:szCs w:val="24"/>
        </w:rPr>
      </w:pPr>
      <w:r w:rsidRPr="00FA4184">
        <w:rPr>
          <w:rFonts w:ascii="Times New Roman" w:hAnsi="Times New Roman" w:cs="Times New Roman"/>
          <w:bCs/>
          <w:sz w:val="24"/>
          <w:szCs w:val="24"/>
        </w:rPr>
        <w:t xml:space="preserve">Нимф = ((Нкад - Нин) х Кперех + Нин) х Соб, </w:t>
      </w:r>
      <w:r w:rsidRPr="00FA4184">
        <w:rPr>
          <w:rFonts w:ascii="Times New Roman" w:hAnsi="Times New Roman" w:cs="Times New Roman"/>
          <w:sz w:val="24"/>
          <w:szCs w:val="24"/>
        </w:rPr>
        <w:t>где:</w:t>
      </w:r>
    </w:p>
    <w:p w:rsidR="00FA4184" w:rsidRPr="00FA4184" w:rsidRDefault="00FA4184" w:rsidP="00FA4184">
      <w:pPr>
        <w:tabs>
          <w:tab w:val="left" w:pos="1134"/>
        </w:tabs>
        <w:spacing w:after="0"/>
        <w:ind w:firstLine="567"/>
        <w:rPr>
          <w:rFonts w:ascii="Times New Roman" w:hAnsi="Times New Roman" w:cs="Times New Roman"/>
          <w:sz w:val="24"/>
          <w:szCs w:val="24"/>
        </w:rPr>
      </w:pPr>
    </w:p>
    <w:p w:rsidR="00FA4184" w:rsidRPr="00FA4184" w:rsidRDefault="00FA4184" w:rsidP="00FA4184">
      <w:pPr>
        <w:tabs>
          <w:tab w:val="left" w:pos="1134"/>
        </w:tabs>
        <w:spacing w:after="0"/>
        <w:jc w:val="both"/>
        <w:rPr>
          <w:rFonts w:ascii="Times New Roman" w:hAnsi="Times New Roman" w:cs="Times New Roman"/>
          <w:sz w:val="24"/>
          <w:szCs w:val="24"/>
        </w:rPr>
      </w:pPr>
      <w:r w:rsidRPr="00FA4184">
        <w:rPr>
          <w:rFonts w:ascii="Times New Roman" w:hAnsi="Times New Roman" w:cs="Times New Roman"/>
          <w:bCs/>
          <w:sz w:val="24"/>
          <w:szCs w:val="24"/>
        </w:rPr>
        <w:t>Нимф</w:t>
      </w:r>
      <w:r w:rsidRPr="00FA4184">
        <w:rPr>
          <w:rFonts w:ascii="Times New Roman" w:hAnsi="Times New Roman" w:cs="Times New Roman"/>
          <w:sz w:val="24"/>
          <w:szCs w:val="24"/>
        </w:rPr>
        <w:t xml:space="preserve"> – прогнозируемая сумма налога;</w:t>
      </w:r>
    </w:p>
    <w:p w:rsidR="00FA4184" w:rsidRPr="00FA4184" w:rsidRDefault="00FA4184" w:rsidP="00FA4184">
      <w:pPr>
        <w:autoSpaceDE w:val="0"/>
        <w:autoSpaceDN w:val="0"/>
        <w:adjustRightInd w:val="0"/>
        <w:spacing w:after="0"/>
        <w:jc w:val="both"/>
        <w:rPr>
          <w:rFonts w:ascii="Times New Roman" w:hAnsi="Times New Roman" w:cs="Times New Roman"/>
          <w:sz w:val="24"/>
          <w:szCs w:val="24"/>
        </w:rPr>
      </w:pPr>
      <w:r w:rsidRPr="00FA4184">
        <w:rPr>
          <w:rFonts w:ascii="Times New Roman" w:hAnsi="Times New Roman" w:cs="Times New Roman"/>
          <w:bCs/>
          <w:sz w:val="24"/>
          <w:szCs w:val="24"/>
        </w:rPr>
        <w:t xml:space="preserve">Нкад </w:t>
      </w:r>
      <w:r w:rsidRPr="00FA4184">
        <w:rPr>
          <w:rFonts w:ascii="Times New Roman" w:hAnsi="Times New Roman" w:cs="Times New Roman"/>
          <w:sz w:val="24"/>
          <w:szCs w:val="24"/>
        </w:rPr>
        <w:t>–</w:t>
      </w:r>
      <w:r w:rsidRPr="00FA4184">
        <w:rPr>
          <w:rFonts w:ascii="Times New Roman" w:hAnsi="Times New Roman" w:cs="Times New Roman"/>
          <w:bCs/>
          <w:sz w:val="24"/>
          <w:szCs w:val="24"/>
        </w:rPr>
        <w:t xml:space="preserve"> </w:t>
      </w:r>
      <w:r w:rsidRPr="00FA4184">
        <w:rPr>
          <w:rFonts w:ascii="Times New Roman" w:hAnsi="Times New Roman" w:cs="Times New Roman"/>
          <w:sz w:val="24"/>
          <w:szCs w:val="24"/>
        </w:rPr>
        <w:t>сумма налога, исчисленная исходя из кадастровой стоимости имущества;</w:t>
      </w:r>
    </w:p>
    <w:p w:rsidR="00FA4184" w:rsidRPr="00FA4184" w:rsidRDefault="00FA4184" w:rsidP="00FA4184">
      <w:pPr>
        <w:autoSpaceDE w:val="0"/>
        <w:autoSpaceDN w:val="0"/>
        <w:adjustRightInd w:val="0"/>
        <w:spacing w:after="0"/>
        <w:jc w:val="both"/>
        <w:rPr>
          <w:rFonts w:ascii="Times New Roman" w:hAnsi="Times New Roman" w:cs="Times New Roman"/>
          <w:bCs/>
          <w:sz w:val="24"/>
          <w:szCs w:val="24"/>
        </w:rPr>
      </w:pPr>
      <w:r w:rsidRPr="00FA4184">
        <w:rPr>
          <w:rFonts w:ascii="Times New Roman" w:hAnsi="Times New Roman" w:cs="Times New Roman"/>
          <w:bCs/>
          <w:sz w:val="24"/>
          <w:szCs w:val="24"/>
        </w:rPr>
        <w:t xml:space="preserve">Нин </w:t>
      </w:r>
      <w:r w:rsidRPr="00FA4184">
        <w:rPr>
          <w:rFonts w:ascii="Times New Roman" w:hAnsi="Times New Roman" w:cs="Times New Roman"/>
          <w:sz w:val="24"/>
          <w:szCs w:val="24"/>
        </w:rPr>
        <w:t>–</w:t>
      </w:r>
      <w:r w:rsidRPr="00FA4184">
        <w:rPr>
          <w:rFonts w:ascii="Times New Roman" w:hAnsi="Times New Roman" w:cs="Times New Roman"/>
          <w:bCs/>
          <w:sz w:val="24"/>
          <w:szCs w:val="24"/>
        </w:rPr>
        <w:t xml:space="preserve"> сумма налога, исчисленная исходя из инвентаризационной стоимости имущества;</w:t>
      </w:r>
    </w:p>
    <w:p w:rsidR="00FA4184" w:rsidRPr="00FA4184" w:rsidRDefault="00FA4184" w:rsidP="00FA4184">
      <w:pPr>
        <w:autoSpaceDE w:val="0"/>
        <w:autoSpaceDN w:val="0"/>
        <w:adjustRightInd w:val="0"/>
        <w:spacing w:after="0"/>
        <w:ind w:hanging="142"/>
        <w:jc w:val="both"/>
        <w:rPr>
          <w:rFonts w:ascii="Times New Roman" w:hAnsi="Times New Roman" w:cs="Times New Roman"/>
          <w:sz w:val="24"/>
          <w:szCs w:val="24"/>
        </w:rPr>
      </w:pPr>
      <w:r w:rsidRPr="00FA4184">
        <w:rPr>
          <w:rFonts w:ascii="Times New Roman" w:hAnsi="Times New Roman" w:cs="Times New Roman"/>
          <w:bCs/>
          <w:sz w:val="24"/>
          <w:szCs w:val="24"/>
        </w:rPr>
        <w:t xml:space="preserve">   Кперех - </w:t>
      </w:r>
      <w:r w:rsidRPr="00FA4184">
        <w:rPr>
          <w:rFonts w:ascii="Times New Roman" w:hAnsi="Times New Roman" w:cs="Times New Roman"/>
          <w:sz w:val="24"/>
          <w:szCs w:val="24"/>
        </w:rPr>
        <w:t>коэффициент, который изменяется ежегодно в течение переходного периода.</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sz w:val="24"/>
          <w:szCs w:val="24"/>
        </w:rPr>
        <w:t>0,2 – применительно к первому налоговому периоду;</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sz w:val="24"/>
          <w:szCs w:val="24"/>
        </w:rPr>
        <w:t>0,4 – применительно ко второму налоговому периоду;</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sz w:val="24"/>
          <w:szCs w:val="24"/>
        </w:rPr>
        <w:t>0,6 – применительно к третьему налоговому периоду;</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sz w:val="24"/>
          <w:szCs w:val="24"/>
        </w:rPr>
        <w:t>0,8 – применительно к четвертому налоговому периоду.</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bCs/>
          <w:sz w:val="24"/>
          <w:szCs w:val="24"/>
        </w:rPr>
        <w:t>Соб</w:t>
      </w:r>
      <w:r w:rsidRPr="00FA4184">
        <w:rPr>
          <w:rFonts w:ascii="Times New Roman" w:hAnsi="Times New Roman" w:cs="Times New Roman"/>
          <w:sz w:val="24"/>
          <w:szCs w:val="24"/>
        </w:rPr>
        <w:t xml:space="preserve"> – расчетный уровень собираемости (средний процент за три предыдущих года).</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sz w:val="24"/>
          <w:szCs w:val="24"/>
        </w:rPr>
        <w:t xml:space="preserve">Расчетный уровень собираемости определяется как среднее за 3 предыдущих года значение от деления поступлений (информационный ресурс УФНС) на сумму начисленного налога (информационный ресурс УФНС), умноженное на 100 процентов.    </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sz w:val="24"/>
          <w:szCs w:val="24"/>
        </w:rPr>
        <w:t xml:space="preserve">                              </w:t>
      </w:r>
      <w:r w:rsidRPr="00FA4184">
        <w:rPr>
          <w:rFonts w:ascii="Times New Roman" w:hAnsi="Times New Roman" w:cs="Times New Roman"/>
          <w:bCs/>
          <w:sz w:val="24"/>
          <w:szCs w:val="24"/>
        </w:rPr>
        <w:t xml:space="preserve">Нкад = Кст х </w:t>
      </w:r>
      <w:r w:rsidRPr="00FA4184">
        <w:rPr>
          <w:rFonts w:ascii="Times New Roman" w:hAnsi="Times New Roman" w:cs="Times New Roman"/>
          <w:bCs/>
          <w:sz w:val="24"/>
          <w:szCs w:val="24"/>
          <w:lang w:val="en-US"/>
        </w:rPr>
        <w:t>S</w:t>
      </w:r>
      <w:r w:rsidRPr="00FA4184">
        <w:rPr>
          <w:rFonts w:ascii="Times New Roman" w:hAnsi="Times New Roman" w:cs="Times New Roman"/>
          <w:bCs/>
          <w:sz w:val="24"/>
          <w:szCs w:val="24"/>
        </w:rPr>
        <w:t xml:space="preserve">кад/100, </w:t>
      </w:r>
      <w:r w:rsidRPr="00FA4184">
        <w:rPr>
          <w:rFonts w:ascii="Times New Roman" w:hAnsi="Times New Roman" w:cs="Times New Roman"/>
          <w:sz w:val="24"/>
          <w:szCs w:val="24"/>
        </w:rPr>
        <w:t>где:</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p>
    <w:p w:rsidR="00FA4184" w:rsidRPr="00FA4184" w:rsidRDefault="00FA4184" w:rsidP="00FA4184">
      <w:pPr>
        <w:spacing w:after="0"/>
        <w:ind w:firstLine="567"/>
        <w:jc w:val="both"/>
        <w:rPr>
          <w:rFonts w:ascii="Times New Roman" w:hAnsi="Times New Roman" w:cs="Times New Roman"/>
          <w:sz w:val="24"/>
          <w:szCs w:val="24"/>
        </w:rPr>
      </w:pPr>
      <w:r w:rsidRPr="00FA4184">
        <w:rPr>
          <w:rFonts w:ascii="Times New Roman" w:hAnsi="Times New Roman" w:cs="Times New Roman"/>
          <w:bCs/>
          <w:sz w:val="24"/>
          <w:szCs w:val="24"/>
        </w:rPr>
        <w:t xml:space="preserve">Кст </w:t>
      </w:r>
      <w:r w:rsidRPr="00FA4184">
        <w:rPr>
          <w:rFonts w:ascii="Times New Roman" w:hAnsi="Times New Roman" w:cs="Times New Roman"/>
          <w:sz w:val="24"/>
          <w:szCs w:val="24"/>
        </w:rPr>
        <w:t>–</w:t>
      </w:r>
      <w:r w:rsidRPr="00FA4184">
        <w:rPr>
          <w:rFonts w:ascii="Times New Roman" w:hAnsi="Times New Roman" w:cs="Times New Roman"/>
          <w:bCs/>
          <w:sz w:val="24"/>
          <w:szCs w:val="24"/>
        </w:rPr>
        <w:t xml:space="preserve"> </w:t>
      </w:r>
      <w:r w:rsidRPr="00FA4184">
        <w:rPr>
          <w:rFonts w:ascii="Times New Roman" w:hAnsi="Times New Roman" w:cs="Times New Roman"/>
          <w:sz w:val="24"/>
          <w:szCs w:val="24"/>
        </w:rPr>
        <w:t xml:space="preserve">общая кадастровая стоимость строений, помещений и сооружений, по которым предъявлен налог к уплате, уменьшенная на величину налоговых вычетов, предусмотренных пунктами 3–6 статьи 403 Налогового кодекса Российской Федерации, а также установленных нормативными правовыми актами органов местного самоуправления в рамках пункта 7 статьи 403 Налогового кодекса Российской Федерации (информация УФНС) </w:t>
      </w:r>
    </w:p>
    <w:p w:rsidR="00FA4184" w:rsidRPr="00FA4184" w:rsidRDefault="00FA4184" w:rsidP="00FA4184">
      <w:pPr>
        <w:tabs>
          <w:tab w:val="left" w:pos="1134"/>
        </w:tabs>
        <w:spacing w:after="0"/>
        <w:ind w:firstLine="567"/>
        <w:jc w:val="both"/>
        <w:rPr>
          <w:rFonts w:ascii="Times New Roman" w:hAnsi="Times New Roman" w:cs="Times New Roman"/>
          <w:bCs/>
          <w:sz w:val="24"/>
          <w:szCs w:val="24"/>
        </w:rPr>
      </w:pPr>
      <w:r w:rsidRPr="00FA4184">
        <w:rPr>
          <w:rFonts w:ascii="Times New Roman" w:hAnsi="Times New Roman" w:cs="Times New Roman"/>
          <w:bCs/>
          <w:sz w:val="24"/>
          <w:szCs w:val="24"/>
          <w:lang w:val="en-US"/>
        </w:rPr>
        <w:t>S</w:t>
      </w:r>
      <w:r w:rsidRPr="00FA4184">
        <w:rPr>
          <w:rFonts w:ascii="Times New Roman" w:hAnsi="Times New Roman" w:cs="Times New Roman"/>
          <w:bCs/>
          <w:sz w:val="24"/>
          <w:szCs w:val="24"/>
        </w:rPr>
        <w:t>кад – средняя ставка по кадастровой стоимости объекта налогообложения на прогнозируемый год с учетом установленных решениями ОМСУ ставок налога.</w:t>
      </w:r>
    </w:p>
    <w:p w:rsidR="00FA4184" w:rsidRPr="00FA4184" w:rsidRDefault="00FA4184" w:rsidP="00FA4184">
      <w:pPr>
        <w:tabs>
          <w:tab w:val="left" w:pos="1134"/>
        </w:tabs>
        <w:spacing w:after="0"/>
        <w:ind w:firstLine="567"/>
        <w:jc w:val="both"/>
        <w:rPr>
          <w:rFonts w:ascii="Times New Roman" w:hAnsi="Times New Roman" w:cs="Times New Roman"/>
          <w:bCs/>
          <w:sz w:val="24"/>
          <w:szCs w:val="24"/>
        </w:rPr>
      </w:pPr>
    </w:p>
    <w:p w:rsidR="00FA4184" w:rsidRPr="00FA4184" w:rsidRDefault="00FA4184" w:rsidP="00FA4184">
      <w:pPr>
        <w:tabs>
          <w:tab w:val="left" w:pos="1134"/>
        </w:tabs>
        <w:spacing w:after="0"/>
        <w:ind w:firstLine="567"/>
        <w:rPr>
          <w:rFonts w:ascii="Times New Roman" w:hAnsi="Times New Roman" w:cs="Times New Roman"/>
          <w:sz w:val="24"/>
          <w:szCs w:val="24"/>
        </w:rPr>
      </w:pPr>
      <w:r w:rsidRPr="00FA4184">
        <w:rPr>
          <w:rFonts w:ascii="Times New Roman" w:hAnsi="Times New Roman" w:cs="Times New Roman"/>
          <w:bCs/>
          <w:sz w:val="24"/>
          <w:szCs w:val="24"/>
        </w:rPr>
        <w:lastRenderedPageBreak/>
        <w:t xml:space="preserve">Нин = (Ист / Кв </w:t>
      </w:r>
      <w:r w:rsidRPr="00FA4184">
        <w:rPr>
          <w:rFonts w:ascii="Times New Roman" w:hAnsi="Times New Roman" w:cs="Times New Roman"/>
          <w:bCs/>
          <w:sz w:val="24"/>
          <w:szCs w:val="24"/>
          <w:vertAlign w:val="subscript"/>
        </w:rPr>
        <w:t>прош года</w:t>
      </w:r>
      <w:r w:rsidRPr="00FA4184">
        <w:rPr>
          <w:rFonts w:ascii="Times New Roman" w:hAnsi="Times New Roman" w:cs="Times New Roman"/>
          <w:bCs/>
          <w:sz w:val="24"/>
          <w:szCs w:val="24"/>
        </w:rPr>
        <w:t xml:space="preserve"> х Кв </w:t>
      </w:r>
      <w:r w:rsidRPr="00FA4184">
        <w:rPr>
          <w:rFonts w:ascii="Times New Roman" w:hAnsi="Times New Roman" w:cs="Times New Roman"/>
          <w:bCs/>
          <w:sz w:val="24"/>
          <w:szCs w:val="24"/>
          <w:vertAlign w:val="subscript"/>
        </w:rPr>
        <w:t>тек года</w:t>
      </w:r>
      <w:r w:rsidRPr="00FA4184">
        <w:rPr>
          <w:rFonts w:ascii="Times New Roman" w:hAnsi="Times New Roman" w:cs="Times New Roman"/>
          <w:bCs/>
          <w:sz w:val="24"/>
          <w:szCs w:val="24"/>
        </w:rPr>
        <w:t xml:space="preserve">) х </w:t>
      </w:r>
      <w:r w:rsidRPr="00FA4184">
        <w:rPr>
          <w:rFonts w:ascii="Times New Roman" w:hAnsi="Times New Roman" w:cs="Times New Roman"/>
          <w:bCs/>
          <w:sz w:val="24"/>
          <w:szCs w:val="24"/>
          <w:lang w:val="en-US"/>
        </w:rPr>
        <w:t>S</w:t>
      </w:r>
      <w:r w:rsidRPr="00FA4184">
        <w:rPr>
          <w:rFonts w:ascii="Times New Roman" w:hAnsi="Times New Roman" w:cs="Times New Roman"/>
          <w:bCs/>
          <w:sz w:val="24"/>
          <w:szCs w:val="24"/>
        </w:rPr>
        <w:t xml:space="preserve">ин/100, </w:t>
      </w:r>
      <w:r w:rsidRPr="00FA4184">
        <w:rPr>
          <w:rFonts w:ascii="Times New Roman" w:hAnsi="Times New Roman" w:cs="Times New Roman"/>
          <w:sz w:val="24"/>
          <w:szCs w:val="24"/>
        </w:rPr>
        <w:t>где:</w:t>
      </w:r>
    </w:p>
    <w:p w:rsidR="00FA4184" w:rsidRPr="00FA4184" w:rsidRDefault="00FA4184" w:rsidP="00FA4184">
      <w:pPr>
        <w:tabs>
          <w:tab w:val="left" w:pos="1134"/>
        </w:tabs>
        <w:spacing w:after="0"/>
        <w:ind w:firstLine="567"/>
        <w:rPr>
          <w:rFonts w:ascii="Times New Roman" w:hAnsi="Times New Roman" w:cs="Times New Roman"/>
          <w:sz w:val="24"/>
          <w:szCs w:val="24"/>
        </w:rPr>
      </w:pPr>
    </w:p>
    <w:p w:rsidR="00FA4184" w:rsidRPr="00FA4184" w:rsidRDefault="00FA4184" w:rsidP="00FA4184">
      <w:pPr>
        <w:autoSpaceDE w:val="0"/>
        <w:autoSpaceDN w:val="0"/>
        <w:adjustRightInd w:val="0"/>
        <w:spacing w:after="0"/>
        <w:ind w:firstLine="567"/>
        <w:jc w:val="both"/>
        <w:rPr>
          <w:rFonts w:ascii="Times New Roman" w:hAnsi="Times New Roman" w:cs="Times New Roman"/>
          <w:sz w:val="24"/>
          <w:szCs w:val="24"/>
        </w:rPr>
      </w:pPr>
      <w:r w:rsidRPr="00FA4184">
        <w:rPr>
          <w:rFonts w:ascii="Times New Roman" w:hAnsi="Times New Roman" w:cs="Times New Roman"/>
          <w:bCs/>
          <w:sz w:val="24"/>
          <w:szCs w:val="24"/>
        </w:rPr>
        <w:t xml:space="preserve">Ист </w:t>
      </w:r>
      <w:r w:rsidRPr="00FA4184">
        <w:rPr>
          <w:rFonts w:ascii="Times New Roman" w:hAnsi="Times New Roman" w:cs="Times New Roman"/>
          <w:sz w:val="24"/>
          <w:szCs w:val="24"/>
        </w:rPr>
        <w:t>–</w:t>
      </w:r>
      <w:r w:rsidRPr="00FA4184">
        <w:rPr>
          <w:rFonts w:ascii="Times New Roman" w:hAnsi="Times New Roman" w:cs="Times New Roman"/>
          <w:bCs/>
          <w:sz w:val="24"/>
          <w:szCs w:val="24"/>
        </w:rPr>
        <w:t xml:space="preserve"> </w:t>
      </w:r>
      <w:r w:rsidRPr="00FA4184">
        <w:rPr>
          <w:rFonts w:ascii="Times New Roman" w:hAnsi="Times New Roman" w:cs="Times New Roman"/>
          <w:sz w:val="24"/>
          <w:szCs w:val="24"/>
        </w:rPr>
        <w:t>общая инвентаризационная стоимость строений, помещений и сооружений, с учетом коэффициента-дефлятора,  по которым предъявлен налог к уплате (отчет по форме № 5-МН);</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bCs/>
          <w:sz w:val="24"/>
          <w:szCs w:val="24"/>
        </w:rPr>
        <w:t xml:space="preserve">Кв </w:t>
      </w:r>
      <w:r w:rsidRPr="00FA4184">
        <w:rPr>
          <w:rFonts w:ascii="Times New Roman" w:hAnsi="Times New Roman" w:cs="Times New Roman"/>
          <w:bCs/>
          <w:sz w:val="24"/>
          <w:szCs w:val="24"/>
          <w:vertAlign w:val="subscript"/>
        </w:rPr>
        <w:t>прош года</w:t>
      </w:r>
      <w:r w:rsidRPr="00FA4184">
        <w:rPr>
          <w:rFonts w:ascii="Times New Roman" w:hAnsi="Times New Roman" w:cs="Times New Roman"/>
          <w:sz w:val="24"/>
          <w:szCs w:val="24"/>
        </w:rPr>
        <w:t xml:space="preserve"> – коэффициент-дефлятор по налогу на имущество физических лиц прошлого года (Приказ Министерства экономического развития Российской Федерации «Об установлении коэффициентов-дефляторов»);</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bCs/>
          <w:sz w:val="24"/>
          <w:szCs w:val="24"/>
        </w:rPr>
        <w:t xml:space="preserve">Кв </w:t>
      </w:r>
      <w:r w:rsidRPr="00FA4184">
        <w:rPr>
          <w:rFonts w:ascii="Times New Roman" w:hAnsi="Times New Roman" w:cs="Times New Roman"/>
          <w:bCs/>
          <w:sz w:val="24"/>
          <w:szCs w:val="24"/>
          <w:vertAlign w:val="subscript"/>
        </w:rPr>
        <w:t>тек года</w:t>
      </w:r>
      <w:r w:rsidRPr="00FA4184">
        <w:rPr>
          <w:rFonts w:ascii="Times New Roman" w:hAnsi="Times New Roman" w:cs="Times New Roman"/>
          <w:sz w:val="24"/>
          <w:szCs w:val="24"/>
        </w:rPr>
        <w:t xml:space="preserve"> – коэффициент-дефлятор по налогу на имущество физических лиц текущего года (Приказ Министерства экономического развития Российской Федерации «Об установлении коэффициентов-дефляторов»);</w:t>
      </w:r>
    </w:p>
    <w:p w:rsidR="00FA4184" w:rsidRPr="00FA4184" w:rsidRDefault="00FA4184" w:rsidP="00FA4184">
      <w:pPr>
        <w:tabs>
          <w:tab w:val="left" w:pos="1134"/>
        </w:tabs>
        <w:spacing w:after="0"/>
        <w:ind w:firstLine="567"/>
        <w:jc w:val="both"/>
        <w:rPr>
          <w:rFonts w:ascii="Times New Roman" w:hAnsi="Times New Roman" w:cs="Times New Roman"/>
          <w:sz w:val="24"/>
          <w:szCs w:val="24"/>
        </w:rPr>
      </w:pPr>
      <w:r w:rsidRPr="00FA4184">
        <w:rPr>
          <w:rFonts w:ascii="Times New Roman" w:hAnsi="Times New Roman" w:cs="Times New Roman"/>
          <w:bCs/>
          <w:sz w:val="24"/>
          <w:szCs w:val="24"/>
          <w:lang w:val="en-US"/>
        </w:rPr>
        <w:t>S</w:t>
      </w:r>
      <w:r w:rsidRPr="00FA4184">
        <w:rPr>
          <w:rFonts w:ascii="Times New Roman" w:hAnsi="Times New Roman" w:cs="Times New Roman"/>
          <w:bCs/>
          <w:sz w:val="24"/>
          <w:szCs w:val="24"/>
        </w:rPr>
        <w:t>ин – расчетная средняя ставка по инвентаризационной стоимости объекта налогообложения за отчетный период.</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 xml:space="preserve">5. Прогноз поступлений земельный налога, взимаемого по ставкам, установленным в соответствии с подпунктом 1 пункта 1 статьи 394 Налогового кодекса Российской Федерации,  при расчете налогового потенциала в целях  выравнивания бюджетной обеспеченности определяется по следующей формуле: </w:t>
      </w:r>
    </w:p>
    <w:p w:rsidR="00FA4184" w:rsidRPr="00FA4184" w:rsidRDefault="00FA4184" w:rsidP="00FA4184">
      <w:pPr>
        <w:spacing w:after="0"/>
        <w:ind w:firstLine="709"/>
        <w:jc w:val="both"/>
        <w:rPr>
          <w:rFonts w:ascii="Times New Roman" w:hAnsi="Times New Roman" w:cs="Times New Roman"/>
          <w:sz w:val="24"/>
          <w:szCs w:val="24"/>
        </w:rPr>
      </w:pPr>
    </w:p>
    <w:p w:rsidR="00FA4184" w:rsidRPr="00FA4184" w:rsidRDefault="00FA4184" w:rsidP="00FA4184">
      <w:pPr>
        <w:spacing w:after="0"/>
        <w:rPr>
          <w:rFonts w:ascii="Times New Roman" w:hAnsi="Times New Roman" w:cs="Times New Roman"/>
          <w:sz w:val="24"/>
          <w:szCs w:val="24"/>
        </w:rPr>
      </w:pPr>
      <w:r w:rsidRPr="00FA4184">
        <w:rPr>
          <w:rFonts w:ascii="Times New Roman" w:hAnsi="Times New Roman" w:cs="Times New Roman"/>
          <w:sz w:val="24"/>
          <w:szCs w:val="24"/>
        </w:rPr>
        <w:t>ЗН</w:t>
      </w:r>
      <w:r w:rsidRPr="00FA4184">
        <w:rPr>
          <w:rFonts w:ascii="Times New Roman" w:hAnsi="Times New Roman" w:cs="Times New Roman"/>
          <w:sz w:val="24"/>
          <w:szCs w:val="24"/>
          <w:vertAlign w:val="subscript"/>
        </w:rPr>
        <w:t>1</w:t>
      </w:r>
      <w:r w:rsidRPr="00FA4184">
        <w:rPr>
          <w:rFonts w:ascii="Times New Roman" w:hAnsi="Times New Roman" w:cs="Times New Roman"/>
          <w:sz w:val="24"/>
          <w:szCs w:val="24"/>
        </w:rPr>
        <w:t xml:space="preserve"> = КС х С х К, где:</w:t>
      </w:r>
    </w:p>
    <w:p w:rsidR="00FA4184" w:rsidRPr="00FA4184" w:rsidRDefault="00FA4184" w:rsidP="00FA4184">
      <w:pPr>
        <w:spacing w:after="0"/>
        <w:ind w:firstLine="709"/>
        <w:jc w:val="both"/>
        <w:rPr>
          <w:rFonts w:ascii="Times New Roman" w:hAnsi="Times New Roman" w:cs="Times New Roman"/>
          <w:sz w:val="24"/>
          <w:szCs w:val="24"/>
        </w:rPr>
      </w:pPr>
    </w:p>
    <w:p w:rsidR="00FA4184" w:rsidRPr="00FA4184" w:rsidRDefault="00FA4184" w:rsidP="00FA4184">
      <w:pPr>
        <w:tabs>
          <w:tab w:val="left" w:pos="696"/>
        </w:tabs>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ЗН</w:t>
      </w:r>
      <w:r w:rsidRPr="00FA4184">
        <w:rPr>
          <w:rFonts w:ascii="Times New Roman" w:hAnsi="Times New Roman" w:cs="Times New Roman"/>
          <w:sz w:val="24"/>
          <w:szCs w:val="24"/>
          <w:vertAlign w:val="subscript"/>
        </w:rPr>
        <w:t>1</w:t>
      </w:r>
      <w:r w:rsidRPr="00FA4184">
        <w:rPr>
          <w:rFonts w:ascii="Times New Roman" w:hAnsi="Times New Roman" w:cs="Times New Roman"/>
          <w:sz w:val="24"/>
          <w:szCs w:val="24"/>
        </w:rPr>
        <w:t xml:space="preserve"> – земельный налог;</w:t>
      </w:r>
    </w:p>
    <w:p w:rsidR="00FA4184" w:rsidRPr="00FA4184" w:rsidRDefault="00FA4184" w:rsidP="00FA4184">
      <w:pPr>
        <w:tabs>
          <w:tab w:val="left" w:pos="696"/>
        </w:tabs>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КС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2016 года);</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 xml:space="preserve">С – максимально возможная ставка, установленная в соответствии со статьей 394 Налогового кодекса Российской Федерации. </w:t>
      </w: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 xml:space="preserve">К – коэффициент к максимально возможной ставке, установленной в соответствии со статьей 394 Налогового кодекса Российской Федерации, в размере – 0,5. </w:t>
      </w:r>
    </w:p>
    <w:p w:rsidR="00FA4184" w:rsidRPr="00FA4184" w:rsidRDefault="00FA4184" w:rsidP="00FA4184">
      <w:pPr>
        <w:pStyle w:val="ConsPlusNormal"/>
        <w:widowControl/>
        <w:ind w:firstLine="567"/>
        <w:jc w:val="both"/>
        <w:rPr>
          <w:rFonts w:ascii="Times New Roman" w:hAnsi="Times New Roman"/>
          <w:szCs w:val="28"/>
        </w:rPr>
      </w:pPr>
    </w:p>
    <w:p w:rsidR="00FA4184" w:rsidRPr="00FA4184" w:rsidRDefault="00FA4184" w:rsidP="00FA4184">
      <w:pPr>
        <w:pStyle w:val="ConsPlusNormal"/>
        <w:widowControl/>
        <w:ind w:firstLine="567"/>
        <w:jc w:val="both"/>
        <w:rPr>
          <w:rFonts w:ascii="Times New Roman" w:hAnsi="Times New Roman"/>
          <w:sz w:val="24"/>
          <w:szCs w:val="24"/>
        </w:rPr>
      </w:pPr>
      <w:r w:rsidRPr="00FA4184">
        <w:rPr>
          <w:rFonts w:ascii="Times New Roman" w:hAnsi="Times New Roman"/>
          <w:sz w:val="24"/>
          <w:szCs w:val="24"/>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определен  исходя из начисленной суммы налога за 2015 год на основании отчета УФНС 5-МН за 2015г , скорректированной с учетом   внесения изменений в действующее решение  поселения о земельном налоге в 2016г. </w:t>
      </w:r>
    </w:p>
    <w:p w:rsidR="00FA4184" w:rsidRPr="00FA4184" w:rsidRDefault="00FA4184" w:rsidP="00FA4184">
      <w:pPr>
        <w:pStyle w:val="ConsPlusNormal"/>
        <w:widowControl/>
        <w:ind w:firstLine="567"/>
        <w:jc w:val="both"/>
        <w:rPr>
          <w:rFonts w:ascii="Times New Roman" w:hAnsi="Times New Roman"/>
          <w:sz w:val="24"/>
          <w:szCs w:val="24"/>
        </w:rPr>
      </w:pPr>
    </w:p>
    <w:p w:rsidR="00FA4184" w:rsidRPr="00FA4184" w:rsidRDefault="00FA4184" w:rsidP="00FA4184">
      <w:pPr>
        <w:spacing w:after="0"/>
        <w:ind w:firstLine="709"/>
        <w:jc w:val="both"/>
        <w:rPr>
          <w:rFonts w:ascii="Times New Roman" w:hAnsi="Times New Roman" w:cs="Times New Roman"/>
          <w:sz w:val="24"/>
          <w:szCs w:val="24"/>
        </w:rPr>
      </w:pPr>
      <w:r w:rsidRPr="00FA4184">
        <w:rPr>
          <w:rFonts w:ascii="Times New Roman" w:hAnsi="Times New Roman" w:cs="Times New Roman"/>
          <w:sz w:val="24"/>
          <w:szCs w:val="24"/>
        </w:rPr>
        <w:t>5.1. Земельный налог, взимаемый по ставкам, установленным в соответствии с подпунктом 1 пункта 1 статьи 394 Налогового кодекса Российской Федерации,  при расчете  прогноза поступлений налога в бюджет поселения:  определен  исходя из начисленной суммы налога за 2015 год на основании отчета УФНС 5-МН за 2015г , скорректированной с учетом   внесения изменений в действующее решение поселения о земельном налоге в 2016 г..</w:t>
      </w:r>
    </w:p>
    <w:p w:rsidR="00FA4184" w:rsidRPr="00FA4184" w:rsidRDefault="00FA4184" w:rsidP="00FA4184">
      <w:pPr>
        <w:spacing w:after="0"/>
        <w:ind w:firstLine="709"/>
        <w:jc w:val="both"/>
        <w:rPr>
          <w:rFonts w:ascii="Times New Roman" w:hAnsi="Times New Roman" w:cs="Times New Roman"/>
          <w:sz w:val="24"/>
          <w:szCs w:val="24"/>
        </w:rPr>
      </w:pPr>
    </w:p>
    <w:p w:rsidR="00FA4184" w:rsidRPr="00FA4184" w:rsidRDefault="00FA4184" w:rsidP="00FA4184">
      <w:pPr>
        <w:pStyle w:val="ConsPlusNormal"/>
        <w:widowControl/>
        <w:tabs>
          <w:tab w:val="left" w:pos="675"/>
          <w:tab w:val="center" w:pos="4677"/>
        </w:tabs>
        <w:ind w:firstLine="0"/>
        <w:rPr>
          <w:rFonts w:ascii="Times New Roman" w:hAnsi="Times New Roman"/>
          <w:color w:val="000000"/>
          <w:sz w:val="24"/>
          <w:szCs w:val="24"/>
        </w:rPr>
      </w:pPr>
      <w:r w:rsidRPr="00FA4184">
        <w:rPr>
          <w:rFonts w:ascii="Times New Roman" w:hAnsi="Times New Roman"/>
          <w:sz w:val="24"/>
          <w:szCs w:val="24"/>
        </w:rPr>
        <w:t xml:space="preserve">          6. Государственная пошлина  </w:t>
      </w:r>
      <w:r w:rsidRPr="00FA4184">
        <w:rPr>
          <w:rFonts w:ascii="Times New Roman" w:hAnsi="Times New Roman"/>
          <w:color w:val="000000"/>
          <w:sz w:val="24"/>
          <w:szCs w:val="24"/>
        </w:rPr>
        <w:t xml:space="preserve">планируется исходя из данных, полученных от главного администратора доходов  – администрация </w:t>
      </w:r>
      <w:r w:rsidRPr="00FA4184">
        <w:rPr>
          <w:rFonts w:ascii="Times New Roman" w:hAnsi="Times New Roman"/>
          <w:sz w:val="24"/>
          <w:szCs w:val="24"/>
        </w:rPr>
        <w:t>муниципального образования Верхнечебеньковский сельсовет</w:t>
      </w:r>
      <w:r w:rsidRPr="00FA4184">
        <w:rPr>
          <w:rFonts w:ascii="Times New Roman" w:hAnsi="Times New Roman"/>
          <w:color w:val="000000"/>
          <w:sz w:val="24"/>
          <w:szCs w:val="24"/>
        </w:rPr>
        <w:t xml:space="preserve">. </w:t>
      </w:r>
    </w:p>
    <w:p w:rsidR="00FA4184" w:rsidRPr="00FA4184" w:rsidRDefault="00FA4184" w:rsidP="00FA4184">
      <w:pPr>
        <w:pStyle w:val="ConsPlusNormal"/>
        <w:widowControl/>
        <w:tabs>
          <w:tab w:val="left" w:pos="675"/>
          <w:tab w:val="center" w:pos="4677"/>
        </w:tabs>
        <w:ind w:firstLine="0"/>
        <w:rPr>
          <w:rFonts w:ascii="Times New Roman" w:hAnsi="Times New Roman"/>
          <w:color w:val="000000"/>
          <w:sz w:val="24"/>
          <w:szCs w:val="24"/>
        </w:rPr>
      </w:pPr>
    </w:p>
    <w:p w:rsidR="00FA4184" w:rsidRPr="00FA4184" w:rsidRDefault="00FA4184" w:rsidP="00FA4184">
      <w:pPr>
        <w:pStyle w:val="ConsPlusNormal"/>
        <w:widowControl/>
        <w:tabs>
          <w:tab w:val="left" w:pos="675"/>
          <w:tab w:val="center" w:pos="4677"/>
        </w:tabs>
        <w:ind w:firstLine="0"/>
        <w:rPr>
          <w:rFonts w:ascii="Times New Roman" w:hAnsi="Times New Roman"/>
          <w:color w:val="000000"/>
          <w:sz w:val="24"/>
          <w:szCs w:val="24"/>
        </w:rPr>
      </w:pPr>
      <w:r w:rsidRPr="00FA4184">
        <w:rPr>
          <w:rFonts w:ascii="Times New Roman" w:hAnsi="Times New Roman"/>
          <w:color w:val="000000"/>
          <w:sz w:val="24"/>
          <w:szCs w:val="24"/>
        </w:rPr>
        <w:lastRenderedPageBreak/>
        <w:t xml:space="preserve">          7.Штрафы, санкции, возмещение ущерба - планируется исходя из данных, полученных от главного администратора доходов  – </w:t>
      </w:r>
      <w:r w:rsidRPr="00FA4184">
        <w:rPr>
          <w:rFonts w:ascii="Times New Roman" w:hAnsi="Times New Roman"/>
          <w:sz w:val="24"/>
          <w:szCs w:val="24"/>
        </w:rPr>
        <w:t>администрации</w:t>
      </w:r>
      <w:r w:rsidRPr="00FA4184">
        <w:rPr>
          <w:rFonts w:ascii="Times New Roman" w:hAnsi="Times New Roman"/>
        </w:rPr>
        <w:t xml:space="preserve">  </w:t>
      </w:r>
      <w:r w:rsidRPr="00FA4184">
        <w:rPr>
          <w:rFonts w:ascii="Times New Roman" w:hAnsi="Times New Roman"/>
          <w:sz w:val="24"/>
          <w:szCs w:val="24"/>
        </w:rPr>
        <w:t>муниципального образования Верхнечебеньковский сельсовет</w:t>
      </w:r>
      <w:r w:rsidRPr="00FA4184">
        <w:rPr>
          <w:rFonts w:ascii="Times New Roman" w:hAnsi="Times New Roman"/>
          <w:color w:val="000000"/>
          <w:sz w:val="24"/>
          <w:szCs w:val="24"/>
        </w:rPr>
        <w:t xml:space="preserve">. </w:t>
      </w:r>
    </w:p>
    <w:p w:rsidR="00FA4184" w:rsidRPr="00FA4184" w:rsidRDefault="00FA4184" w:rsidP="00FA4184">
      <w:pPr>
        <w:spacing w:after="0"/>
        <w:ind w:firstLine="567"/>
        <w:jc w:val="both"/>
        <w:rPr>
          <w:rFonts w:ascii="Times New Roman" w:hAnsi="Times New Roman" w:cs="Times New Roman"/>
          <w:sz w:val="24"/>
          <w:szCs w:val="24"/>
          <w:highlight w:val="yellow"/>
        </w:rPr>
      </w:pPr>
    </w:p>
    <w:p w:rsidR="00FA4184" w:rsidRPr="00FA4184" w:rsidRDefault="00FA4184" w:rsidP="00FA4184">
      <w:pPr>
        <w:spacing w:after="40"/>
        <w:rPr>
          <w:rFonts w:ascii="Times New Roman" w:hAnsi="Times New Roman" w:cs="Times New Roman"/>
          <w:sz w:val="24"/>
          <w:szCs w:val="24"/>
        </w:rPr>
      </w:pPr>
      <w:r w:rsidRPr="00FA4184">
        <w:rPr>
          <w:rFonts w:ascii="Times New Roman" w:hAnsi="Times New Roman" w:cs="Times New Roman"/>
          <w:sz w:val="24"/>
          <w:szCs w:val="24"/>
          <w:lang w:val="en-US"/>
        </w:rPr>
        <w:t>III</w:t>
      </w:r>
      <w:r w:rsidRPr="00FA4184">
        <w:rPr>
          <w:rFonts w:ascii="Times New Roman" w:hAnsi="Times New Roman" w:cs="Times New Roman"/>
          <w:sz w:val="24"/>
          <w:szCs w:val="24"/>
        </w:rPr>
        <w:t>. Планирование бюджетных ассигнований бюджета администрации</w:t>
      </w:r>
      <w:r w:rsidRPr="00FA4184">
        <w:rPr>
          <w:rFonts w:ascii="Times New Roman" w:hAnsi="Times New Roman" w:cs="Times New Roman"/>
        </w:rPr>
        <w:t xml:space="preserve">  </w:t>
      </w:r>
      <w:r w:rsidRPr="00FA4184">
        <w:rPr>
          <w:rFonts w:ascii="Times New Roman" w:hAnsi="Times New Roman" w:cs="Times New Roman"/>
          <w:sz w:val="24"/>
          <w:szCs w:val="24"/>
        </w:rPr>
        <w:t>муниципального образования Верхнечебеньковский сельсовет.</w:t>
      </w:r>
    </w:p>
    <w:p w:rsidR="00FA4184" w:rsidRPr="00FA4184" w:rsidRDefault="00FA4184" w:rsidP="00FA4184">
      <w:pPr>
        <w:pStyle w:val="ConsPlusNormal"/>
        <w:spacing w:after="40"/>
        <w:ind w:firstLine="851"/>
        <w:jc w:val="both"/>
        <w:rPr>
          <w:rFonts w:ascii="Times New Roman" w:hAnsi="Times New Roman"/>
          <w:sz w:val="24"/>
          <w:szCs w:val="24"/>
        </w:rPr>
      </w:pPr>
    </w:p>
    <w:p w:rsidR="00FA4184" w:rsidRPr="00FA4184" w:rsidRDefault="00FA4184" w:rsidP="00FA4184">
      <w:pPr>
        <w:pStyle w:val="ac"/>
        <w:spacing w:after="40"/>
        <w:jc w:val="both"/>
        <w:rPr>
          <w:color w:val="000000"/>
          <w:sz w:val="24"/>
          <w:szCs w:val="24"/>
        </w:rPr>
      </w:pPr>
      <w:r w:rsidRPr="00FA4184">
        <w:rPr>
          <w:color w:val="000000"/>
          <w:sz w:val="24"/>
          <w:szCs w:val="24"/>
        </w:rPr>
        <w:t xml:space="preserve">         1. Планирование бюджетных ассигнований производится в соответствии с расходными обязательствами </w:t>
      </w:r>
      <w:r w:rsidRPr="00FA4184">
        <w:rPr>
          <w:sz w:val="24"/>
          <w:szCs w:val="24"/>
        </w:rPr>
        <w:t>муниципального образования Верхнечебеньковский сельсовет</w:t>
      </w:r>
      <w:r w:rsidRPr="00FA4184">
        <w:rPr>
          <w:color w:val="000000"/>
          <w:sz w:val="24"/>
          <w:szCs w:val="24"/>
        </w:rPr>
        <w:t>, исполнение которых осуществляется за счет средств  бюджета,  по бюджетным ассигнованиям на исполнение действующих и принимаемых расходных обязательств.</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bCs/>
          <w:iCs/>
          <w:color w:val="000000"/>
          <w:sz w:val="24"/>
          <w:szCs w:val="24"/>
        </w:rPr>
        <w:t xml:space="preserve">    При формировании</w:t>
      </w:r>
      <w:r w:rsidRPr="00FA4184">
        <w:rPr>
          <w:rFonts w:ascii="Times New Roman" w:hAnsi="Times New Roman" w:cs="Times New Roman"/>
          <w:color w:val="000000"/>
          <w:sz w:val="24"/>
          <w:szCs w:val="24"/>
        </w:rPr>
        <w:t xml:space="preserve"> бюджета </w:t>
      </w:r>
      <w:r w:rsidRPr="00FA4184">
        <w:rPr>
          <w:rFonts w:ascii="Times New Roman" w:hAnsi="Times New Roman" w:cs="Times New Roman"/>
          <w:bCs/>
          <w:iCs/>
          <w:color w:val="000000"/>
          <w:sz w:val="24"/>
          <w:szCs w:val="24"/>
        </w:rPr>
        <w:t>на 2019 год и плановый период 2020-2021 годов учитывается следующее:</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 Объем расходных обязательств на 2019 год и плановый период 2020-2021 годов определяется  выделением ассигнований на исполнение действующих и  принимаемых обязательств.</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К действующим обязательствам относятся:</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 обеспечение выполнения муниципальных функций, предоставление (оплата) муниципальных услуг физическим и (или) юридическим лицам;</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 обязательства, вытекающие из муниципальных программ, сформированных на базе ранее действовавших  целевых программ;</w:t>
      </w:r>
    </w:p>
    <w:p w:rsidR="00FA4184" w:rsidRPr="00FA4184" w:rsidRDefault="00FA4184" w:rsidP="00FA4184">
      <w:pPr>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 обязательства, вытекающие из договоров (соглашений), действующих в планируемом периоде;</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 обеспечение выполнения муниципальных функций.</w:t>
      </w:r>
    </w:p>
    <w:p w:rsidR="00FA4184" w:rsidRPr="00FA4184" w:rsidRDefault="00FA4184" w:rsidP="00FA4184">
      <w:pPr>
        <w:jc w:val="both"/>
        <w:rPr>
          <w:rFonts w:ascii="Times New Roman" w:hAnsi="Times New Roman" w:cs="Times New Roman"/>
          <w:color w:val="000000"/>
          <w:sz w:val="24"/>
          <w:szCs w:val="24"/>
        </w:rPr>
      </w:pPr>
      <w:r w:rsidRPr="00FA4184">
        <w:rPr>
          <w:rFonts w:ascii="Times New Roman" w:hAnsi="Times New Roman" w:cs="Times New Roman"/>
          <w:bCs/>
          <w:color w:val="000000"/>
          <w:sz w:val="24"/>
          <w:szCs w:val="24"/>
        </w:rPr>
        <w:t xml:space="preserve">     </w:t>
      </w:r>
      <w:r w:rsidRPr="00FA4184">
        <w:rPr>
          <w:rFonts w:ascii="Times New Roman" w:hAnsi="Times New Roman" w:cs="Times New Roman"/>
          <w:color w:val="000000"/>
          <w:sz w:val="24"/>
          <w:szCs w:val="24"/>
        </w:rPr>
        <w:t xml:space="preserve"> К принимаемым обязательствам относятся:</w:t>
      </w:r>
    </w:p>
    <w:p w:rsidR="00FA4184" w:rsidRPr="00FA4184" w:rsidRDefault="00FA4184" w:rsidP="00FA4184">
      <w:pPr>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 бюджетные ассигнования на обеспечение выполнения муниципальных функций, предоставление муниципальных услуг  физическим и (или) юридическим лицам в связи с расширением перечня муниципальных услуг;  </w:t>
      </w:r>
    </w:p>
    <w:p w:rsidR="00FA4184" w:rsidRPr="00FA4184" w:rsidRDefault="00FA4184" w:rsidP="00FA4184">
      <w:pPr>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 увеличение ассигнований на принятие новых муниципальных программ (за исключением программ, сформированных на базе ранее действовавших  целевых программ);</w:t>
      </w:r>
    </w:p>
    <w:p w:rsidR="00FA4184" w:rsidRPr="00FA4184" w:rsidRDefault="00FA4184" w:rsidP="00FA4184">
      <w:pPr>
        <w:ind w:firstLine="6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бюджетные ассигнования на софинансирование  мероприятий в рамках   областных программ;</w:t>
      </w:r>
    </w:p>
    <w:p w:rsidR="00FA4184" w:rsidRPr="00FA4184" w:rsidRDefault="00FA4184" w:rsidP="00FA4184">
      <w:pPr>
        <w:ind w:firstLine="6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бюджетные инвестиции в новые объекты  муниципальной собственности.</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bCs/>
          <w:color w:val="000000"/>
          <w:sz w:val="24"/>
          <w:szCs w:val="24"/>
        </w:rPr>
        <w:t xml:space="preserve">    </w:t>
      </w:r>
      <w:r w:rsidRPr="00FA4184">
        <w:rPr>
          <w:rFonts w:ascii="Times New Roman" w:hAnsi="Times New Roman" w:cs="Times New Roman"/>
          <w:color w:val="000000"/>
          <w:sz w:val="24"/>
          <w:szCs w:val="24"/>
        </w:rPr>
        <w:t xml:space="preserve"> Объем бюджетных ассигнований,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bCs/>
          <w:color w:val="000000"/>
          <w:sz w:val="24"/>
          <w:szCs w:val="24"/>
        </w:rPr>
        <w:lastRenderedPageBreak/>
        <w:t xml:space="preserve">   Б</w:t>
      </w:r>
      <w:r w:rsidRPr="00FA4184">
        <w:rPr>
          <w:rFonts w:ascii="Times New Roman" w:hAnsi="Times New Roman" w:cs="Times New Roman"/>
          <w:color w:val="000000"/>
          <w:sz w:val="24"/>
          <w:szCs w:val="24"/>
        </w:rPr>
        <w:t xml:space="preserve">юджетные заявки должны быть подкреплены обоснованиями, подтверждены расчетами. </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Отсутствие необходимой нормативной правовой базы для осуществления бюджетных расходов (за исключением расходов по муниципальным программам) является основанием для исключения (непринятия к рассмотрению) их из бюджетных заявок на 2019 год и плановый период 2020-2021 годов.</w:t>
      </w:r>
    </w:p>
    <w:p w:rsidR="00FA4184" w:rsidRPr="00FA4184" w:rsidRDefault="00FA4184" w:rsidP="00FA4184">
      <w:pPr>
        <w:jc w:val="both"/>
        <w:rPr>
          <w:rFonts w:ascii="Times New Roman" w:hAnsi="Times New Roman" w:cs="Times New Roman"/>
          <w:color w:val="000000"/>
          <w:sz w:val="24"/>
          <w:szCs w:val="24"/>
        </w:rPr>
      </w:pPr>
      <w:bookmarkStart w:id="46" w:name="Par526"/>
      <w:bookmarkEnd w:id="46"/>
      <w:r w:rsidRPr="00FA4184">
        <w:rPr>
          <w:rFonts w:ascii="Times New Roman" w:hAnsi="Times New Roman" w:cs="Times New Roman"/>
          <w:color w:val="000000"/>
          <w:sz w:val="24"/>
          <w:szCs w:val="24"/>
        </w:rPr>
        <w:t xml:space="preserve">       2. Предельные объемы</w:t>
      </w:r>
      <w:r w:rsidRPr="00FA4184">
        <w:rPr>
          <w:rFonts w:ascii="Times New Roman" w:hAnsi="Times New Roman" w:cs="Times New Roman"/>
          <w:bCs/>
          <w:sz w:val="24"/>
          <w:szCs w:val="24"/>
        </w:rPr>
        <w:t xml:space="preserve"> бюджетных ассигнований </w:t>
      </w:r>
      <w:r w:rsidRPr="00FA4184">
        <w:rPr>
          <w:rFonts w:ascii="Times New Roman" w:hAnsi="Times New Roman" w:cs="Times New Roman"/>
          <w:color w:val="000000"/>
          <w:sz w:val="24"/>
          <w:szCs w:val="24"/>
        </w:rPr>
        <w:t xml:space="preserve">на исполнение расходных обязательств  </w:t>
      </w:r>
      <w:r w:rsidRPr="00FA4184">
        <w:rPr>
          <w:rFonts w:ascii="Times New Roman" w:hAnsi="Times New Roman" w:cs="Times New Roman"/>
          <w:sz w:val="24"/>
          <w:szCs w:val="24"/>
        </w:rPr>
        <w:t>администрации</w:t>
      </w:r>
      <w:r w:rsidRPr="00FA4184">
        <w:rPr>
          <w:rFonts w:ascii="Times New Roman" w:hAnsi="Times New Roman" w:cs="Times New Roman"/>
        </w:rPr>
        <w:t xml:space="preserve">  </w:t>
      </w:r>
      <w:r w:rsidRPr="00FA4184">
        <w:rPr>
          <w:rFonts w:ascii="Times New Roman" w:hAnsi="Times New Roman" w:cs="Times New Roman"/>
          <w:sz w:val="24"/>
          <w:szCs w:val="24"/>
        </w:rPr>
        <w:t>муниципального образования Верхнечебеньковский сельсовет</w:t>
      </w:r>
      <w:r w:rsidRPr="00FA4184">
        <w:rPr>
          <w:rFonts w:ascii="Times New Roman" w:hAnsi="Times New Roman" w:cs="Times New Roman"/>
          <w:bCs/>
          <w:sz w:val="24"/>
          <w:szCs w:val="24"/>
        </w:rPr>
        <w:t xml:space="preserve"> определяется исходя из объемов бюджетных ассигнований, утвержденных   решением  Совета депутатов </w:t>
      </w:r>
      <w:r w:rsidRPr="00FA4184">
        <w:rPr>
          <w:rFonts w:ascii="Times New Roman" w:hAnsi="Times New Roman" w:cs="Times New Roman"/>
          <w:sz w:val="24"/>
          <w:szCs w:val="24"/>
        </w:rPr>
        <w:t>администрации</w:t>
      </w:r>
      <w:r w:rsidRPr="00FA4184">
        <w:rPr>
          <w:rFonts w:ascii="Times New Roman" w:hAnsi="Times New Roman" w:cs="Times New Roman"/>
        </w:rPr>
        <w:t xml:space="preserve">  </w:t>
      </w:r>
      <w:r w:rsidRPr="00FA4184">
        <w:rPr>
          <w:rFonts w:ascii="Times New Roman" w:hAnsi="Times New Roman" w:cs="Times New Roman"/>
          <w:sz w:val="24"/>
          <w:szCs w:val="24"/>
        </w:rPr>
        <w:t>муниципального образования Верхнечебеньковский сельсовет «О  бюджете муниципального образования Верхнечебеньковский сельсовет на 2019 год" в действующей редакции</w:t>
      </w:r>
      <w:r w:rsidRPr="00FA4184">
        <w:rPr>
          <w:rFonts w:ascii="Times New Roman" w:hAnsi="Times New Roman" w:cs="Times New Roman"/>
          <w:bCs/>
          <w:sz w:val="24"/>
          <w:szCs w:val="24"/>
        </w:rPr>
        <w:t xml:space="preserve"> с учетом </w:t>
      </w:r>
      <w:r w:rsidRPr="00FA4184">
        <w:rPr>
          <w:rFonts w:ascii="Times New Roman" w:hAnsi="Times New Roman" w:cs="Times New Roman"/>
          <w:sz w:val="24"/>
          <w:szCs w:val="24"/>
        </w:rPr>
        <w:t>реализации мероприятий,  направленных на   оптимизацию бюджетных расходов  и формирования бюджетных ассигнований.</w:t>
      </w:r>
      <w:r w:rsidRPr="00FA4184">
        <w:rPr>
          <w:rFonts w:ascii="Times New Roman" w:hAnsi="Times New Roman" w:cs="Times New Roman"/>
          <w:color w:val="000000"/>
          <w:sz w:val="24"/>
          <w:szCs w:val="24"/>
        </w:rPr>
        <w:t xml:space="preserve"> Показатели сводной бюджетной росписи корректируются:  </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с учетом расходов на выполнение публичных обязательств;</w:t>
      </w:r>
    </w:p>
    <w:p w:rsidR="00FA4184" w:rsidRPr="00FA4184" w:rsidRDefault="00FA4184" w:rsidP="00FA4184">
      <w:pPr>
        <w:ind w:firstLine="300"/>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с учетом бюджетных ассигнований по  расходным обязательствам, возникшим в результате структурных и организационных преобразований в установленных сферах деятельности;</w:t>
      </w:r>
    </w:p>
    <w:p w:rsidR="00FA4184" w:rsidRPr="00FA4184" w:rsidRDefault="00FA4184" w:rsidP="00FA4184">
      <w:pPr>
        <w:autoSpaceDE w:val="0"/>
        <w:autoSpaceDN w:val="0"/>
        <w:adjustRightInd w:val="0"/>
        <w:ind w:firstLine="567"/>
        <w:jc w:val="both"/>
        <w:rPr>
          <w:rFonts w:ascii="Times New Roman" w:hAnsi="Times New Roman" w:cs="Times New Roman"/>
          <w:color w:val="000000"/>
          <w:sz w:val="24"/>
          <w:szCs w:val="24"/>
        </w:rPr>
      </w:pPr>
      <w:r w:rsidRPr="00FA4184">
        <w:rPr>
          <w:rFonts w:ascii="Times New Roman" w:hAnsi="Times New Roman" w:cs="Times New Roman"/>
          <w:color w:val="000000"/>
          <w:sz w:val="24"/>
          <w:szCs w:val="24"/>
        </w:rPr>
        <w:t xml:space="preserve">- с учетом   бюджетных ассигнований,  обеспечивающих  </w:t>
      </w:r>
      <w:r w:rsidRPr="00FA4184">
        <w:rPr>
          <w:rFonts w:ascii="Times New Roman" w:hAnsi="Times New Roman" w:cs="Times New Roman"/>
          <w:sz w:val="24"/>
          <w:szCs w:val="24"/>
        </w:rPr>
        <w:t>решение задач, поставленных в Указах Президента Российской Федерации и отраженных в «дорожных картах», утвержденных   нормативно-правовыми актами администрации</w:t>
      </w:r>
      <w:r w:rsidRPr="00FA4184">
        <w:rPr>
          <w:rFonts w:ascii="Times New Roman" w:hAnsi="Times New Roman" w:cs="Times New Roman"/>
        </w:rPr>
        <w:t xml:space="preserve">  </w:t>
      </w:r>
      <w:r w:rsidRPr="00FA4184">
        <w:rPr>
          <w:rFonts w:ascii="Times New Roman" w:hAnsi="Times New Roman" w:cs="Times New Roman"/>
          <w:sz w:val="24"/>
          <w:szCs w:val="24"/>
        </w:rPr>
        <w:t>муниципального образования Верхнечебеньковский сельсовет</w:t>
      </w:r>
      <w:r w:rsidRPr="00FA4184">
        <w:rPr>
          <w:rFonts w:ascii="Times New Roman" w:hAnsi="Times New Roman" w:cs="Times New Roman"/>
          <w:color w:val="000000"/>
          <w:sz w:val="24"/>
          <w:szCs w:val="24"/>
        </w:rPr>
        <w:t>;</w:t>
      </w:r>
    </w:p>
    <w:p w:rsidR="00FA4184" w:rsidRPr="00FA4184" w:rsidRDefault="00FA4184" w:rsidP="00FA4184">
      <w:pPr>
        <w:autoSpaceDE w:val="0"/>
        <w:autoSpaceDN w:val="0"/>
        <w:adjustRightInd w:val="0"/>
        <w:ind w:firstLine="567"/>
        <w:jc w:val="both"/>
        <w:rPr>
          <w:rFonts w:ascii="Times New Roman" w:eastAsia="Times New Roman" w:hAnsi="Times New Roman" w:cs="Times New Roman"/>
          <w:sz w:val="24"/>
          <w:szCs w:val="24"/>
        </w:rPr>
      </w:pPr>
      <w:r w:rsidRPr="00FA4184">
        <w:rPr>
          <w:rFonts w:ascii="Times New Roman" w:hAnsi="Times New Roman" w:cs="Times New Roman"/>
          <w:color w:val="000000"/>
          <w:sz w:val="24"/>
          <w:szCs w:val="24"/>
        </w:rPr>
        <w:t>- с учетом  реализации мероприятий муниципаль</w:t>
      </w:r>
      <w:r w:rsidRPr="00FA4184">
        <w:rPr>
          <w:rFonts w:ascii="Times New Roman" w:hAnsi="Times New Roman" w:cs="Times New Roman"/>
          <w:sz w:val="24"/>
          <w:szCs w:val="24"/>
        </w:rPr>
        <w:t xml:space="preserve">ных программ (в данном случае </w:t>
      </w:r>
      <w:r w:rsidRPr="00FA4184">
        <w:rPr>
          <w:rFonts w:ascii="Times New Roman" w:eastAsia="Times New Roman" w:hAnsi="Times New Roman" w:cs="Times New Roman"/>
          <w:sz w:val="24"/>
          <w:szCs w:val="24"/>
        </w:rPr>
        <w:t>формируется распределение ассигнований по программам (подпрограммам), разделам, подразделам и видам расходов (группам, подгруппам)).</w:t>
      </w:r>
    </w:p>
    <w:p w:rsidR="00FA4184" w:rsidRPr="00FA4184" w:rsidRDefault="00FA4184" w:rsidP="00FA4184">
      <w:pPr>
        <w:pStyle w:val="ac"/>
        <w:ind w:firstLine="709"/>
        <w:jc w:val="both"/>
        <w:rPr>
          <w:sz w:val="24"/>
          <w:szCs w:val="24"/>
        </w:rPr>
      </w:pPr>
      <w:r w:rsidRPr="00FA4184">
        <w:rPr>
          <w:sz w:val="24"/>
          <w:szCs w:val="24"/>
        </w:rPr>
        <w:t xml:space="preserve">В предельные объемы бюджетных ассигнований </w:t>
      </w:r>
      <w:r w:rsidRPr="00FA4184">
        <w:rPr>
          <w:bCs/>
          <w:sz w:val="24"/>
          <w:szCs w:val="24"/>
        </w:rPr>
        <w:t xml:space="preserve"> бюджета </w:t>
      </w:r>
      <w:r w:rsidRPr="00FA4184">
        <w:rPr>
          <w:sz w:val="24"/>
          <w:szCs w:val="24"/>
        </w:rPr>
        <w:t xml:space="preserve">включены первоочередные расходы на: </w:t>
      </w:r>
    </w:p>
    <w:p w:rsidR="00FA4184" w:rsidRPr="00FA4184" w:rsidRDefault="00FA4184" w:rsidP="00FA4184">
      <w:pPr>
        <w:pStyle w:val="ac"/>
        <w:ind w:firstLine="709"/>
        <w:jc w:val="both"/>
        <w:rPr>
          <w:sz w:val="24"/>
          <w:szCs w:val="24"/>
        </w:rPr>
      </w:pPr>
      <w:r w:rsidRPr="00FA4184">
        <w:rPr>
          <w:sz w:val="24"/>
          <w:szCs w:val="24"/>
        </w:rPr>
        <w:t xml:space="preserve">оплату труда с начислениями всех категорий работников; </w:t>
      </w:r>
    </w:p>
    <w:p w:rsidR="00FA4184" w:rsidRPr="00FA4184" w:rsidRDefault="00FA4184" w:rsidP="00FA4184">
      <w:pPr>
        <w:pStyle w:val="ac"/>
        <w:ind w:firstLine="709"/>
        <w:jc w:val="both"/>
        <w:rPr>
          <w:sz w:val="24"/>
          <w:szCs w:val="24"/>
        </w:rPr>
      </w:pPr>
      <w:r w:rsidRPr="00FA4184">
        <w:rPr>
          <w:sz w:val="24"/>
          <w:szCs w:val="24"/>
        </w:rPr>
        <w:t xml:space="preserve">коммунальные услуги; </w:t>
      </w:r>
    </w:p>
    <w:p w:rsidR="00FA4184" w:rsidRPr="00FA4184" w:rsidRDefault="00FA4184" w:rsidP="00FA4184">
      <w:pPr>
        <w:pStyle w:val="ac"/>
        <w:ind w:firstLine="709"/>
        <w:jc w:val="both"/>
        <w:rPr>
          <w:sz w:val="24"/>
          <w:szCs w:val="24"/>
        </w:rPr>
      </w:pPr>
      <w:r w:rsidRPr="00FA4184">
        <w:rPr>
          <w:sz w:val="24"/>
          <w:szCs w:val="24"/>
        </w:rPr>
        <w:t xml:space="preserve">услуги связи; </w:t>
      </w:r>
    </w:p>
    <w:p w:rsidR="00FA4184" w:rsidRPr="00FA4184" w:rsidRDefault="00FA4184" w:rsidP="00FA4184">
      <w:pPr>
        <w:pStyle w:val="ac"/>
        <w:ind w:firstLine="709"/>
        <w:jc w:val="both"/>
        <w:rPr>
          <w:sz w:val="24"/>
          <w:szCs w:val="24"/>
        </w:rPr>
      </w:pPr>
      <w:r w:rsidRPr="00FA4184">
        <w:rPr>
          <w:sz w:val="24"/>
          <w:szCs w:val="24"/>
        </w:rPr>
        <w:t>транспортные услуги;</w:t>
      </w:r>
    </w:p>
    <w:p w:rsidR="00FA4184" w:rsidRPr="00FA4184" w:rsidRDefault="00FA4184" w:rsidP="00FA4184">
      <w:pPr>
        <w:pStyle w:val="ac"/>
        <w:ind w:firstLine="709"/>
        <w:jc w:val="both"/>
        <w:rPr>
          <w:sz w:val="24"/>
          <w:szCs w:val="24"/>
        </w:rPr>
      </w:pPr>
      <w:r w:rsidRPr="00FA4184">
        <w:rPr>
          <w:sz w:val="24"/>
          <w:szCs w:val="24"/>
        </w:rPr>
        <w:t xml:space="preserve">увеличение стоимости материальных запасов; </w:t>
      </w:r>
    </w:p>
    <w:p w:rsidR="00FA4184" w:rsidRPr="00FA4184" w:rsidRDefault="00FA4184" w:rsidP="00FA4184">
      <w:pPr>
        <w:pStyle w:val="ac"/>
        <w:ind w:firstLine="709"/>
        <w:jc w:val="both"/>
        <w:rPr>
          <w:sz w:val="24"/>
          <w:szCs w:val="24"/>
        </w:rPr>
      </w:pPr>
      <w:r w:rsidRPr="00FA4184">
        <w:rPr>
          <w:sz w:val="24"/>
          <w:szCs w:val="24"/>
        </w:rPr>
        <w:t xml:space="preserve">уплату налогов; </w:t>
      </w:r>
    </w:p>
    <w:p w:rsidR="00FA4184" w:rsidRPr="00FA4184" w:rsidRDefault="00FA4184" w:rsidP="00FA4184">
      <w:pPr>
        <w:pStyle w:val="ac"/>
        <w:ind w:firstLine="709"/>
        <w:jc w:val="both"/>
        <w:rPr>
          <w:sz w:val="24"/>
          <w:szCs w:val="24"/>
        </w:rPr>
      </w:pPr>
      <w:r w:rsidRPr="00FA4184">
        <w:rPr>
          <w:sz w:val="24"/>
          <w:szCs w:val="24"/>
        </w:rPr>
        <w:t xml:space="preserve">межбюджетные трансферты, предоставляемые муниципальным образованием; </w:t>
      </w:r>
    </w:p>
    <w:p w:rsidR="00FA4184" w:rsidRPr="00FA4184" w:rsidRDefault="00FA4184" w:rsidP="00FA4184">
      <w:pPr>
        <w:pStyle w:val="ac"/>
        <w:ind w:firstLine="709"/>
        <w:jc w:val="both"/>
        <w:rPr>
          <w:sz w:val="24"/>
          <w:szCs w:val="24"/>
        </w:rPr>
      </w:pPr>
      <w:r w:rsidRPr="00FA4184">
        <w:rPr>
          <w:sz w:val="24"/>
          <w:szCs w:val="24"/>
        </w:rPr>
        <w:t>бюджетные инвестиции.</w:t>
      </w:r>
    </w:p>
    <w:p w:rsidR="00FA4184" w:rsidRPr="00FA4184" w:rsidRDefault="00FA4184" w:rsidP="00FA4184">
      <w:pPr>
        <w:pStyle w:val="ac"/>
        <w:ind w:firstLine="709"/>
        <w:jc w:val="both"/>
        <w:rPr>
          <w:bCs/>
          <w:sz w:val="24"/>
          <w:szCs w:val="24"/>
        </w:rPr>
      </w:pPr>
      <w:r w:rsidRPr="00FA4184">
        <w:rPr>
          <w:bCs/>
          <w:sz w:val="24"/>
          <w:szCs w:val="24"/>
        </w:rPr>
        <w:t>Объемы бюджетных ассигнований на реализацию мероприятий муниципальных программ планируются с учетом предполагаемых изменений в  программы, направленных на достижение значений индикативных показателей.</w:t>
      </w:r>
    </w:p>
    <w:p w:rsidR="00FA4184" w:rsidRPr="00FA4184" w:rsidRDefault="00FA4184" w:rsidP="00FA4184">
      <w:pPr>
        <w:jc w:val="both"/>
        <w:rPr>
          <w:rFonts w:ascii="Times New Roman" w:hAnsi="Times New Roman" w:cs="Times New Roman"/>
          <w:bCs/>
          <w:sz w:val="24"/>
          <w:szCs w:val="24"/>
        </w:rPr>
      </w:pPr>
      <w:r w:rsidRPr="00FA4184">
        <w:rPr>
          <w:rFonts w:ascii="Times New Roman" w:hAnsi="Times New Roman" w:cs="Times New Roman"/>
          <w:bCs/>
          <w:sz w:val="24"/>
          <w:szCs w:val="24"/>
        </w:rPr>
        <w:t xml:space="preserve">        </w:t>
      </w:r>
      <w:r w:rsidRPr="00FA4184">
        <w:rPr>
          <w:rFonts w:ascii="Times New Roman" w:hAnsi="Times New Roman" w:cs="Times New Roman"/>
          <w:sz w:val="24"/>
          <w:szCs w:val="24"/>
        </w:rPr>
        <w:t>3.Основные характеристики   бюджета на 2019 год и плановый период 2020-2021 годов формируются на основе муниципальных программных и непрограммных направлений расходов.</w:t>
      </w:r>
    </w:p>
    <w:p w:rsidR="00FA4184" w:rsidRPr="00FA4184" w:rsidRDefault="00FA4184" w:rsidP="00FA4184">
      <w:pPr>
        <w:pStyle w:val="ac"/>
        <w:ind w:firstLine="709"/>
        <w:jc w:val="both"/>
        <w:rPr>
          <w:bCs/>
          <w:sz w:val="24"/>
          <w:szCs w:val="24"/>
        </w:rPr>
      </w:pPr>
      <w:r w:rsidRPr="00FA4184">
        <w:rPr>
          <w:sz w:val="24"/>
          <w:szCs w:val="24"/>
        </w:rPr>
        <w:t>Расходы на реализацию мероприятий, включенных в муниципальные программы</w:t>
      </w:r>
      <w:r w:rsidRPr="00FA4184">
        <w:rPr>
          <w:bCs/>
          <w:sz w:val="24"/>
          <w:szCs w:val="24"/>
        </w:rPr>
        <w:t xml:space="preserve">, </w:t>
      </w:r>
      <w:r w:rsidRPr="00FA4184">
        <w:rPr>
          <w:bCs/>
          <w:sz w:val="24"/>
          <w:szCs w:val="24"/>
        </w:rPr>
        <w:lastRenderedPageBreak/>
        <w:t xml:space="preserve">определяются с учетом предельных объемов бюджетных ассигнований, доведенных до бюджета (ответственным исполнителям, соисполнителям, участникам муниципальных программ), и необходимостью достижения целевых показателей, установленных муниципальными программами. </w:t>
      </w:r>
    </w:p>
    <w:p w:rsidR="00FA4184" w:rsidRPr="00FA4184" w:rsidRDefault="00FA4184" w:rsidP="00FA4184">
      <w:pPr>
        <w:spacing w:after="40"/>
        <w:jc w:val="both"/>
        <w:rPr>
          <w:rFonts w:ascii="Times New Roman" w:hAnsi="Times New Roman" w:cs="Times New Roman"/>
          <w:bCs/>
          <w:sz w:val="24"/>
          <w:szCs w:val="24"/>
        </w:rPr>
      </w:pPr>
      <w:r w:rsidRPr="00FA4184">
        <w:rPr>
          <w:rFonts w:ascii="Times New Roman" w:hAnsi="Times New Roman" w:cs="Times New Roman"/>
          <w:bCs/>
          <w:sz w:val="24"/>
          <w:szCs w:val="24"/>
        </w:rPr>
        <w:t xml:space="preserve">         Объемы бюджетных ассигнований на реализацию мероприятий муниципальных программ планируются с учетом предполагаемых изменений в муниципальные программы, направленных на достижение значений индикативных показателей.</w:t>
      </w:r>
    </w:p>
    <w:p w:rsidR="00FA4184" w:rsidRPr="00FA4184" w:rsidRDefault="00FA4184" w:rsidP="00FA4184">
      <w:pPr>
        <w:autoSpaceDE w:val="0"/>
        <w:autoSpaceDN w:val="0"/>
        <w:adjustRightInd w:val="0"/>
        <w:spacing w:after="0"/>
        <w:rPr>
          <w:rFonts w:ascii="Times New Roman" w:hAnsi="Times New Roman" w:cs="Times New Roman"/>
          <w:bCs/>
          <w:sz w:val="24"/>
          <w:szCs w:val="24"/>
        </w:rPr>
      </w:pPr>
      <w:r w:rsidRPr="00FA4184">
        <w:rPr>
          <w:rFonts w:ascii="Times New Roman" w:hAnsi="Times New Roman" w:cs="Times New Roman"/>
          <w:bCs/>
          <w:sz w:val="24"/>
          <w:szCs w:val="24"/>
        </w:rPr>
        <w:t xml:space="preserve">         Непрограммные расходы планируются исходя из обеспечения расходных обязательств </w:t>
      </w:r>
      <w:r w:rsidRPr="00FA4184">
        <w:rPr>
          <w:rFonts w:ascii="Times New Roman" w:hAnsi="Times New Roman" w:cs="Times New Roman"/>
          <w:sz w:val="24"/>
          <w:szCs w:val="24"/>
        </w:rPr>
        <w:t>администрации</w:t>
      </w:r>
      <w:r w:rsidRPr="00FA4184">
        <w:rPr>
          <w:rFonts w:ascii="Times New Roman" w:hAnsi="Times New Roman" w:cs="Times New Roman"/>
        </w:rPr>
        <w:t xml:space="preserve">  </w:t>
      </w:r>
      <w:r w:rsidRPr="00FA4184">
        <w:rPr>
          <w:rFonts w:ascii="Times New Roman" w:hAnsi="Times New Roman" w:cs="Times New Roman"/>
          <w:sz w:val="24"/>
          <w:szCs w:val="24"/>
        </w:rPr>
        <w:t>муниципального образования Верхнечебеньковский сельсовет</w:t>
      </w:r>
      <w:r w:rsidRPr="00FA4184">
        <w:rPr>
          <w:rFonts w:ascii="Times New Roman" w:hAnsi="Times New Roman" w:cs="Times New Roman"/>
          <w:bCs/>
          <w:sz w:val="24"/>
          <w:szCs w:val="24"/>
        </w:rPr>
        <w:t>.</w:t>
      </w:r>
      <w:r w:rsidRPr="00FA4184">
        <w:rPr>
          <w:rFonts w:ascii="Times New Roman" w:hAnsi="Times New Roman" w:cs="Times New Roman"/>
          <w:bCs/>
        </w:rPr>
        <w:t xml:space="preserve"> </w:t>
      </w:r>
      <w:r w:rsidRPr="00FA4184">
        <w:rPr>
          <w:rFonts w:ascii="Times New Roman" w:hAnsi="Times New Roman" w:cs="Times New Roman"/>
          <w:bCs/>
          <w:sz w:val="24"/>
          <w:szCs w:val="24"/>
        </w:rPr>
        <w:t>К непрограммным расходам  бюджета в 2019 году и плановом периоде 2020-2021 годов относятся:</w:t>
      </w:r>
    </w:p>
    <w:p w:rsidR="00FA4184" w:rsidRPr="00FA4184" w:rsidRDefault="00FA4184" w:rsidP="00FA4184">
      <w:pPr>
        <w:autoSpaceDE w:val="0"/>
        <w:autoSpaceDN w:val="0"/>
        <w:adjustRightInd w:val="0"/>
        <w:spacing w:after="0"/>
        <w:rPr>
          <w:rFonts w:ascii="Times New Roman" w:hAnsi="Times New Roman" w:cs="Times New Roman"/>
          <w:sz w:val="24"/>
          <w:szCs w:val="24"/>
        </w:rPr>
      </w:pPr>
      <w:r w:rsidRPr="00FA4184">
        <w:rPr>
          <w:rFonts w:ascii="Times New Roman" w:hAnsi="Times New Roman" w:cs="Times New Roman"/>
          <w:bCs/>
          <w:sz w:val="24"/>
          <w:szCs w:val="24"/>
        </w:rPr>
        <w:t xml:space="preserve">- </w:t>
      </w:r>
      <w:r w:rsidRPr="00FA4184">
        <w:rPr>
          <w:rFonts w:ascii="Times New Roman" w:hAnsi="Times New Roman" w:cs="Times New Roman"/>
          <w:b/>
          <w:sz w:val="24"/>
          <w:szCs w:val="24"/>
        </w:rPr>
        <w:t xml:space="preserve"> </w:t>
      </w:r>
      <w:r w:rsidRPr="00FA4184">
        <w:rPr>
          <w:rFonts w:ascii="Times New Roman" w:hAnsi="Times New Roman" w:cs="Times New Roman"/>
          <w:bCs/>
          <w:sz w:val="24"/>
          <w:szCs w:val="24"/>
        </w:rPr>
        <w:t>расходы, осуществляемые  за счёт средств резервного фонда администрации.</w:t>
      </w:r>
      <w:r w:rsidRPr="00FA4184">
        <w:rPr>
          <w:rFonts w:ascii="Times New Roman" w:hAnsi="Times New Roman" w:cs="Times New Roman"/>
          <w:bCs/>
          <w:sz w:val="24"/>
          <w:szCs w:val="24"/>
        </w:rPr>
        <w:br/>
      </w:r>
      <w:r w:rsidRPr="00FA4184">
        <w:rPr>
          <w:rFonts w:ascii="Times New Roman" w:hAnsi="Times New Roman" w:cs="Times New Roman"/>
          <w:sz w:val="24"/>
          <w:szCs w:val="24"/>
        </w:rPr>
        <w:t xml:space="preserve">       4. В предельных объемах бюджетных ассигнований учтены   отдельно приложением  расходы, планируемые к реализации за счет средств  бюджетов   вышестоящих уровней в объемах,  предусмотренных  на  2019 год и плановый период 2020-2021 годов проектом закона Оренбургской области « Об областном бюджете  на 2019 год и  на  плановый период 2020 и 2021 годов».</w:t>
      </w:r>
    </w:p>
    <w:p w:rsidR="00FA4184" w:rsidRPr="00FA4184" w:rsidRDefault="00FA4184" w:rsidP="00FA4184">
      <w:pPr>
        <w:ind w:firstLine="700"/>
        <w:jc w:val="both"/>
        <w:rPr>
          <w:rFonts w:ascii="Times New Roman" w:hAnsi="Times New Roman" w:cs="Times New Roman"/>
          <w:sz w:val="24"/>
          <w:szCs w:val="24"/>
        </w:rPr>
      </w:pPr>
      <w:r w:rsidRPr="00FA4184">
        <w:rPr>
          <w:rFonts w:ascii="Times New Roman" w:hAnsi="Times New Roman" w:cs="Times New Roman"/>
          <w:sz w:val="24"/>
          <w:szCs w:val="24"/>
        </w:rPr>
        <w:t>5. Основными направлениями оптимизации расходов  бюджета является сокращение расходов на закупку товаров, работ и услуг для муниципальных нужд.</w:t>
      </w:r>
    </w:p>
    <w:p w:rsidR="00FA4184" w:rsidRPr="00FA4184" w:rsidRDefault="00FA4184" w:rsidP="00FA4184">
      <w:pPr>
        <w:spacing w:line="240" w:lineRule="atLeast"/>
        <w:jc w:val="both"/>
        <w:rPr>
          <w:rFonts w:ascii="Times New Roman" w:hAnsi="Times New Roman" w:cs="Times New Roman"/>
          <w:sz w:val="24"/>
          <w:szCs w:val="24"/>
        </w:rPr>
      </w:pPr>
      <w:r w:rsidRPr="00FA4184">
        <w:rPr>
          <w:rFonts w:ascii="Times New Roman" w:hAnsi="Times New Roman" w:cs="Times New Roman"/>
          <w:sz w:val="24"/>
          <w:szCs w:val="24"/>
        </w:rPr>
        <w:t xml:space="preserve">        Повышению качества планирования бюджетных ассигнований на осуществление капитальных вложений способствует включение данных расходов в бюджет только при условии наличия решения об осуществлении капитальных вложений или согласованного со всеми заинтересованными органами проекта такого решения. </w:t>
      </w:r>
    </w:p>
    <w:p w:rsidR="00FA4184" w:rsidRPr="00FA4184" w:rsidRDefault="00FA4184" w:rsidP="00FA4184">
      <w:pPr>
        <w:pStyle w:val="ac"/>
        <w:spacing w:after="40"/>
        <w:ind w:firstLine="851"/>
        <w:jc w:val="both"/>
        <w:rPr>
          <w:sz w:val="24"/>
          <w:szCs w:val="24"/>
        </w:rPr>
      </w:pPr>
      <w:r w:rsidRPr="00FA4184">
        <w:rPr>
          <w:sz w:val="24"/>
          <w:szCs w:val="24"/>
        </w:rPr>
        <w:t>6. Учитывая, что основным направлением расходов  бюджета является  оптимизация расходов и  отсутствие возможностей для наращивания общего объема расходов  бюджета</w:t>
      </w:r>
      <w:r w:rsidRPr="00FA4184">
        <w:rPr>
          <w:bCs/>
          <w:iCs/>
          <w:sz w:val="24"/>
          <w:szCs w:val="24"/>
        </w:rPr>
        <w:t>, распределяя предельные объемы бюджетных ассигнований,</w:t>
      </w:r>
      <w:r w:rsidRPr="00FA4184">
        <w:rPr>
          <w:sz w:val="24"/>
          <w:szCs w:val="24"/>
        </w:rPr>
        <w:t xml:space="preserve"> самостоятельно осуществляют планирование  бюджетных ассигнований исходя из приоритета вышеуказанных направлений.</w:t>
      </w:r>
    </w:p>
    <w:p w:rsidR="00FA4184" w:rsidRPr="00FA4184" w:rsidRDefault="00FA4184" w:rsidP="00FA4184">
      <w:pPr>
        <w:pStyle w:val="ConsPlusNormal"/>
        <w:spacing w:after="40"/>
        <w:ind w:firstLine="0"/>
        <w:jc w:val="both"/>
        <w:rPr>
          <w:rFonts w:ascii="Times New Roman" w:hAnsi="Times New Roman"/>
          <w:sz w:val="24"/>
          <w:szCs w:val="24"/>
        </w:rPr>
      </w:pPr>
      <w:r w:rsidRPr="00FA4184">
        <w:rPr>
          <w:rFonts w:ascii="Times New Roman" w:hAnsi="Times New Roman"/>
          <w:sz w:val="24"/>
          <w:szCs w:val="24"/>
        </w:rPr>
        <w:t xml:space="preserve">        7. Объем субсидий  на финансовое обеспечение выполнения  муниципального задания рассчитывается в установленном на момент утверждения настоящей методики порядке в соответствии с ведомственными перечнями  муниципальных (государственных) услуг и работ, на основании:</w:t>
      </w:r>
    </w:p>
    <w:p w:rsidR="00FA4184" w:rsidRPr="00FA4184" w:rsidRDefault="00FA4184" w:rsidP="00FA4184">
      <w:pPr>
        <w:pStyle w:val="ConsPlusNormal"/>
        <w:spacing w:after="40"/>
        <w:ind w:firstLine="0"/>
        <w:jc w:val="both"/>
        <w:rPr>
          <w:rFonts w:ascii="Times New Roman" w:hAnsi="Times New Roman"/>
          <w:sz w:val="24"/>
          <w:szCs w:val="24"/>
        </w:rPr>
      </w:pPr>
      <w:r w:rsidRPr="00FA4184">
        <w:rPr>
          <w:rFonts w:ascii="Times New Roman" w:hAnsi="Times New Roman"/>
          <w:sz w:val="24"/>
          <w:szCs w:val="24"/>
        </w:rPr>
        <w:t xml:space="preserve">         планируемого объема оказываемых услуг (выполнения работ) и нормативных затрат на  их оказание, с учетом их выполнения в 2017–2018 годах;</w:t>
      </w:r>
    </w:p>
    <w:p w:rsidR="00FA4184" w:rsidRPr="00FA4184" w:rsidRDefault="00FA4184" w:rsidP="00FA4184">
      <w:pPr>
        <w:pStyle w:val="ConsPlusNormal"/>
        <w:spacing w:after="40"/>
        <w:ind w:firstLine="0"/>
        <w:jc w:val="both"/>
        <w:rPr>
          <w:rFonts w:ascii="Times New Roman" w:hAnsi="Times New Roman"/>
          <w:sz w:val="24"/>
          <w:szCs w:val="24"/>
        </w:rPr>
      </w:pPr>
      <w:r w:rsidRPr="00FA4184">
        <w:rPr>
          <w:rFonts w:ascii="Times New Roman" w:hAnsi="Times New Roman"/>
          <w:sz w:val="24"/>
          <w:szCs w:val="24"/>
        </w:rPr>
        <w:t xml:space="preserve">        нормативных затрат на оказание  муниципальных (государственных) услуг (выполнение работ) физическим и (или)  юридическим лицам.</w:t>
      </w:r>
    </w:p>
    <w:p w:rsidR="00FA4184" w:rsidRPr="00FA4184" w:rsidRDefault="00FA4184" w:rsidP="00FA4184">
      <w:pPr>
        <w:pStyle w:val="ac"/>
        <w:spacing w:after="40"/>
        <w:ind w:firstLine="851"/>
        <w:jc w:val="both"/>
        <w:rPr>
          <w:color w:val="000000"/>
          <w:sz w:val="24"/>
          <w:szCs w:val="24"/>
        </w:rPr>
      </w:pPr>
      <w:r w:rsidRPr="00FA4184">
        <w:rPr>
          <w:color w:val="000000"/>
          <w:sz w:val="24"/>
          <w:szCs w:val="24"/>
        </w:rPr>
        <w:t xml:space="preserve">8. Предельные объемы бюджетных ассигнований на исполнение расходных обязательств </w:t>
      </w:r>
      <w:r w:rsidRPr="00FA4184">
        <w:rPr>
          <w:sz w:val="24"/>
          <w:szCs w:val="24"/>
        </w:rPr>
        <w:t>администрации</w:t>
      </w:r>
      <w:r w:rsidRPr="00FA4184">
        <w:t xml:space="preserve">  </w:t>
      </w:r>
      <w:r w:rsidRPr="00FA4184">
        <w:rPr>
          <w:sz w:val="24"/>
          <w:szCs w:val="24"/>
        </w:rPr>
        <w:t xml:space="preserve">муниципального образования Верхнечебеньковский сельсовет </w:t>
      </w:r>
      <w:r w:rsidRPr="00FA4184">
        <w:rPr>
          <w:color w:val="000000"/>
          <w:sz w:val="24"/>
          <w:szCs w:val="24"/>
        </w:rPr>
        <w:t>на 2019 год и плановый период 2020-2021 годов  определяются исходя из единых для всех субъектов бюджетного планирования подходов к формированию расходов  бюджета с учетом следующих особенностей:</w:t>
      </w:r>
    </w:p>
    <w:p w:rsidR="00FA4184" w:rsidRPr="00FA4184" w:rsidRDefault="00FA4184" w:rsidP="00FA4184">
      <w:pPr>
        <w:pStyle w:val="ac"/>
        <w:spacing w:after="40"/>
        <w:ind w:firstLine="851"/>
        <w:jc w:val="both"/>
        <w:rPr>
          <w:color w:val="000000"/>
          <w:sz w:val="24"/>
          <w:szCs w:val="24"/>
        </w:rPr>
      </w:pPr>
    </w:p>
    <w:p w:rsidR="00FA4184" w:rsidRPr="00FA4184" w:rsidRDefault="00FA4184" w:rsidP="00FA4184">
      <w:pPr>
        <w:pStyle w:val="ac"/>
        <w:spacing w:after="40"/>
        <w:ind w:firstLine="851"/>
        <w:jc w:val="both"/>
        <w:rPr>
          <w:color w:val="000000"/>
          <w:sz w:val="24"/>
          <w:szCs w:val="24"/>
        </w:rPr>
      </w:pPr>
    </w:p>
    <w:p w:rsidR="00FA4184" w:rsidRPr="00FA4184" w:rsidRDefault="00FA4184" w:rsidP="00FA4184">
      <w:pPr>
        <w:pStyle w:val="ac"/>
        <w:spacing w:after="40"/>
        <w:ind w:firstLine="851"/>
        <w:jc w:val="both"/>
        <w:rPr>
          <w:color w:val="000000"/>
          <w:sz w:val="24"/>
          <w:szCs w:val="24"/>
        </w:rPr>
      </w:pPr>
    </w:p>
    <w:p w:rsidR="00FA4184" w:rsidRPr="00FA4184" w:rsidRDefault="00FA4184" w:rsidP="00FA4184">
      <w:pPr>
        <w:pStyle w:val="ac"/>
        <w:spacing w:after="40"/>
        <w:ind w:firstLine="851"/>
        <w:jc w:val="both"/>
        <w:rPr>
          <w:color w:val="000000"/>
          <w:sz w:val="24"/>
          <w:szCs w:val="24"/>
        </w:rPr>
      </w:pPr>
    </w:p>
    <w:p w:rsidR="00FA4184" w:rsidRPr="00FA4184" w:rsidRDefault="00FA4184" w:rsidP="00FA4184">
      <w:pPr>
        <w:pStyle w:val="ac"/>
        <w:spacing w:after="40"/>
        <w:ind w:firstLine="851"/>
        <w:jc w:val="both"/>
        <w:rPr>
          <w:color w:val="000000"/>
          <w:sz w:val="24"/>
          <w:szCs w:val="24"/>
        </w:rPr>
      </w:pPr>
    </w:p>
    <w:tbl>
      <w:tblPr>
        <w:tblW w:w="9782"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78"/>
        <w:gridCol w:w="6804"/>
      </w:tblGrid>
      <w:tr w:rsidR="00FA4184" w:rsidRPr="00FA4184" w:rsidTr="00C93894">
        <w:trPr>
          <w:trHeight w:val="20"/>
          <w:tblHeader/>
        </w:trPr>
        <w:tc>
          <w:tcPr>
            <w:tcW w:w="2978" w:type="dxa"/>
            <w:tcMar>
              <w:top w:w="102" w:type="dxa"/>
              <w:left w:w="62" w:type="dxa"/>
              <w:bottom w:w="102" w:type="dxa"/>
              <w:right w:w="62" w:type="dxa"/>
            </w:tcMar>
          </w:tcPr>
          <w:p w:rsidR="00FA4184" w:rsidRPr="00FA4184" w:rsidRDefault="00FA4184" w:rsidP="00C93894">
            <w:pPr>
              <w:pStyle w:val="ac"/>
              <w:spacing w:after="40"/>
              <w:jc w:val="center"/>
              <w:rPr>
                <w:sz w:val="24"/>
                <w:szCs w:val="24"/>
              </w:rPr>
            </w:pPr>
            <w:r w:rsidRPr="00FA4184">
              <w:rPr>
                <w:sz w:val="24"/>
                <w:szCs w:val="24"/>
              </w:rPr>
              <w:lastRenderedPageBreak/>
              <w:t xml:space="preserve">Направление </w:t>
            </w:r>
          </w:p>
          <w:p w:rsidR="00FA4184" w:rsidRPr="00FA4184" w:rsidRDefault="00FA4184" w:rsidP="00C93894">
            <w:pPr>
              <w:pStyle w:val="ac"/>
              <w:spacing w:after="40"/>
              <w:jc w:val="center"/>
              <w:rPr>
                <w:sz w:val="24"/>
                <w:szCs w:val="24"/>
              </w:rPr>
            </w:pPr>
            <w:r w:rsidRPr="00FA4184">
              <w:rPr>
                <w:sz w:val="24"/>
                <w:szCs w:val="24"/>
              </w:rPr>
              <w:t>расходов  бюджета</w:t>
            </w:r>
          </w:p>
        </w:tc>
        <w:tc>
          <w:tcPr>
            <w:tcW w:w="6804" w:type="dxa"/>
            <w:tcMar>
              <w:top w:w="102" w:type="dxa"/>
              <w:left w:w="62" w:type="dxa"/>
              <w:bottom w:w="102" w:type="dxa"/>
              <w:right w:w="62" w:type="dxa"/>
            </w:tcMar>
          </w:tcPr>
          <w:p w:rsidR="00FA4184" w:rsidRPr="00FA4184" w:rsidRDefault="00FA4184" w:rsidP="00C93894">
            <w:pPr>
              <w:pStyle w:val="ac"/>
              <w:spacing w:after="40"/>
              <w:jc w:val="center"/>
              <w:rPr>
                <w:sz w:val="24"/>
                <w:szCs w:val="24"/>
              </w:rPr>
            </w:pPr>
            <w:r w:rsidRPr="00FA4184">
              <w:rPr>
                <w:sz w:val="24"/>
                <w:szCs w:val="24"/>
              </w:rPr>
              <w:t>Формирование расходов  бюджета</w:t>
            </w:r>
          </w:p>
        </w:tc>
      </w:tr>
    </w:tbl>
    <w:p w:rsidR="00FA4184" w:rsidRPr="00FA4184" w:rsidRDefault="00FA4184" w:rsidP="00FA4184">
      <w:pPr>
        <w:spacing w:after="40"/>
        <w:rPr>
          <w:rFonts w:ascii="Times New Roman" w:hAnsi="Times New Roman" w:cs="Times New Roman"/>
          <w:sz w:val="24"/>
          <w:szCs w:val="24"/>
        </w:rPr>
      </w:pPr>
    </w:p>
    <w:tbl>
      <w:tblPr>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78"/>
        <w:gridCol w:w="6804"/>
      </w:tblGrid>
      <w:tr w:rsidR="00FA4184" w:rsidRPr="00FA4184" w:rsidTr="00C93894">
        <w:trPr>
          <w:trHeight w:val="140"/>
          <w:tblHeader/>
        </w:trPr>
        <w:tc>
          <w:tcPr>
            <w:tcW w:w="2978" w:type="dxa"/>
            <w:tcMar>
              <w:top w:w="0" w:type="dxa"/>
              <w:left w:w="62" w:type="dxa"/>
              <w:bottom w:w="0" w:type="dxa"/>
              <w:right w:w="62" w:type="dxa"/>
            </w:tcMar>
          </w:tcPr>
          <w:p w:rsidR="00FA4184" w:rsidRPr="00FA4184" w:rsidRDefault="00FA4184" w:rsidP="00C93894">
            <w:pPr>
              <w:pStyle w:val="ac"/>
              <w:spacing w:after="40"/>
              <w:jc w:val="center"/>
              <w:rPr>
                <w:sz w:val="24"/>
                <w:szCs w:val="24"/>
              </w:rPr>
            </w:pPr>
            <w:r w:rsidRPr="00FA4184">
              <w:rPr>
                <w:sz w:val="24"/>
                <w:szCs w:val="24"/>
              </w:rPr>
              <w:t>1</w:t>
            </w:r>
          </w:p>
        </w:tc>
        <w:tc>
          <w:tcPr>
            <w:tcW w:w="6804" w:type="dxa"/>
            <w:tcMar>
              <w:top w:w="0" w:type="dxa"/>
              <w:left w:w="62" w:type="dxa"/>
              <w:bottom w:w="0" w:type="dxa"/>
              <w:right w:w="62" w:type="dxa"/>
            </w:tcMar>
          </w:tcPr>
          <w:p w:rsidR="00FA4184" w:rsidRPr="00FA4184" w:rsidRDefault="00FA4184" w:rsidP="00C93894">
            <w:pPr>
              <w:pStyle w:val="ac"/>
              <w:spacing w:after="40"/>
              <w:jc w:val="center"/>
              <w:rPr>
                <w:sz w:val="24"/>
                <w:szCs w:val="24"/>
              </w:rPr>
            </w:pPr>
            <w:r w:rsidRPr="00FA4184">
              <w:rPr>
                <w:sz w:val="24"/>
                <w:szCs w:val="24"/>
              </w:rPr>
              <w:t>2</w:t>
            </w:r>
          </w:p>
        </w:tc>
      </w:tr>
      <w:tr w:rsidR="00FA4184" w:rsidRPr="00FA4184" w:rsidTr="00C93894">
        <w:trPr>
          <w:trHeight w:val="20"/>
        </w:trPr>
        <w:tc>
          <w:tcPr>
            <w:tcW w:w="2978" w:type="dxa"/>
            <w:tcMar>
              <w:top w:w="0" w:type="dxa"/>
              <w:left w:w="62" w:type="dxa"/>
              <w:bottom w:w="0" w:type="dxa"/>
              <w:right w:w="62" w:type="dxa"/>
            </w:tcMar>
          </w:tcPr>
          <w:p w:rsidR="00FA4184" w:rsidRPr="00FA4184" w:rsidRDefault="00FA4184" w:rsidP="00C93894">
            <w:pPr>
              <w:pStyle w:val="ac"/>
              <w:spacing w:after="40"/>
              <w:jc w:val="both"/>
              <w:rPr>
                <w:sz w:val="24"/>
                <w:szCs w:val="24"/>
              </w:rPr>
            </w:pPr>
            <w:r w:rsidRPr="00FA4184">
              <w:rPr>
                <w:sz w:val="24"/>
                <w:szCs w:val="24"/>
              </w:rPr>
              <w:t xml:space="preserve">1.Оплата труда работников органов местного самоуправления </w:t>
            </w:r>
          </w:p>
        </w:tc>
        <w:tc>
          <w:tcPr>
            <w:tcW w:w="6804" w:type="dxa"/>
            <w:tcMar>
              <w:top w:w="0" w:type="dxa"/>
              <w:left w:w="62" w:type="dxa"/>
              <w:bottom w:w="0" w:type="dxa"/>
              <w:right w:w="62" w:type="dxa"/>
            </w:tcMar>
          </w:tcPr>
          <w:p w:rsidR="00FA4184" w:rsidRPr="00FA4184" w:rsidRDefault="00FA4184" w:rsidP="00C93894">
            <w:pPr>
              <w:ind w:firstLine="300"/>
              <w:jc w:val="both"/>
              <w:rPr>
                <w:rFonts w:ascii="Times New Roman" w:hAnsi="Times New Roman" w:cs="Times New Roman"/>
                <w:color w:val="000000"/>
                <w:sz w:val="24"/>
                <w:szCs w:val="24"/>
                <w:highlight w:val="yellow"/>
              </w:rPr>
            </w:pPr>
            <w:r w:rsidRPr="00FA4184">
              <w:rPr>
                <w:rFonts w:ascii="Times New Roman" w:hAnsi="Times New Roman" w:cs="Times New Roman"/>
                <w:sz w:val="24"/>
                <w:szCs w:val="24"/>
              </w:rPr>
              <w:t>Расходы планируются исходя из предельной численности работников органов местного самоуправления, утвержденной нормативными актами администрации</w:t>
            </w:r>
            <w:r w:rsidRPr="00FA4184">
              <w:rPr>
                <w:rFonts w:ascii="Times New Roman" w:hAnsi="Times New Roman" w:cs="Times New Roman"/>
              </w:rPr>
              <w:t xml:space="preserve">  </w:t>
            </w:r>
            <w:r w:rsidRPr="00FA4184">
              <w:rPr>
                <w:rFonts w:ascii="Times New Roman" w:hAnsi="Times New Roman" w:cs="Times New Roman"/>
                <w:sz w:val="24"/>
                <w:szCs w:val="24"/>
              </w:rPr>
              <w:t>муниципального образования Верхнечебеньковский сельсовет, и условий оплаты труда, установленных решениями  Совета депутатов   администрации</w:t>
            </w:r>
            <w:r w:rsidRPr="00FA4184">
              <w:rPr>
                <w:rFonts w:ascii="Times New Roman" w:hAnsi="Times New Roman" w:cs="Times New Roman"/>
              </w:rPr>
              <w:t xml:space="preserve">  </w:t>
            </w:r>
            <w:r w:rsidRPr="00FA4184">
              <w:rPr>
                <w:rFonts w:ascii="Times New Roman" w:hAnsi="Times New Roman" w:cs="Times New Roman"/>
                <w:sz w:val="24"/>
                <w:szCs w:val="24"/>
              </w:rPr>
              <w:t>муниципального образования Верхнечебеньковский сельсовет и от     г №  .  При расчете ф</w:t>
            </w:r>
            <w:r w:rsidRPr="00FA4184">
              <w:rPr>
                <w:rFonts w:ascii="Times New Roman" w:hAnsi="Times New Roman" w:cs="Times New Roman"/>
                <w:color w:val="000000"/>
                <w:sz w:val="24"/>
                <w:szCs w:val="24"/>
              </w:rPr>
              <w:t>онда оплаты труда учитывается   также  необходимость планирования с</w:t>
            </w:r>
            <w:r w:rsidRPr="00FA4184">
              <w:rPr>
                <w:rFonts w:ascii="Times New Roman" w:hAnsi="Times New Roman" w:cs="Times New Roman"/>
                <w:sz w:val="24"/>
                <w:szCs w:val="24"/>
              </w:rPr>
              <w:t>редств на</w:t>
            </w:r>
            <w:r w:rsidRPr="00FA4184">
              <w:rPr>
                <w:rFonts w:ascii="Times New Roman" w:hAnsi="Times New Roman" w:cs="Times New Roman"/>
                <w:bCs/>
                <w:sz w:val="24"/>
                <w:szCs w:val="24"/>
              </w:rPr>
              <w:t xml:space="preserve"> обеспечение выплаты уральского коэффициента сверх минимального размера оплаты  труда, </w:t>
            </w:r>
            <w:r w:rsidRPr="00FA4184">
              <w:rPr>
                <w:rFonts w:ascii="Times New Roman" w:hAnsi="Times New Roman" w:cs="Times New Roman"/>
                <w:color w:val="000000"/>
                <w:sz w:val="24"/>
                <w:szCs w:val="24"/>
              </w:rPr>
              <w:t xml:space="preserve">экономия в связи с выплатой пособий по временной нетрудоспособности и наличия вакантных должностей,  уплата  страховых взносов в государственные внебюджетные фонды в размере 30,2 процента. </w:t>
            </w:r>
          </w:p>
        </w:tc>
      </w:tr>
      <w:tr w:rsidR="00FA4184" w:rsidRPr="00FA4184" w:rsidTr="00C93894">
        <w:trPr>
          <w:trHeight w:val="20"/>
        </w:trPr>
        <w:tc>
          <w:tcPr>
            <w:tcW w:w="2978" w:type="dxa"/>
            <w:tcMar>
              <w:top w:w="0" w:type="dxa"/>
              <w:left w:w="62" w:type="dxa"/>
              <w:bottom w:w="0" w:type="dxa"/>
              <w:right w:w="62" w:type="dxa"/>
            </w:tcMar>
          </w:tcPr>
          <w:p w:rsidR="00FA4184" w:rsidRPr="00FA4184" w:rsidRDefault="00FA4184" w:rsidP="00C93894">
            <w:pPr>
              <w:pStyle w:val="ac"/>
              <w:spacing w:after="40"/>
              <w:jc w:val="both"/>
              <w:rPr>
                <w:sz w:val="24"/>
                <w:szCs w:val="24"/>
              </w:rPr>
            </w:pPr>
            <w:r w:rsidRPr="00FA4184">
              <w:rPr>
                <w:sz w:val="24"/>
                <w:szCs w:val="24"/>
              </w:rPr>
              <w:t xml:space="preserve">2. Прочие выплаты работникам муниципального образования. </w:t>
            </w:r>
          </w:p>
        </w:tc>
        <w:tc>
          <w:tcPr>
            <w:tcW w:w="6804" w:type="dxa"/>
            <w:tcMar>
              <w:top w:w="0" w:type="dxa"/>
              <w:left w:w="62" w:type="dxa"/>
              <w:bottom w:w="0" w:type="dxa"/>
              <w:right w:w="62" w:type="dxa"/>
            </w:tcMar>
          </w:tcPr>
          <w:p w:rsidR="00FA4184" w:rsidRPr="00FA4184" w:rsidRDefault="00FA4184" w:rsidP="00C93894">
            <w:pPr>
              <w:pStyle w:val="ac"/>
              <w:spacing w:after="40"/>
              <w:jc w:val="both"/>
              <w:rPr>
                <w:sz w:val="24"/>
                <w:szCs w:val="24"/>
              </w:rPr>
            </w:pPr>
            <w:r w:rsidRPr="00FA4184">
              <w:rPr>
                <w:sz w:val="24"/>
                <w:szCs w:val="24"/>
              </w:rPr>
              <w:t>Расходы планируются на  повышение квалификации, профессиональной переподготовки и стажировки работников, установленных законодательством в рамках муниципальной программы, сокращения  количества командировок, нормативных актов , регламентирующих  выплаты компенсаций.</w:t>
            </w:r>
          </w:p>
        </w:tc>
      </w:tr>
      <w:tr w:rsidR="00FA4184" w:rsidRPr="00FA4184" w:rsidTr="00C93894">
        <w:trPr>
          <w:trHeight w:val="20"/>
        </w:trPr>
        <w:tc>
          <w:tcPr>
            <w:tcW w:w="2978" w:type="dxa"/>
            <w:tcBorders>
              <w:bottom w:val="single" w:sz="4" w:space="0" w:color="auto"/>
            </w:tcBorders>
            <w:tcMar>
              <w:top w:w="0" w:type="dxa"/>
              <w:left w:w="62" w:type="dxa"/>
              <w:bottom w:w="0" w:type="dxa"/>
              <w:right w:w="62" w:type="dxa"/>
            </w:tcMar>
          </w:tcPr>
          <w:p w:rsidR="00FA4184" w:rsidRPr="00FA4184" w:rsidRDefault="00FA4184" w:rsidP="00C93894">
            <w:pPr>
              <w:pStyle w:val="ac"/>
              <w:spacing w:after="40"/>
              <w:jc w:val="both"/>
              <w:rPr>
                <w:sz w:val="24"/>
                <w:szCs w:val="24"/>
              </w:rPr>
            </w:pPr>
            <w:r w:rsidRPr="00FA4184">
              <w:rPr>
                <w:sz w:val="24"/>
                <w:szCs w:val="24"/>
              </w:rPr>
              <w:t>3. Финансовое обеспечение выполнения функций  администрации</w:t>
            </w:r>
            <w:r w:rsidRPr="00FA4184">
              <w:t xml:space="preserve">  </w:t>
            </w:r>
            <w:r w:rsidRPr="00FA4184">
              <w:rPr>
                <w:sz w:val="24"/>
                <w:szCs w:val="24"/>
              </w:rPr>
              <w:t>муниципального образования Верхнечебеньковский сельсовет, в том числе по оказанию муниципальных услуг (выполнению работ) физическим и юридическим лицам.</w:t>
            </w:r>
          </w:p>
        </w:tc>
        <w:tc>
          <w:tcPr>
            <w:tcW w:w="6804" w:type="dxa"/>
            <w:tcBorders>
              <w:bottom w:val="single" w:sz="4" w:space="0" w:color="auto"/>
            </w:tcBorders>
            <w:tcMar>
              <w:top w:w="0" w:type="dxa"/>
              <w:left w:w="62" w:type="dxa"/>
              <w:bottom w:w="0" w:type="dxa"/>
              <w:right w:w="62" w:type="dxa"/>
            </w:tcMar>
          </w:tcPr>
          <w:p w:rsidR="00FA4184" w:rsidRPr="00FA4184" w:rsidRDefault="00FA4184" w:rsidP="00C93894">
            <w:pPr>
              <w:pStyle w:val="ConsPlusNormal"/>
              <w:spacing w:after="40"/>
              <w:ind w:firstLine="0"/>
              <w:jc w:val="both"/>
              <w:rPr>
                <w:rFonts w:ascii="Times New Roman" w:eastAsia="Calibri" w:hAnsi="Times New Roman"/>
                <w:sz w:val="24"/>
                <w:szCs w:val="24"/>
              </w:rPr>
            </w:pPr>
            <w:r w:rsidRPr="00FA4184">
              <w:rPr>
                <w:rFonts w:ascii="Times New Roman" w:hAnsi="Times New Roman"/>
                <w:sz w:val="24"/>
                <w:szCs w:val="24"/>
              </w:rPr>
              <w:t>Расходы планируются исходя из закрепленных за учреждением функций, в том числе по оказанию муниципальных услуг (работ) физическим и юридическим лицами.</w:t>
            </w:r>
          </w:p>
        </w:tc>
      </w:tr>
      <w:tr w:rsidR="00FA4184" w:rsidRPr="00FA4184" w:rsidTr="00C93894">
        <w:trPr>
          <w:trHeight w:val="20"/>
        </w:trPr>
        <w:tc>
          <w:tcPr>
            <w:tcW w:w="2978" w:type="dxa"/>
            <w:tcBorders>
              <w:bottom w:val="single" w:sz="4" w:space="0" w:color="auto"/>
            </w:tcBorders>
            <w:tcMar>
              <w:top w:w="0" w:type="dxa"/>
              <w:left w:w="62" w:type="dxa"/>
              <w:bottom w:w="0" w:type="dxa"/>
              <w:right w:w="62" w:type="dxa"/>
            </w:tcMar>
          </w:tcPr>
          <w:p w:rsidR="00FA4184" w:rsidRPr="00FA4184" w:rsidRDefault="00FA4184" w:rsidP="00C93894">
            <w:pPr>
              <w:pStyle w:val="ac"/>
              <w:spacing w:after="40"/>
              <w:jc w:val="both"/>
              <w:rPr>
                <w:sz w:val="24"/>
                <w:szCs w:val="24"/>
              </w:rPr>
            </w:pPr>
            <w:r w:rsidRPr="00FA4184">
              <w:rPr>
                <w:sz w:val="24"/>
                <w:szCs w:val="24"/>
              </w:rPr>
              <w:t>4. Формирование резервного фонда администрации</w:t>
            </w:r>
            <w:r w:rsidRPr="00FA4184">
              <w:t xml:space="preserve">  </w:t>
            </w:r>
            <w:r w:rsidRPr="00FA4184">
              <w:rPr>
                <w:sz w:val="24"/>
                <w:szCs w:val="24"/>
              </w:rPr>
              <w:t>муниципального образования Верхнечебеньковский сельсовет.</w:t>
            </w:r>
          </w:p>
        </w:tc>
        <w:tc>
          <w:tcPr>
            <w:tcW w:w="6804" w:type="dxa"/>
            <w:tcBorders>
              <w:bottom w:val="single" w:sz="4" w:space="0" w:color="auto"/>
            </w:tcBorders>
            <w:tcMar>
              <w:top w:w="0" w:type="dxa"/>
              <w:left w:w="62" w:type="dxa"/>
              <w:bottom w:w="0" w:type="dxa"/>
              <w:right w:w="62" w:type="dxa"/>
            </w:tcMar>
          </w:tcPr>
          <w:p w:rsidR="00FA4184" w:rsidRPr="00FA4184" w:rsidRDefault="00FA4184" w:rsidP="00C93894">
            <w:pPr>
              <w:pStyle w:val="ac"/>
              <w:spacing w:after="40"/>
              <w:jc w:val="both"/>
              <w:rPr>
                <w:sz w:val="24"/>
                <w:szCs w:val="24"/>
              </w:rPr>
            </w:pPr>
            <w:r w:rsidRPr="00FA4184">
              <w:rPr>
                <w:sz w:val="24"/>
                <w:szCs w:val="24"/>
              </w:rPr>
              <w:t>Расходы планируются исходя из утвержденных ассигнований на 2019 год  с учетом оптимизации в плановом периоде 2020-2021 годов.</w:t>
            </w:r>
          </w:p>
        </w:tc>
      </w:tr>
      <w:tr w:rsidR="00FA4184" w:rsidRPr="00FA4184" w:rsidTr="00C93894">
        <w:trPr>
          <w:trHeight w:val="20"/>
        </w:trPr>
        <w:tc>
          <w:tcPr>
            <w:tcW w:w="2978" w:type="dxa"/>
            <w:tcBorders>
              <w:bottom w:val="single" w:sz="4" w:space="0" w:color="auto"/>
            </w:tcBorders>
            <w:tcMar>
              <w:top w:w="0" w:type="dxa"/>
              <w:left w:w="62" w:type="dxa"/>
              <w:bottom w:w="0" w:type="dxa"/>
              <w:right w:w="62" w:type="dxa"/>
            </w:tcMar>
          </w:tcPr>
          <w:p w:rsidR="00FA4184" w:rsidRPr="00FA4184" w:rsidRDefault="00FA4184" w:rsidP="00C93894">
            <w:pPr>
              <w:pStyle w:val="ac"/>
              <w:spacing w:after="40"/>
              <w:jc w:val="both"/>
              <w:rPr>
                <w:sz w:val="24"/>
                <w:szCs w:val="24"/>
              </w:rPr>
            </w:pPr>
            <w:r w:rsidRPr="00FA4184">
              <w:rPr>
                <w:sz w:val="24"/>
                <w:szCs w:val="24"/>
              </w:rPr>
              <w:t xml:space="preserve">5. Бюджетные инвестиции </w:t>
            </w:r>
          </w:p>
        </w:tc>
        <w:tc>
          <w:tcPr>
            <w:tcW w:w="6804" w:type="dxa"/>
            <w:tcBorders>
              <w:bottom w:val="single" w:sz="4" w:space="0" w:color="auto"/>
            </w:tcBorders>
            <w:tcMar>
              <w:top w:w="0" w:type="dxa"/>
              <w:left w:w="62" w:type="dxa"/>
              <w:bottom w:w="0" w:type="dxa"/>
              <w:right w:w="62" w:type="dxa"/>
            </w:tcMar>
          </w:tcPr>
          <w:p w:rsidR="00FA4184" w:rsidRPr="00FA4184" w:rsidRDefault="00FA4184" w:rsidP="00C93894">
            <w:pPr>
              <w:pStyle w:val="ac"/>
              <w:spacing w:after="40"/>
              <w:jc w:val="both"/>
              <w:rPr>
                <w:sz w:val="24"/>
                <w:szCs w:val="24"/>
              </w:rPr>
            </w:pPr>
            <w:r w:rsidRPr="00FA4184">
              <w:rPr>
                <w:sz w:val="24"/>
                <w:szCs w:val="24"/>
              </w:rPr>
              <w:t>Расходы планируются  в рамках муниципальных программ с условиями:</w:t>
            </w:r>
          </w:p>
          <w:p w:rsidR="00FA4184" w:rsidRPr="00FA4184" w:rsidRDefault="00FA4184" w:rsidP="00C93894">
            <w:pPr>
              <w:pStyle w:val="ac"/>
              <w:spacing w:after="40"/>
              <w:jc w:val="both"/>
              <w:rPr>
                <w:sz w:val="24"/>
                <w:szCs w:val="24"/>
              </w:rPr>
            </w:pPr>
            <w:r w:rsidRPr="00FA4184">
              <w:rPr>
                <w:sz w:val="24"/>
                <w:szCs w:val="24"/>
              </w:rPr>
              <w:t xml:space="preserve">- достижения индикативных показателей  муниципальных программ и  соответствия индикативных показателей  </w:t>
            </w:r>
            <w:r w:rsidRPr="00FA4184">
              <w:rPr>
                <w:sz w:val="24"/>
                <w:szCs w:val="24"/>
              </w:rPr>
              <w:lastRenderedPageBreak/>
              <w:t>муниципальных программ аналогичным показателям государственных программ Оренбургской области в части расходов, осуществляемых за счет безвозмездных поступлений из областного бюджета;</w:t>
            </w:r>
          </w:p>
          <w:p w:rsidR="00FA4184" w:rsidRPr="00FA4184" w:rsidRDefault="00FA4184" w:rsidP="00C93894">
            <w:pPr>
              <w:pStyle w:val="ac"/>
              <w:spacing w:after="40"/>
              <w:jc w:val="both"/>
              <w:rPr>
                <w:sz w:val="24"/>
                <w:szCs w:val="24"/>
              </w:rPr>
            </w:pPr>
          </w:p>
        </w:tc>
      </w:tr>
      <w:tr w:rsidR="00FA4184" w:rsidRPr="00FA4184" w:rsidTr="00C93894">
        <w:trPr>
          <w:trHeight w:val="2802"/>
        </w:trPr>
        <w:tc>
          <w:tcPr>
            <w:tcW w:w="2978" w:type="dxa"/>
            <w:tcMar>
              <w:top w:w="0" w:type="dxa"/>
              <w:left w:w="62" w:type="dxa"/>
              <w:bottom w:w="0" w:type="dxa"/>
              <w:right w:w="62" w:type="dxa"/>
            </w:tcMar>
          </w:tcPr>
          <w:p w:rsidR="00FA4184" w:rsidRPr="00FA4184" w:rsidRDefault="00FA4184" w:rsidP="00C93894">
            <w:pPr>
              <w:widowControl w:val="0"/>
              <w:spacing w:after="40"/>
              <w:rPr>
                <w:rFonts w:ascii="Times New Roman" w:hAnsi="Times New Roman" w:cs="Times New Roman"/>
                <w:color w:val="000000"/>
                <w:sz w:val="24"/>
                <w:szCs w:val="24"/>
              </w:rPr>
            </w:pPr>
            <w:r w:rsidRPr="00FA4184">
              <w:rPr>
                <w:rFonts w:ascii="Times New Roman" w:hAnsi="Times New Roman" w:cs="Times New Roman"/>
                <w:color w:val="000000"/>
                <w:sz w:val="24"/>
                <w:szCs w:val="24"/>
              </w:rPr>
              <w:lastRenderedPageBreak/>
              <w:t>6.Расходы на исполнение государственных полномочий.</w:t>
            </w:r>
          </w:p>
          <w:p w:rsidR="00FA4184" w:rsidRPr="00FA4184" w:rsidRDefault="00FA4184" w:rsidP="00C93894">
            <w:pPr>
              <w:jc w:val="both"/>
              <w:rPr>
                <w:rFonts w:ascii="Times New Roman" w:hAnsi="Times New Roman" w:cs="Times New Roman"/>
                <w:color w:val="000000"/>
                <w:sz w:val="24"/>
                <w:szCs w:val="24"/>
              </w:rPr>
            </w:pPr>
          </w:p>
        </w:tc>
        <w:tc>
          <w:tcPr>
            <w:tcW w:w="6804" w:type="dxa"/>
            <w:tcMar>
              <w:top w:w="0" w:type="dxa"/>
              <w:left w:w="62" w:type="dxa"/>
              <w:bottom w:w="0" w:type="dxa"/>
              <w:right w:w="62" w:type="dxa"/>
            </w:tcMar>
          </w:tcPr>
          <w:p w:rsidR="00FA4184" w:rsidRPr="00FA4184" w:rsidRDefault="00FA4184" w:rsidP="00C93894">
            <w:pPr>
              <w:widowControl w:val="0"/>
              <w:spacing w:after="40"/>
              <w:rPr>
                <w:rFonts w:ascii="Times New Roman" w:hAnsi="Times New Roman" w:cs="Times New Roman"/>
                <w:color w:val="000000"/>
                <w:sz w:val="24"/>
                <w:szCs w:val="24"/>
              </w:rPr>
            </w:pPr>
            <w:r w:rsidRPr="00FA4184">
              <w:rPr>
                <w:rFonts w:ascii="Times New Roman" w:hAnsi="Times New Roman" w:cs="Times New Roman"/>
                <w:sz w:val="24"/>
                <w:szCs w:val="24"/>
              </w:rPr>
              <w:t>Расходы</w:t>
            </w:r>
            <w:r w:rsidRPr="00FA4184">
              <w:rPr>
                <w:rFonts w:ascii="Times New Roman" w:hAnsi="Times New Roman" w:cs="Times New Roman"/>
                <w:color w:val="000000"/>
                <w:sz w:val="24"/>
                <w:szCs w:val="24"/>
              </w:rPr>
              <w:t xml:space="preserve">  на исполнение государственных полномочий по</w:t>
            </w:r>
            <w:r w:rsidRPr="00FA4184">
              <w:rPr>
                <w:rFonts w:ascii="Times New Roman" w:hAnsi="Times New Roman" w:cs="Times New Roman"/>
                <w:sz w:val="24"/>
                <w:szCs w:val="24"/>
              </w:rPr>
              <w:t xml:space="preserve">: </w:t>
            </w:r>
          </w:p>
          <w:p w:rsidR="00FA4184" w:rsidRPr="00FA4184" w:rsidRDefault="00FA4184" w:rsidP="00C93894">
            <w:pPr>
              <w:spacing w:after="40"/>
              <w:jc w:val="both"/>
              <w:rPr>
                <w:rFonts w:ascii="Times New Roman" w:hAnsi="Times New Roman" w:cs="Times New Roman"/>
                <w:sz w:val="24"/>
                <w:szCs w:val="24"/>
              </w:rPr>
            </w:pPr>
            <w:r w:rsidRPr="00FA4184">
              <w:rPr>
                <w:rFonts w:ascii="Times New Roman" w:hAnsi="Times New Roman" w:cs="Times New Roman"/>
                <w:sz w:val="24"/>
                <w:szCs w:val="24"/>
              </w:rPr>
              <w:t>- по  государственной регистрации актов гражданского состояния</w:t>
            </w:r>
          </w:p>
          <w:p w:rsidR="00FA4184" w:rsidRPr="00FA4184" w:rsidRDefault="00FA4184" w:rsidP="00C93894">
            <w:pPr>
              <w:pStyle w:val="ConsPlusNormal"/>
              <w:spacing w:after="40"/>
              <w:ind w:firstLine="0"/>
              <w:jc w:val="both"/>
              <w:rPr>
                <w:rFonts w:ascii="Times New Roman" w:eastAsia="Calibri" w:hAnsi="Times New Roman"/>
                <w:sz w:val="24"/>
                <w:szCs w:val="24"/>
              </w:rPr>
            </w:pPr>
            <w:r w:rsidRPr="00FA4184">
              <w:rPr>
                <w:rFonts w:ascii="Times New Roman" w:hAnsi="Times New Roman"/>
                <w:sz w:val="24"/>
                <w:szCs w:val="24"/>
              </w:rPr>
              <w:t>Вышеуказанные расходы  планируются в объеме, спрогнозированном проектом закона  Оренбургской области « Об областном бюджете на 2019 год и  на плановый период 2020 и 2021 годов» в  соответствии с методиками расчета  субвенций и  расчетами главных распорядителей средств областного бюджета, соответственно, курирующими данные полномочия.</w:t>
            </w:r>
          </w:p>
        </w:tc>
      </w:tr>
    </w:tbl>
    <w:p w:rsidR="00FA4184" w:rsidRPr="00FA4184" w:rsidRDefault="00FA4184" w:rsidP="00FA4184">
      <w:pPr>
        <w:widowControl w:val="0"/>
        <w:autoSpaceDE w:val="0"/>
        <w:autoSpaceDN w:val="0"/>
        <w:adjustRightInd w:val="0"/>
        <w:spacing w:after="40"/>
        <w:ind w:firstLine="540"/>
        <w:jc w:val="both"/>
        <w:rPr>
          <w:rFonts w:ascii="Times New Roman" w:hAnsi="Times New Roman" w:cs="Times New Roman"/>
          <w:color w:val="000000"/>
          <w:sz w:val="24"/>
          <w:szCs w:val="24"/>
        </w:rPr>
      </w:pPr>
    </w:p>
    <w:p w:rsidR="00FA4184" w:rsidRPr="00FA4184" w:rsidRDefault="00FA4184" w:rsidP="00FA4184">
      <w:pPr>
        <w:spacing w:after="40"/>
        <w:ind w:firstLine="851"/>
        <w:jc w:val="both"/>
        <w:rPr>
          <w:rFonts w:ascii="Times New Roman" w:hAnsi="Times New Roman" w:cs="Times New Roman"/>
          <w:sz w:val="24"/>
          <w:szCs w:val="24"/>
        </w:rPr>
      </w:pPr>
      <w:r w:rsidRPr="00FA4184">
        <w:rPr>
          <w:rFonts w:ascii="Times New Roman" w:hAnsi="Times New Roman" w:cs="Times New Roman"/>
          <w:sz w:val="24"/>
          <w:szCs w:val="24"/>
        </w:rPr>
        <w:t>9. Условно утвержденные расходы на 2020 и 2021 годы планируются в соответствии с существующим законодательством.</w:t>
      </w:r>
    </w:p>
    <w:p w:rsidR="00FA4184" w:rsidRPr="00FA4184" w:rsidRDefault="00FA4184" w:rsidP="00FA4184">
      <w:pPr>
        <w:spacing w:after="40"/>
        <w:ind w:firstLine="851"/>
        <w:jc w:val="both"/>
        <w:rPr>
          <w:rFonts w:ascii="Times New Roman" w:hAnsi="Times New Roman" w:cs="Times New Roman"/>
          <w:sz w:val="24"/>
          <w:szCs w:val="24"/>
        </w:rPr>
      </w:pPr>
      <w:r w:rsidRPr="00FA4184">
        <w:rPr>
          <w:rFonts w:ascii="Times New Roman" w:hAnsi="Times New Roman" w:cs="Times New Roman"/>
          <w:color w:val="000000"/>
          <w:sz w:val="24"/>
          <w:szCs w:val="24"/>
        </w:rPr>
        <w:t xml:space="preserve">10. </w:t>
      </w:r>
      <w:r w:rsidRPr="00FA4184">
        <w:rPr>
          <w:rFonts w:ascii="Times New Roman" w:hAnsi="Times New Roman" w:cs="Times New Roman"/>
          <w:sz w:val="24"/>
          <w:szCs w:val="24"/>
        </w:rPr>
        <w:t>Общий объем расходов  бюджета формируется с учетом  коэффициента прогнозируемого  темпа роста  собственных доходных источников относительно  аналогичных  первоначальных показателей 2018 года  и  сбалансированности  бюджета.</w:t>
      </w:r>
    </w:p>
    <w:p w:rsidR="00FA4184" w:rsidRPr="00FA4184" w:rsidRDefault="00FA4184" w:rsidP="00FA4184">
      <w:pPr>
        <w:spacing w:after="40"/>
        <w:ind w:firstLine="851"/>
        <w:jc w:val="both"/>
        <w:rPr>
          <w:rFonts w:ascii="Times New Roman" w:hAnsi="Times New Roman" w:cs="Times New Roman"/>
          <w:color w:val="000000"/>
          <w:sz w:val="24"/>
          <w:szCs w:val="24"/>
        </w:rPr>
      </w:pPr>
    </w:p>
    <w:p w:rsidR="00FA4184" w:rsidRPr="00FA4184" w:rsidRDefault="00FA4184" w:rsidP="00FA4184">
      <w:pPr>
        <w:tabs>
          <w:tab w:val="left" w:pos="567"/>
          <w:tab w:val="center" w:pos="4677"/>
        </w:tabs>
        <w:spacing w:after="0"/>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Default="00FA4184" w:rsidP="00AD0AEA">
      <w:pPr>
        <w:suppressAutoHyphens/>
        <w:ind w:firstLine="567"/>
        <w:jc w:val="both"/>
        <w:rPr>
          <w:rFonts w:ascii="Times New Roman" w:hAnsi="Times New Roman" w:cs="Times New Roman"/>
          <w:sz w:val="24"/>
          <w:szCs w:val="24"/>
        </w:rPr>
      </w:pPr>
    </w:p>
    <w:p w:rsidR="00FA4184" w:rsidRPr="00FA4184" w:rsidRDefault="00FA4184" w:rsidP="00AD0AEA">
      <w:pPr>
        <w:suppressAutoHyphens/>
        <w:ind w:firstLine="567"/>
        <w:jc w:val="both"/>
        <w:rPr>
          <w:rFonts w:ascii="Times New Roman" w:hAnsi="Times New Roman" w:cs="Times New Roman"/>
          <w:sz w:val="24"/>
          <w:szCs w:val="24"/>
        </w:rPr>
      </w:pP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3"/>
          <w:sz w:val="28"/>
          <w:szCs w:val="28"/>
        </w:rPr>
      </w:pPr>
      <w:r w:rsidRPr="00FA4184">
        <w:rPr>
          <w:rFonts w:ascii="Times New Roman" w:eastAsia="Times New Roman" w:hAnsi="Times New Roman" w:cs="Times New Roman"/>
          <w:color w:val="000000"/>
          <w:spacing w:val="-1"/>
          <w:w w:val="93"/>
          <w:sz w:val="28"/>
          <w:szCs w:val="28"/>
        </w:rPr>
        <w:lastRenderedPageBreak/>
        <w:t xml:space="preserve">          Администрация</w:t>
      </w: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w w:val="93"/>
          <w:sz w:val="28"/>
          <w:szCs w:val="28"/>
        </w:rPr>
      </w:pPr>
      <w:r w:rsidRPr="00FA4184">
        <w:rPr>
          <w:rFonts w:ascii="Times New Roman" w:eastAsia="Times New Roman" w:hAnsi="Times New Roman" w:cs="Times New Roman"/>
          <w:color w:val="000000"/>
          <w:spacing w:val="-3"/>
          <w:w w:val="93"/>
          <w:sz w:val="28"/>
          <w:szCs w:val="28"/>
        </w:rPr>
        <w:t>муниципального образования</w:t>
      </w: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FA4184">
        <w:rPr>
          <w:rFonts w:ascii="Times New Roman" w:eastAsia="Times New Roman" w:hAnsi="Times New Roman" w:cs="Times New Roman"/>
          <w:color w:val="000000"/>
          <w:spacing w:val="-3"/>
          <w:w w:val="93"/>
          <w:sz w:val="28"/>
          <w:szCs w:val="28"/>
        </w:rPr>
        <w:t>Верхнечебеньковский сельсовет</w:t>
      </w: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3"/>
          <w:sz w:val="28"/>
          <w:szCs w:val="28"/>
        </w:rPr>
      </w:pPr>
      <w:r w:rsidRPr="00FA4184">
        <w:rPr>
          <w:rFonts w:ascii="Times New Roman" w:eastAsia="Times New Roman" w:hAnsi="Times New Roman" w:cs="Times New Roman"/>
          <w:color w:val="000000"/>
          <w:spacing w:val="-1"/>
          <w:w w:val="93"/>
          <w:sz w:val="28"/>
          <w:szCs w:val="28"/>
        </w:rPr>
        <w:t xml:space="preserve">        Сакмарского  района</w:t>
      </w: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w w:val="93"/>
          <w:sz w:val="28"/>
          <w:szCs w:val="28"/>
        </w:rPr>
      </w:pPr>
      <w:r w:rsidRPr="00FA4184">
        <w:rPr>
          <w:rFonts w:ascii="Times New Roman" w:eastAsia="Times New Roman" w:hAnsi="Times New Roman" w:cs="Times New Roman"/>
          <w:color w:val="000000"/>
          <w:spacing w:val="-3"/>
          <w:w w:val="93"/>
          <w:sz w:val="28"/>
          <w:szCs w:val="28"/>
        </w:rPr>
        <w:t xml:space="preserve">        Оренбургской области</w:t>
      </w: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w w:val="93"/>
          <w:sz w:val="28"/>
          <w:szCs w:val="28"/>
        </w:rPr>
      </w:pP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3"/>
          <w:sz w:val="28"/>
          <w:szCs w:val="28"/>
        </w:rPr>
      </w:pPr>
      <w:r w:rsidRPr="00FA4184">
        <w:rPr>
          <w:rFonts w:ascii="Times New Roman" w:eastAsia="Times New Roman" w:hAnsi="Times New Roman" w:cs="Times New Roman"/>
          <w:color w:val="000000"/>
          <w:spacing w:val="-1"/>
          <w:w w:val="93"/>
          <w:sz w:val="28"/>
          <w:szCs w:val="28"/>
        </w:rPr>
        <w:t>ПОСТАНОВЛЕНИЕ</w:t>
      </w: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w w:val="93"/>
          <w:sz w:val="28"/>
          <w:szCs w:val="28"/>
        </w:rPr>
      </w:pP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u w:val="single"/>
        </w:rPr>
      </w:pPr>
      <w:r w:rsidRPr="00FA4184">
        <w:rPr>
          <w:rFonts w:ascii="Times New Roman" w:eastAsia="Times New Roman" w:hAnsi="Times New Roman" w:cs="Times New Roman"/>
          <w:color w:val="000000"/>
          <w:sz w:val="28"/>
          <w:szCs w:val="28"/>
          <w:u w:val="single"/>
        </w:rPr>
        <w:t xml:space="preserve">от 14.11.2018 № 92-п           </w:t>
      </w:r>
    </w:p>
    <w:p w:rsidR="00AD0AEA" w:rsidRPr="00FA4184" w:rsidRDefault="00AD0AEA" w:rsidP="00AD0AE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FA4184">
        <w:rPr>
          <w:rFonts w:ascii="Times New Roman" w:eastAsia="Times New Roman" w:hAnsi="Times New Roman" w:cs="Times New Roman"/>
          <w:color w:val="000000"/>
          <w:sz w:val="28"/>
          <w:szCs w:val="28"/>
        </w:rPr>
        <w:t>с. Верхние Чебеньки</w:t>
      </w:r>
    </w:p>
    <w:p w:rsidR="00AD0AEA" w:rsidRPr="00FA4184" w:rsidRDefault="00AD0AEA" w:rsidP="00AD0AEA">
      <w:pPr>
        <w:spacing w:after="0" w:line="240" w:lineRule="auto"/>
        <w:jc w:val="both"/>
        <w:rPr>
          <w:rFonts w:ascii="Times New Roman" w:eastAsia="Times New Roman" w:hAnsi="Times New Roman" w:cs="Times New Roman"/>
          <w:sz w:val="28"/>
          <w:szCs w:val="28"/>
        </w:rPr>
      </w:pPr>
    </w:p>
    <w:p w:rsidR="00AD0AEA" w:rsidRPr="00FA4184" w:rsidRDefault="00AD0AEA" w:rsidP="00AD0AEA">
      <w:pPr>
        <w:pStyle w:val="a3"/>
        <w:shd w:val="clear" w:color="auto" w:fill="FFFFFF"/>
        <w:spacing w:before="150" w:after="150"/>
        <w:contextualSpacing/>
        <w:textAlignment w:val="baseline"/>
        <w:rPr>
          <w:sz w:val="28"/>
          <w:szCs w:val="28"/>
        </w:rPr>
      </w:pPr>
      <w:r w:rsidRPr="00FA4184">
        <w:rPr>
          <w:sz w:val="20"/>
        </w:rPr>
        <w:t xml:space="preserve"> </w:t>
      </w:r>
      <w:r w:rsidRPr="00FA4184">
        <w:rPr>
          <w:sz w:val="28"/>
          <w:szCs w:val="28"/>
        </w:rPr>
        <w:t>«Об утверждении  муниципальной</w:t>
      </w:r>
    </w:p>
    <w:p w:rsidR="00AD0AEA" w:rsidRPr="00FA4184" w:rsidRDefault="00AD0AEA" w:rsidP="00AD0AEA">
      <w:pPr>
        <w:pStyle w:val="a3"/>
        <w:shd w:val="clear" w:color="auto" w:fill="FFFFFF"/>
        <w:spacing w:before="150" w:after="150"/>
        <w:contextualSpacing/>
        <w:textAlignment w:val="baseline"/>
        <w:rPr>
          <w:sz w:val="28"/>
          <w:szCs w:val="28"/>
        </w:rPr>
      </w:pPr>
      <w:r w:rsidRPr="00FA4184">
        <w:rPr>
          <w:sz w:val="28"/>
          <w:szCs w:val="28"/>
        </w:rPr>
        <w:t xml:space="preserve"> программы «Развитие и функционирование</w:t>
      </w:r>
    </w:p>
    <w:p w:rsidR="00AD0AEA" w:rsidRPr="00FA4184" w:rsidRDefault="00AD0AEA" w:rsidP="00AD0AEA">
      <w:pPr>
        <w:pStyle w:val="a3"/>
        <w:shd w:val="clear" w:color="auto" w:fill="FFFFFF"/>
        <w:spacing w:before="150" w:after="150"/>
        <w:contextualSpacing/>
        <w:textAlignment w:val="baseline"/>
        <w:rPr>
          <w:sz w:val="28"/>
          <w:szCs w:val="28"/>
        </w:rPr>
      </w:pPr>
      <w:r w:rsidRPr="00FA4184">
        <w:rPr>
          <w:sz w:val="28"/>
          <w:szCs w:val="28"/>
        </w:rPr>
        <w:t xml:space="preserve"> дорожно – транспортной сети администрации </w:t>
      </w:r>
    </w:p>
    <w:p w:rsidR="00AD0AEA" w:rsidRPr="00FA4184" w:rsidRDefault="00AD0AEA" w:rsidP="00AD0AEA">
      <w:pPr>
        <w:pStyle w:val="a3"/>
        <w:shd w:val="clear" w:color="auto" w:fill="FFFFFF"/>
        <w:spacing w:before="150" w:after="150"/>
        <w:contextualSpacing/>
        <w:textAlignment w:val="baseline"/>
        <w:rPr>
          <w:sz w:val="28"/>
          <w:szCs w:val="28"/>
        </w:rPr>
      </w:pPr>
      <w:r w:rsidRPr="00FA4184">
        <w:rPr>
          <w:sz w:val="28"/>
          <w:szCs w:val="28"/>
        </w:rPr>
        <w:t>муниципального образования  Верхнече-</w:t>
      </w:r>
    </w:p>
    <w:p w:rsidR="00AD0AEA" w:rsidRPr="00FA4184" w:rsidRDefault="00AD0AEA" w:rsidP="00AD0AEA">
      <w:pPr>
        <w:pStyle w:val="a3"/>
        <w:shd w:val="clear" w:color="auto" w:fill="FFFFFF"/>
        <w:spacing w:before="150" w:after="150"/>
        <w:contextualSpacing/>
        <w:textAlignment w:val="baseline"/>
        <w:rPr>
          <w:sz w:val="28"/>
          <w:szCs w:val="28"/>
        </w:rPr>
      </w:pPr>
      <w:r w:rsidRPr="00FA4184">
        <w:rPr>
          <w:sz w:val="28"/>
          <w:szCs w:val="28"/>
        </w:rPr>
        <w:t>беньковский сельсовет Сакмарского района</w:t>
      </w:r>
    </w:p>
    <w:p w:rsidR="00AD0AEA" w:rsidRPr="00FA4184" w:rsidRDefault="00AD0AEA" w:rsidP="00AD0AEA">
      <w:pPr>
        <w:pStyle w:val="a3"/>
        <w:shd w:val="clear" w:color="auto" w:fill="FFFFFF"/>
        <w:spacing w:before="150" w:after="150"/>
        <w:contextualSpacing/>
        <w:textAlignment w:val="baseline"/>
        <w:rPr>
          <w:sz w:val="28"/>
          <w:szCs w:val="28"/>
        </w:rPr>
      </w:pPr>
      <w:r w:rsidRPr="00FA4184">
        <w:rPr>
          <w:sz w:val="28"/>
          <w:szCs w:val="28"/>
        </w:rPr>
        <w:t xml:space="preserve"> Оренбургской  области» </w:t>
      </w:r>
    </w:p>
    <w:p w:rsidR="00AD0AEA" w:rsidRPr="00FA4184" w:rsidRDefault="00AD0AEA" w:rsidP="00AD0AEA">
      <w:pPr>
        <w:pStyle w:val="a3"/>
        <w:shd w:val="clear" w:color="auto" w:fill="FFFFFF"/>
        <w:spacing w:before="150" w:after="150" w:line="270" w:lineRule="atLeast"/>
        <w:textAlignment w:val="baseline"/>
        <w:rPr>
          <w:sz w:val="28"/>
          <w:szCs w:val="28"/>
        </w:rPr>
      </w:pPr>
      <w:r w:rsidRPr="00FA4184">
        <w:rPr>
          <w:sz w:val="28"/>
          <w:szCs w:val="28"/>
        </w:rPr>
        <w:t> </w:t>
      </w:r>
    </w:p>
    <w:p w:rsidR="00AD0AEA" w:rsidRPr="00FA4184" w:rsidRDefault="00AD0AEA" w:rsidP="00AD0AEA">
      <w:pPr>
        <w:pStyle w:val="a3"/>
        <w:shd w:val="clear" w:color="auto" w:fill="FFFFFF"/>
        <w:spacing w:before="150" w:after="150" w:line="270" w:lineRule="atLeast"/>
        <w:jc w:val="both"/>
        <w:textAlignment w:val="baseline"/>
        <w:rPr>
          <w:sz w:val="28"/>
          <w:szCs w:val="28"/>
        </w:rPr>
      </w:pPr>
      <w:r w:rsidRPr="00FA4184">
        <w:rPr>
          <w:sz w:val="28"/>
          <w:szCs w:val="28"/>
        </w:rPr>
        <w:t xml:space="preserve">          В соответствии с Федеральным законом «Об общих принципах организации местного самоуправления в Российской Федерации», Федеральным законом «О безопасности дорожного движения» и Приказом Министерства транспорта Российской Федерации № 402 от 16.11.2012 г. «Об утверждении Классификации работ по капитальному ремонту, ремонту и содержанию автомобильных дорог»    </w:t>
      </w:r>
    </w:p>
    <w:p w:rsidR="00AD0AEA" w:rsidRPr="00FA4184" w:rsidRDefault="00AD0AEA" w:rsidP="00AD0AEA">
      <w:pPr>
        <w:pStyle w:val="a3"/>
        <w:shd w:val="clear" w:color="auto" w:fill="FFFFFF"/>
        <w:spacing w:before="150" w:after="150" w:line="270" w:lineRule="atLeast"/>
        <w:textAlignment w:val="baseline"/>
        <w:rPr>
          <w:sz w:val="28"/>
          <w:szCs w:val="28"/>
        </w:rPr>
      </w:pPr>
      <w:r w:rsidRPr="00FA4184">
        <w:rPr>
          <w:sz w:val="28"/>
          <w:szCs w:val="28"/>
        </w:rPr>
        <w:t> ПОСТАНОВЛЯЮ:</w:t>
      </w:r>
    </w:p>
    <w:p w:rsidR="00AD0AEA" w:rsidRPr="00FA4184" w:rsidRDefault="00AD0AEA" w:rsidP="00AD0AEA">
      <w:pPr>
        <w:pStyle w:val="a3"/>
        <w:shd w:val="clear" w:color="auto" w:fill="FFFFFF"/>
        <w:spacing w:before="150" w:after="150" w:line="270" w:lineRule="atLeast"/>
        <w:textAlignment w:val="baseline"/>
        <w:rPr>
          <w:sz w:val="28"/>
          <w:szCs w:val="28"/>
        </w:rPr>
      </w:pPr>
      <w:r w:rsidRPr="00FA4184">
        <w:rPr>
          <w:sz w:val="28"/>
          <w:szCs w:val="28"/>
        </w:rPr>
        <w:t> 1. Утвердить муниципальную программу «Развитие и функционирование  дорожно –транспортной сети администрации муниципального образования Верхнечебеньковский сельсовет Сакмарского района Оренбургской области» согласно приложению.</w:t>
      </w:r>
    </w:p>
    <w:p w:rsidR="00AD0AEA" w:rsidRPr="00FA4184" w:rsidRDefault="00AD0AEA" w:rsidP="00AD0AEA">
      <w:pPr>
        <w:pStyle w:val="a3"/>
        <w:shd w:val="clear" w:color="auto" w:fill="FFFFFF"/>
        <w:spacing w:before="150" w:after="150" w:line="270" w:lineRule="atLeast"/>
        <w:textAlignment w:val="baseline"/>
        <w:rPr>
          <w:sz w:val="28"/>
          <w:szCs w:val="28"/>
        </w:rPr>
      </w:pPr>
      <w:r w:rsidRPr="00FA4184">
        <w:rPr>
          <w:sz w:val="28"/>
          <w:szCs w:val="28"/>
        </w:rPr>
        <w:t>2. Контроль за исполнением настоящего постановления оставляю за собой.</w:t>
      </w:r>
    </w:p>
    <w:p w:rsidR="00AD0AEA" w:rsidRPr="00FA4184" w:rsidRDefault="00AD0AEA" w:rsidP="00AD0AEA">
      <w:pPr>
        <w:pStyle w:val="a3"/>
        <w:shd w:val="clear" w:color="auto" w:fill="FFFFFF"/>
        <w:spacing w:before="150" w:after="150" w:line="270" w:lineRule="atLeast"/>
        <w:textAlignment w:val="baseline"/>
        <w:rPr>
          <w:sz w:val="28"/>
          <w:szCs w:val="28"/>
        </w:rPr>
      </w:pPr>
      <w:r w:rsidRPr="00FA4184">
        <w:rPr>
          <w:sz w:val="28"/>
          <w:szCs w:val="28"/>
        </w:rPr>
        <w:t>3. Настоящее постановление вступает в силу после его обнародования, но не ранее 1 января 2019 года.</w:t>
      </w:r>
    </w:p>
    <w:p w:rsidR="00AD0AEA" w:rsidRPr="00FA4184" w:rsidRDefault="00AD0AEA" w:rsidP="00AD0AEA">
      <w:pPr>
        <w:pStyle w:val="a3"/>
        <w:shd w:val="clear" w:color="auto" w:fill="FFFFFF"/>
        <w:spacing w:before="150" w:after="150" w:line="270" w:lineRule="atLeast"/>
        <w:jc w:val="both"/>
        <w:textAlignment w:val="baseline"/>
        <w:rPr>
          <w:sz w:val="28"/>
          <w:szCs w:val="28"/>
        </w:rPr>
      </w:pPr>
    </w:p>
    <w:p w:rsidR="00AD0AEA" w:rsidRPr="00FA4184" w:rsidRDefault="00AD0AEA" w:rsidP="00AD0AEA">
      <w:pPr>
        <w:pStyle w:val="a3"/>
        <w:shd w:val="clear" w:color="auto" w:fill="FFFFFF"/>
        <w:spacing w:before="150" w:after="150" w:line="270" w:lineRule="atLeast"/>
        <w:jc w:val="both"/>
        <w:textAlignment w:val="baseline"/>
        <w:rPr>
          <w:sz w:val="28"/>
          <w:szCs w:val="28"/>
        </w:rPr>
      </w:pPr>
    </w:p>
    <w:p w:rsidR="00AD0AEA" w:rsidRPr="009E4BED" w:rsidRDefault="00AD0AEA" w:rsidP="00AD0AEA">
      <w:pPr>
        <w:pStyle w:val="a3"/>
        <w:shd w:val="clear" w:color="auto" w:fill="FFFFFF"/>
        <w:spacing w:before="150" w:after="150" w:line="270" w:lineRule="atLeast"/>
        <w:jc w:val="both"/>
        <w:textAlignment w:val="baseline"/>
        <w:rPr>
          <w:sz w:val="28"/>
          <w:szCs w:val="28"/>
        </w:rPr>
      </w:pPr>
    </w:p>
    <w:p w:rsidR="00AD0AEA" w:rsidRPr="009E4BED" w:rsidRDefault="00AD0AEA" w:rsidP="00AD0AEA">
      <w:pPr>
        <w:pStyle w:val="a3"/>
        <w:shd w:val="clear" w:color="auto" w:fill="FFFFFF"/>
        <w:spacing w:before="150" w:after="150" w:line="270" w:lineRule="atLeast"/>
        <w:textAlignment w:val="baseline"/>
        <w:rPr>
          <w:sz w:val="28"/>
          <w:szCs w:val="28"/>
        </w:rPr>
      </w:pPr>
    </w:p>
    <w:p w:rsidR="00AD0AEA" w:rsidRPr="009E4BED" w:rsidRDefault="00AD0AEA" w:rsidP="00AD0AEA">
      <w:pPr>
        <w:pStyle w:val="a3"/>
        <w:shd w:val="clear" w:color="auto" w:fill="FFFFFF"/>
        <w:tabs>
          <w:tab w:val="left" w:pos="6989"/>
        </w:tabs>
        <w:spacing w:before="150" w:after="150" w:line="270" w:lineRule="atLeast"/>
        <w:textAlignment w:val="baseline"/>
        <w:rPr>
          <w:sz w:val="28"/>
          <w:szCs w:val="28"/>
        </w:rPr>
      </w:pPr>
      <w:r w:rsidRPr="009E4BED">
        <w:rPr>
          <w:sz w:val="28"/>
          <w:szCs w:val="28"/>
        </w:rPr>
        <w:t xml:space="preserve"> Глава администрации         </w:t>
      </w:r>
      <w:r w:rsidRPr="009E4BED">
        <w:rPr>
          <w:sz w:val="28"/>
          <w:szCs w:val="28"/>
        </w:rPr>
        <w:tab/>
        <w:t xml:space="preserve">                А.Г.Салихов</w:t>
      </w:r>
    </w:p>
    <w:p w:rsidR="00AD0AEA" w:rsidRDefault="00AD0AEA" w:rsidP="00AD0AEA">
      <w:pPr>
        <w:spacing w:after="0" w:line="240" w:lineRule="auto"/>
        <w:jc w:val="right"/>
        <w:rPr>
          <w:rFonts w:ascii="Times New Roman" w:eastAsia="Times New Roman" w:hAnsi="Times New Roman" w:cs="Times New Roman"/>
          <w:sz w:val="28"/>
          <w:szCs w:val="24"/>
        </w:rPr>
      </w:pPr>
    </w:p>
    <w:p w:rsidR="00D74E00" w:rsidRDefault="00D74E00" w:rsidP="00AD0AEA">
      <w:pPr>
        <w:spacing w:after="0" w:line="240" w:lineRule="auto"/>
        <w:jc w:val="right"/>
        <w:rPr>
          <w:rFonts w:ascii="Times New Roman" w:eastAsia="Times New Roman" w:hAnsi="Times New Roman" w:cs="Times New Roman"/>
          <w:sz w:val="28"/>
          <w:szCs w:val="24"/>
        </w:rPr>
      </w:pPr>
    </w:p>
    <w:p w:rsidR="00D74E00" w:rsidRDefault="00D74E00" w:rsidP="00AD0AEA">
      <w:pPr>
        <w:spacing w:after="0" w:line="240" w:lineRule="auto"/>
        <w:jc w:val="right"/>
        <w:rPr>
          <w:rFonts w:ascii="Times New Roman" w:eastAsia="Times New Roman" w:hAnsi="Times New Roman" w:cs="Times New Roman"/>
          <w:sz w:val="28"/>
          <w:szCs w:val="24"/>
        </w:rPr>
      </w:pPr>
    </w:p>
    <w:p w:rsidR="00AD0AEA" w:rsidRPr="00645136" w:rsidRDefault="00AD0AEA" w:rsidP="00AD0AEA">
      <w:pPr>
        <w:spacing w:after="0" w:line="240" w:lineRule="auto"/>
        <w:jc w:val="right"/>
        <w:rPr>
          <w:rFonts w:ascii="Times New Roman" w:eastAsia="Times New Roman" w:hAnsi="Times New Roman" w:cs="Times New Roman"/>
          <w:sz w:val="28"/>
          <w:szCs w:val="24"/>
        </w:rPr>
      </w:pPr>
      <w:r w:rsidRPr="00645136">
        <w:rPr>
          <w:rFonts w:ascii="Times New Roman" w:eastAsia="Times New Roman" w:hAnsi="Times New Roman" w:cs="Times New Roman"/>
          <w:sz w:val="28"/>
          <w:szCs w:val="24"/>
        </w:rPr>
        <w:t>Приложение</w:t>
      </w:r>
    </w:p>
    <w:p w:rsidR="00AD0AEA" w:rsidRPr="00645136" w:rsidRDefault="00AD0AEA" w:rsidP="00AD0AEA">
      <w:pPr>
        <w:spacing w:after="0" w:line="240" w:lineRule="auto"/>
        <w:jc w:val="right"/>
        <w:rPr>
          <w:rFonts w:ascii="Arial Black" w:eastAsia="Times New Roman" w:hAnsi="Arial Black" w:cs="Times New Roman"/>
          <w:sz w:val="28"/>
          <w:szCs w:val="24"/>
        </w:rPr>
      </w:pPr>
      <w:r w:rsidRPr="00645136">
        <w:rPr>
          <w:rFonts w:ascii="Times New Roman" w:eastAsia="Times New Roman" w:hAnsi="Times New Roman" w:cs="Times New Roman"/>
          <w:sz w:val="28"/>
          <w:szCs w:val="24"/>
        </w:rPr>
        <w:t>к  постановлению</w:t>
      </w:r>
    </w:p>
    <w:p w:rsidR="00AD0AEA" w:rsidRPr="00645136" w:rsidRDefault="00AD0AEA" w:rsidP="00AD0AEA">
      <w:pPr>
        <w:spacing w:after="0" w:line="240" w:lineRule="auto"/>
        <w:jc w:val="right"/>
        <w:rPr>
          <w:rFonts w:ascii="Times New Roman" w:eastAsia="Times New Roman" w:hAnsi="Times New Roman" w:cs="Times New Roman"/>
          <w:sz w:val="28"/>
          <w:szCs w:val="24"/>
        </w:rPr>
      </w:pPr>
      <w:r w:rsidRPr="00645136">
        <w:rPr>
          <w:rFonts w:ascii="Times New Roman" w:eastAsia="Times New Roman" w:hAnsi="Times New Roman" w:cs="Times New Roman"/>
          <w:sz w:val="28"/>
          <w:szCs w:val="24"/>
        </w:rPr>
        <w:t>администрации</w:t>
      </w:r>
    </w:p>
    <w:p w:rsidR="00AD0AEA" w:rsidRPr="00645136" w:rsidRDefault="00AD0AEA" w:rsidP="00AD0AEA">
      <w:pPr>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Верхнечебеньковского</w:t>
      </w:r>
      <w:r w:rsidRPr="00645136">
        <w:rPr>
          <w:rFonts w:ascii="Times New Roman" w:eastAsia="Times New Roman" w:hAnsi="Times New Roman" w:cs="Times New Roman"/>
          <w:sz w:val="28"/>
          <w:szCs w:val="24"/>
        </w:rPr>
        <w:t xml:space="preserve"> сельсовета</w:t>
      </w:r>
    </w:p>
    <w:p w:rsidR="00AD0AEA" w:rsidRPr="00645136" w:rsidRDefault="00AD0AEA" w:rsidP="00AD0AE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от    14.11.2018 </w:t>
      </w:r>
      <w:r w:rsidRPr="00645136">
        <w:rPr>
          <w:rFonts w:ascii="Times New Roman" w:eastAsia="Times New Roman" w:hAnsi="Times New Roman" w:cs="Times New Roman"/>
          <w:sz w:val="28"/>
          <w:szCs w:val="24"/>
        </w:rPr>
        <w:t xml:space="preserve"> № </w:t>
      </w:r>
      <w:r>
        <w:rPr>
          <w:rFonts w:ascii="Times New Roman" w:eastAsia="Times New Roman" w:hAnsi="Times New Roman" w:cs="Times New Roman"/>
          <w:sz w:val="28"/>
          <w:szCs w:val="24"/>
        </w:rPr>
        <w:t xml:space="preserve">92-п    </w:t>
      </w: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b/>
          <w:sz w:val="16"/>
          <w:szCs w:val="24"/>
        </w:rPr>
      </w:pPr>
    </w:p>
    <w:p w:rsidR="00AD0AEA" w:rsidRPr="0033777E" w:rsidRDefault="00AD0AEA" w:rsidP="00AD0AEA">
      <w:pPr>
        <w:spacing w:after="0" w:line="240" w:lineRule="auto"/>
        <w:jc w:val="center"/>
        <w:rPr>
          <w:rFonts w:ascii="Arial Black" w:eastAsia="Times New Roman" w:hAnsi="Arial Black" w:cs="Times New Roman"/>
          <w:b/>
          <w:sz w:val="36"/>
          <w:szCs w:val="36"/>
        </w:rPr>
      </w:pPr>
      <w:r w:rsidRPr="00645136">
        <w:rPr>
          <w:rFonts w:ascii="Times New Roman" w:eastAsia="Times New Roman" w:hAnsi="Times New Roman" w:cs="Times New Roman"/>
          <w:b/>
          <w:sz w:val="40"/>
          <w:szCs w:val="24"/>
        </w:rPr>
        <w:t xml:space="preserve">МУНИЦИПАЛЬНАЯ ПРОГРАММА </w:t>
      </w:r>
      <w:r w:rsidRPr="00645136">
        <w:rPr>
          <w:rFonts w:ascii="Times New Roman" w:eastAsia="Times New Roman" w:hAnsi="Times New Roman" w:cs="Times New Roman"/>
          <w:b/>
          <w:sz w:val="40"/>
          <w:szCs w:val="24"/>
        </w:rPr>
        <w:br/>
        <w:t xml:space="preserve">     «</w:t>
      </w:r>
      <w:r w:rsidRPr="0033777E">
        <w:rPr>
          <w:rFonts w:ascii="Times New Roman" w:eastAsia="Times New Roman" w:hAnsi="Times New Roman" w:cs="Times New Roman"/>
          <w:b/>
          <w:sz w:val="36"/>
          <w:szCs w:val="36"/>
        </w:rPr>
        <w:t>Развитие и функционирование дорожно-транспортной сети</w:t>
      </w:r>
      <w:r>
        <w:rPr>
          <w:rFonts w:ascii="Times New Roman" w:eastAsia="Times New Roman" w:hAnsi="Times New Roman" w:cs="Times New Roman"/>
          <w:b/>
          <w:sz w:val="36"/>
          <w:szCs w:val="36"/>
        </w:rPr>
        <w:t xml:space="preserve"> </w:t>
      </w:r>
      <w:r w:rsidRPr="0033777E">
        <w:rPr>
          <w:rFonts w:ascii="Times New Roman" w:eastAsia="Times New Roman" w:hAnsi="Times New Roman" w:cs="Times New Roman"/>
          <w:b/>
          <w:sz w:val="36"/>
          <w:szCs w:val="36"/>
        </w:rPr>
        <w:t>муниципального образования Верхнечебеньковский сельсовет</w:t>
      </w:r>
      <w:r>
        <w:rPr>
          <w:rFonts w:ascii="Times New Roman" w:eastAsia="Times New Roman" w:hAnsi="Times New Roman" w:cs="Times New Roman"/>
          <w:b/>
          <w:sz w:val="36"/>
          <w:szCs w:val="36"/>
        </w:rPr>
        <w:t xml:space="preserve"> </w:t>
      </w:r>
      <w:r w:rsidRPr="0033777E">
        <w:rPr>
          <w:rFonts w:ascii="Times New Roman" w:eastAsia="Times New Roman" w:hAnsi="Times New Roman" w:cs="Times New Roman"/>
          <w:b/>
          <w:sz w:val="36"/>
          <w:szCs w:val="36"/>
        </w:rPr>
        <w:t>Сакмарского района Оренбургской области»</w:t>
      </w:r>
    </w:p>
    <w:p w:rsidR="00AD0AEA" w:rsidRPr="00645136" w:rsidRDefault="00AD0AEA" w:rsidP="00AD0AEA">
      <w:pPr>
        <w:spacing w:after="0" w:line="240" w:lineRule="auto"/>
        <w:jc w:val="center"/>
        <w:rPr>
          <w:rFonts w:ascii="Times New Roman" w:eastAsia="Times New Roman" w:hAnsi="Times New Roman" w:cs="Times New Roman"/>
          <w:b/>
          <w:sz w:val="32"/>
          <w:szCs w:val="32"/>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sz w:val="28"/>
          <w:szCs w:val="24"/>
        </w:rPr>
      </w:pPr>
    </w:p>
    <w:p w:rsidR="00AD0AEA" w:rsidRDefault="00AD0AEA" w:rsidP="00AD0AEA">
      <w:pPr>
        <w:spacing w:after="0" w:line="240" w:lineRule="auto"/>
        <w:jc w:val="center"/>
        <w:rPr>
          <w:rFonts w:ascii="Times New Roman" w:eastAsia="Times New Roman" w:hAnsi="Times New Roman" w:cs="Times New Roman"/>
          <w:sz w:val="28"/>
          <w:szCs w:val="24"/>
        </w:rPr>
      </w:pPr>
    </w:p>
    <w:p w:rsidR="00D74E00" w:rsidRDefault="00D74E00" w:rsidP="00AD0AEA">
      <w:pPr>
        <w:spacing w:after="0" w:line="240" w:lineRule="auto"/>
        <w:jc w:val="center"/>
        <w:rPr>
          <w:rFonts w:ascii="Times New Roman" w:eastAsia="Times New Roman" w:hAnsi="Times New Roman" w:cs="Times New Roman"/>
          <w:sz w:val="28"/>
          <w:szCs w:val="24"/>
        </w:rPr>
      </w:pPr>
    </w:p>
    <w:p w:rsidR="00AD0AEA" w:rsidRDefault="00AD0AEA" w:rsidP="00AD0AEA">
      <w:pPr>
        <w:spacing w:after="0" w:line="240" w:lineRule="auto"/>
        <w:jc w:val="center"/>
        <w:rPr>
          <w:rFonts w:ascii="Times New Roman" w:eastAsia="Times New Roman" w:hAnsi="Times New Roman" w:cs="Times New Roman"/>
          <w:sz w:val="28"/>
          <w:szCs w:val="24"/>
        </w:rPr>
      </w:pPr>
    </w:p>
    <w:p w:rsidR="00AD0AEA" w:rsidRPr="00645136" w:rsidRDefault="00AD0AEA" w:rsidP="00AD0AEA">
      <w:pPr>
        <w:spacing w:after="0" w:line="240" w:lineRule="auto"/>
        <w:jc w:val="center"/>
        <w:rPr>
          <w:rFonts w:ascii="Times New Roman" w:eastAsia="Times New Roman" w:hAnsi="Times New Roman" w:cs="Times New Roman"/>
          <w:b/>
          <w:sz w:val="28"/>
          <w:szCs w:val="24"/>
        </w:rPr>
      </w:pPr>
      <w:r w:rsidRPr="00645136">
        <w:rPr>
          <w:rFonts w:ascii="Times New Roman" w:eastAsia="Times New Roman" w:hAnsi="Times New Roman" w:cs="Times New Roman"/>
          <w:b/>
          <w:sz w:val="28"/>
          <w:szCs w:val="24"/>
        </w:rPr>
        <w:t>ПАСПОРТ</w:t>
      </w:r>
    </w:p>
    <w:p w:rsidR="00AD0AEA" w:rsidRPr="00645136" w:rsidRDefault="00AD0AEA" w:rsidP="00AD0AEA">
      <w:pPr>
        <w:spacing w:after="0" w:line="240" w:lineRule="auto"/>
        <w:jc w:val="center"/>
        <w:rPr>
          <w:rFonts w:ascii="Times New Roman" w:eastAsia="Times New Roman" w:hAnsi="Times New Roman" w:cs="Times New Roman"/>
          <w:b/>
          <w:sz w:val="24"/>
          <w:szCs w:val="24"/>
        </w:rPr>
      </w:pPr>
      <w:r w:rsidRPr="00645136">
        <w:rPr>
          <w:rFonts w:ascii="Times New Roman" w:eastAsia="Times New Roman" w:hAnsi="Times New Roman" w:cs="Times New Roman"/>
          <w:b/>
          <w:sz w:val="28"/>
          <w:szCs w:val="24"/>
        </w:rPr>
        <w:t xml:space="preserve">муниципальной программы </w:t>
      </w:r>
      <w:r w:rsidRPr="00645136">
        <w:rPr>
          <w:rFonts w:ascii="Times New Roman" w:eastAsia="Times New Roman" w:hAnsi="Times New Roman" w:cs="Times New Roman"/>
          <w:b/>
          <w:sz w:val="28"/>
          <w:szCs w:val="24"/>
        </w:rPr>
        <w:br/>
      </w:r>
      <w:r w:rsidRPr="0033777E">
        <w:rPr>
          <w:rFonts w:ascii="Times New Roman" w:eastAsia="Times New Roman" w:hAnsi="Times New Roman" w:cs="Times New Roman"/>
          <w:b/>
          <w:sz w:val="28"/>
          <w:szCs w:val="28"/>
        </w:rPr>
        <w:t>«Развитие и функционирование дорожно-транспортной сети муниципального образования Верхнечебеньковский сельсовет Сакмарского района Оренбургской области»</w:t>
      </w:r>
      <w:r w:rsidRPr="00645136">
        <w:rPr>
          <w:rFonts w:ascii="Times New Roman" w:eastAsia="Times New Roman" w:hAnsi="Times New Roman" w:cs="Times New Roman"/>
          <w:b/>
          <w:sz w:val="28"/>
          <w:szCs w:val="24"/>
        </w:rPr>
        <w:t xml:space="preserve"> (далее – Программа)</w:t>
      </w:r>
    </w:p>
    <w:tbl>
      <w:tblPr>
        <w:tblW w:w="10440" w:type="dxa"/>
        <w:tblInd w:w="-252" w:type="dxa"/>
        <w:tblLayout w:type="fixed"/>
        <w:tblLook w:val="01E0"/>
      </w:tblPr>
      <w:tblGrid>
        <w:gridCol w:w="2988"/>
        <w:gridCol w:w="7452"/>
      </w:tblGrid>
      <w:tr w:rsidR="00AD0AEA" w:rsidRPr="00645136" w:rsidTr="00AD0AEA">
        <w:tc>
          <w:tcPr>
            <w:tcW w:w="2988" w:type="dxa"/>
            <w:tcBorders>
              <w:top w:val="single" w:sz="24" w:space="0" w:color="auto"/>
              <w:left w:val="single" w:sz="24" w:space="0" w:color="auto"/>
              <w:bottom w:val="single" w:sz="12" w:space="0" w:color="auto"/>
              <w:right w:val="single" w:sz="12" w:space="0" w:color="auto"/>
            </w:tcBorders>
          </w:tcPr>
          <w:p w:rsidR="00AD0AEA" w:rsidRPr="00645136" w:rsidRDefault="00AD0AEA" w:rsidP="00AD0AEA">
            <w:pPr>
              <w:tabs>
                <w:tab w:val="center" w:pos="4677"/>
                <w:tab w:val="right" w:pos="9355"/>
              </w:tabs>
              <w:spacing w:after="0" w:line="240" w:lineRule="auto"/>
              <w:jc w:val="center"/>
              <w:rPr>
                <w:rFonts w:ascii="Times New Roman" w:eastAsia="Times New Roman" w:hAnsi="Times New Roman" w:cs="Times New Roman"/>
                <w:sz w:val="24"/>
                <w:szCs w:val="24"/>
                <w:lang w:val="en-US"/>
              </w:rPr>
            </w:pPr>
            <w:r w:rsidRPr="00645136">
              <w:rPr>
                <w:rFonts w:ascii="Times New Roman" w:eastAsia="Times New Roman" w:hAnsi="Times New Roman" w:cs="Times New Roman"/>
                <w:sz w:val="24"/>
                <w:szCs w:val="24"/>
              </w:rPr>
              <w:t>Ответственный исполни-тель Программы</w:t>
            </w:r>
          </w:p>
        </w:tc>
        <w:tc>
          <w:tcPr>
            <w:tcW w:w="7452" w:type="dxa"/>
            <w:tcBorders>
              <w:top w:val="single" w:sz="24" w:space="0" w:color="auto"/>
              <w:left w:val="nil"/>
              <w:bottom w:val="single" w:sz="12" w:space="0" w:color="auto"/>
              <w:right w:val="single" w:sz="24" w:space="0" w:color="auto"/>
            </w:tcBorders>
          </w:tcPr>
          <w:p w:rsidR="00AD0AEA" w:rsidRPr="00645136" w:rsidRDefault="00AD0AEA" w:rsidP="00AD0AEA">
            <w:pPr>
              <w:pStyle w:val="a3"/>
              <w:shd w:val="clear" w:color="auto" w:fill="FFFFFF"/>
              <w:spacing w:before="150" w:after="150" w:line="270" w:lineRule="atLeast"/>
              <w:textAlignment w:val="baseline"/>
            </w:pPr>
            <w:r w:rsidRPr="00645136">
              <w:t xml:space="preserve">Администрация муниципального образования </w:t>
            </w:r>
            <w:r>
              <w:t xml:space="preserve">Верхнечебеньковский </w:t>
            </w:r>
            <w:r w:rsidRPr="00645136">
              <w:t xml:space="preserve"> сельсовет Сакмарского района Оренбургской области (далее по тексту – администрация </w:t>
            </w:r>
            <w:r>
              <w:t>Верхнечебеньковского</w:t>
            </w:r>
            <w:r w:rsidRPr="00645136">
              <w:t xml:space="preserve"> сельсовета)</w:t>
            </w:r>
          </w:p>
        </w:tc>
      </w:tr>
      <w:tr w:rsidR="00AD0AEA" w:rsidRPr="00645136" w:rsidTr="00AD0AEA">
        <w:tc>
          <w:tcPr>
            <w:tcW w:w="2988" w:type="dxa"/>
            <w:tcBorders>
              <w:top w:val="single" w:sz="24" w:space="0" w:color="auto"/>
              <w:left w:val="single" w:sz="24" w:space="0" w:color="auto"/>
              <w:bottom w:val="single" w:sz="12" w:space="0" w:color="auto"/>
              <w:right w:val="single" w:sz="12" w:space="0" w:color="auto"/>
            </w:tcBorders>
          </w:tcPr>
          <w:p w:rsidR="00AD0AEA" w:rsidRPr="00645136" w:rsidRDefault="00AD0AEA" w:rsidP="00AD0AEA">
            <w:pPr>
              <w:tabs>
                <w:tab w:val="center" w:pos="4677"/>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sidRPr="00645136">
              <w:rPr>
                <w:rFonts w:ascii="Times New Roman" w:eastAsia="Times New Roman" w:hAnsi="Times New Roman" w:cs="Times New Roman"/>
                <w:sz w:val="24"/>
                <w:szCs w:val="24"/>
              </w:rPr>
              <w:t>исполни</w:t>
            </w:r>
            <w:r>
              <w:rPr>
                <w:rFonts w:ascii="Times New Roman" w:eastAsia="Times New Roman" w:hAnsi="Times New Roman" w:cs="Times New Roman"/>
                <w:sz w:val="24"/>
                <w:szCs w:val="24"/>
              </w:rPr>
              <w:t>тели Программы</w:t>
            </w:r>
          </w:p>
        </w:tc>
        <w:tc>
          <w:tcPr>
            <w:tcW w:w="7452" w:type="dxa"/>
            <w:tcBorders>
              <w:top w:val="single" w:sz="24" w:space="0" w:color="auto"/>
              <w:left w:val="nil"/>
              <w:bottom w:val="single" w:sz="12" w:space="0" w:color="auto"/>
              <w:right w:val="single" w:sz="24" w:space="0" w:color="auto"/>
            </w:tcBorders>
          </w:tcPr>
          <w:p w:rsidR="00AD0AEA" w:rsidRPr="00645136" w:rsidRDefault="00AD0AEA" w:rsidP="00AD0AEA">
            <w:pPr>
              <w:spacing w:after="0" w:line="240" w:lineRule="auto"/>
              <w:ind w:firstLine="24"/>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 xml:space="preserve">Администрация муниципального образования </w:t>
            </w:r>
            <w:r>
              <w:rPr>
                <w:rFonts w:ascii="Times New Roman" w:eastAsia="Times New Roman" w:hAnsi="Times New Roman" w:cs="Times New Roman"/>
                <w:sz w:val="24"/>
                <w:szCs w:val="24"/>
              </w:rPr>
              <w:t xml:space="preserve">Верхнечебеньковский </w:t>
            </w:r>
            <w:r w:rsidRPr="00645136">
              <w:rPr>
                <w:rFonts w:ascii="Times New Roman" w:eastAsia="Times New Roman" w:hAnsi="Times New Roman" w:cs="Times New Roman"/>
                <w:sz w:val="24"/>
                <w:szCs w:val="24"/>
              </w:rPr>
              <w:t xml:space="preserve"> сельсовет Сакмарского района Оренбургской области (далее по тексту – администрация </w:t>
            </w:r>
            <w:r>
              <w:rPr>
                <w:rFonts w:ascii="Times New Roman" w:eastAsia="Times New Roman" w:hAnsi="Times New Roman" w:cs="Times New Roman"/>
                <w:sz w:val="24"/>
                <w:szCs w:val="24"/>
              </w:rPr>
              <w:t>Верхнечебеньковского</w:t>
            </w:r>
            <w:r w:rsidRPr="00645136">
              <w:rPr>
                <w:rFonts w:ascii="Times New Roman" w:eastAsia="Times New Roman" w:hAnsi="Times New Roman" w:cs="Times New Roman"/>
                <w:sz w:val="24"/>
                <w:szCs w:val="24"/>
              </w:rPr>
              <w:t xml:space="preserve"> сельсовета)</w:t>
            </w:r>
          </w:p>
        </w:tc>
      </w:tr>
      <w:tr w:rsidR="00AD0AEA" w:rsidRPr="00645136" w:rsidTr="00AD0AEA">
        <w:tc>
          <w:tcPr>
            <w:tcW w:w="2988" w:type="dxa"/>
            <w:tcBorders>
              <w:top w:val="single" w:sz="12" w:space="0" w:color="auto"/>
              <w:left w:val="single" w:sz="24" w:space="0" w:color="auto"/>
              <w:bottom w:val="single" w:sz="12" w:space="0" w:color="auto"/>
              <w:right w:val="single" w:sz="12"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Участники Программы</w:t>
            </w:r>
          </w:p>
        </w:tc>
        <w:tc>
          <w:tcPr>
            <w:tcW w:w="7452" w:type="dxa"/>
            <w:tcBorders>
              <w:top w:val="single" w:sz="12" w:space="0" w:color="auto"/>
              <w:left w:val="nil"/>
              <w:bottom w:val="single" w:sz="12" w:space="0" w:color="auto"/>
              <w:right w:val="single" w:sz="24" w:space="0" w:color="auto"/>
            </w:tcBorders>
          </w:tcPr>
          <w:p w:rsidR="00AD0AEA" w:rsidRPr="00645136" w:rsidRDefault="00AD0AEA" w:rsidP="00AD0AEA">
            <w:pPr>
              <w:spacing w:after="0" w:line="240" w:lineRule="auto"/>
              <w:ind w:left="383" w:hanging="383"/>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 xml:space="preserve">Администрация муниципального образования </w:t>
            </w:r>
            <w:r>
              <w:rPr>
                <w:rFonts w:ascii="Times New Roman" w:eastAsia="Times New Roman" w:hAnsi="Times New Roman" w:cs="Times New Roman"/>
                <w:sz w:val="24"/>
                <w:szCs w:val="24"/>
              </w:rPr>
              <w:t xml:space="preserve">Верхнечебеньковский </w:t>
            </w:r>
            <w:r w:rsidRPr="00645136">
              <w:rPr>
                <w:rFonts w:ascii="Times New Roman" w:eastAsia="Times New Roman" w:hAnsi="Times New Roman" w:cs="Times New Roman"/>
                <w:sz w:val="24"/>
                <w:szCs w:val="24"/>
              </w:rPr>
              <w:t xml:space="preserve"> сельсовет Сакмарского района Оренбургской области (далее по тексту – администрация </w:t>
            </w:r>
            <w:r>
              <w:rPr>
                <w:rFonts w:ascii="Times New Roman" w:eastAsia="Times New Roman" w:hAnsi="Times New Roman" w:cs="Times New Roman"/>
                <w:sz w:val="24"/>
                <w:szCs w:val="24"/>
              </w:rPr>
              <w:t>Верхнечебеньковского</w:t>
            </w:r>
            <w:r w:rsidRPr="00645136">
              <w:rPr>
                <w:rFonts w:ascii="Times New Roman" w:eastAsia="Times New Roman" w:hAnsi="Times New Roman" w:cs="Times New Roman"/>
                <w:sz w:val="24"/>
                <w:szCs w:val="24"/>
              </w:rPr>
              <w:t xml:space="preserve"> сельсовета)</w:t>
            </w:r>
          </w:p>
        </w:tc>
      </w:tr>
      <w:tr w:rsidR="00AD0AEA" w:rsidRPr="00645136" w:rsidTr="00AD0AEA">
        <w:tc>
          <w:tcPr>
            <w:tcW w:w="2988" w:type="dxa"/>
            <w:tcBorders>
              <w:top w:val="single" w:sz="12" w:space="0" w:color="auto"/>
              <w:left w:val="single" w:sz="24" w:space="0" w:color="auto"/>
              <w:bottom w:val="single" w:sz="12" w:space="0" w:color="auto"/>
              <w:right w:val="single" w:sz="12"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Подпрограммы</w:t>
            </w:r>
          </w:p>
          <w:p w:rsidR="00AD0AEA" w:rsidRPr="00645136" w:rsidRDefault="00AD0AEA" w:rsidP="00AD0AEA">
            <w:pPr>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 xml:space="preserve"> Программы</w:t>
            </w:r>
          </w:p>
        </w:tc>
        <w:tc>
          <w:tcPr>
            <w:tcW w:w="7452" w:type="dxa"/>
            <w:tcBorders>
              <w:top w:val="single" w:sz="12" w:space="0" w:color="auto"/>
              <w:left w:val="nil"/>
              <w:bottom w:val="single" w:sz="12" w:space="0" w:color="auto"/>
              <w:right w:val="single" w:sz="24" w:space="0" w:color="auto"/>
            </w:tcBorders>
          </w:tcPr>
          <w:p w:rsidR="00AD0AEA" w:rsidRPr="00645136" w:rsidRDefault="00AD0AEA" w:rsidP="00AD0AEA">
            <w:pPr>
              <w:spacing w:after="0" w:line="240" w:lineRule="auto"/>
              <w:ind w:left="383" w:hanging="383"/>
              <w:jc w:val="center"/>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отсутствуют</w:t>
            </w:r>
          </w:p>
        </w:tc>
      </w:tr>
      <w:tr w:rsidR="00AD0AEA" w:rsidRPr="00645136" w:rsidTr="00AD0AEA">
        <w:tc>
          <w:tcPr>
            <w:tcW w:w="2988" w:type="dxa"/>
            <w:tcBorders>
              <w:top w:val="single" w:sz="12" w:space="0" w:color="auto"/>
              <w:left w:val="single" w:sz="24" w:space="0" w:color="auto"/>
              <w:bottom w:val="single" w:sz="12" w:space="0" w:color="auto"/>
              <w:right w:val="single" w:sz="12"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Приоритетные проекты(п</w:t>
            </w:r>
            <w:r w:rsidRPr="00645136">
              <w:rPr>
                <w:rFonts w:ascii="Times New Roman" w:eastAsia="Times New Roman" w:hAnsi="Times New Roman" w:cs="Times New Roman"/>
                <w:sz w:val="24"/>
                <w:szCs w:val="24"/>
              </w:rPr>
              <w:t>рограммы</w:t>
            </w:r>
            <w:r>
              <w:rPr>
                <w:rFonts w:ascii="Times New Roman" w:eastAsia="Times New Roman" w:hAnsi="Times New Roman" w:cs="Times New Roman"/>
                <w:sz w:val="24"/>
                <w:szCs w:val="24"/>
              </w:rPr>
              <w:t xml:space="preserve">), реализуемые в рамках </w:t>
            </w:r>
            <w:r w:rsidRPr="00645136">
              <w:rPr>
                <w:rFonts w:ascii="Times New Roman" w:eastAsia="Times New Roman" w:hAnsi="Times New Roman" w:cs="Times New Roman"/>
                <w:sz w:val="24"/>
                <w:szCs w:val="24"/>
              </w:rPr>
              <w:t>Программы</w:t>
            </w:r>
          </w:p>
        </w:tc>
        <w:tc>
          <w:tcPr>
            <w:tcW w:w="7452" w:type="dxa"/>
            <w:tcBorders>
              <w:top w:val="single" w:sz="12" w:space="0" w:color="auto"/>
              <w:left w:val="nil"/>
              <w:bottom w:val="single" w:sz="12" w:space="0" w:color="auto"/>
              <w:right w:val="single" w:sz="24" w:space="0" w:color="auto"/>
            </w:tcBorders>
          </w:tcPr>
          <w:p w:rsidR="00AD0AEA" w:rsidRPr="00645136" w:rsidRDefault="00AD0AEA" w:rsidP="00AD0AEA">
            <w:pPr>
              <w:spacing w:after="0" w:line="240" w:lineRule="auto"/>
              <w:ind w:left="383" w:hanging="383"/>
              <w:jc w:val="center"/>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отсутствуют</w:t>
            </w:r>
          </w:p>
        </w:tc>
      </w:tr>
      <w:tr w:rsidR="00AD0AEA" w:rsidRPr="00645136" w:rsidTr="00AD0AEA">
        <w:trPr>
          <w:trHeight w:val="387"/>
        </w:trPr>
        <w:tc>
          <w:tcPr>
            <w:tcW w:w="2988" w:type="dxa"/>
            <w:tcBorders>
              <w:top w:val="single" w:sz="12" w:space="0" w:color="auto"/>
              <w:left w:val="single" w:sz="24" w:space="0" w:color="auto"/>
              <w:bottom w:val="single" w:sz="12" w:space="0" w:color="auto"/>
              <w:right w:val="single" w:sz="12"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Цел</w:t>
            </w:r>
            <w:r>
              <w:rPr>
                <w:rFonts w:ascii="Times New Roman" w:eastAsia="Times New Roman" w:hAnsi="Times New Roman" w:cs="Times New Roman"/>
                <w:sz w:val="24"/>
                <w:szCs w:val="24"/>
              </w:rPr>
              <w:t>ь</w:t>
            </w:r>
            <w:r w:rsidRPr="00645136">
              <w:rPr>
                <w:rFonts w:ascii="Times New Roman" w:eastAsia="Times New Roman" w:hAnsi="Times New Roman" w:cs="Times New Roman"/>
                <w:sz w:val="24"/>
                <w:szCs w:val="24"/>
              </w:rPr>
              <w:t xml:space="preserve"> Программы</w:t>
            </w:r>
          </w:p>
        </w:tc>
        <w:tc>
          <w:tcPr>
            <w:tcW w:w="7452" w:type="dxa"/>
            <w:tcBorders>
              <w:top w:val="single" w:sz="12" w:space="0" w:color="auto"/>
              <w:left w:val="nil"/>
              <w:bottom w:val="single" w:sz="12" w:space="0" w:color="auto"/>
              <w:right w:val="single" w:sz="24"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уровня жизни населения за счет  развития дорожно – транспортной сети  (автодорог общего пользования) соответствующей потребностям населения на территории </w:t>
            </w:r>
            <w:r w:rsidRPr="00645136">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и муниципального образования</w:t>
            </w:r>
            <w:r w:rsidRPr="006451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Верхнечебеньковского</w:t>
            </w:r>
            <w:r w:rsidRPr="00645136">
              <w:rPr>
                <w:rFonts w:ascii="Times New Roman" w:eastAsia="Times New Roman" w:hAnsi="Times New Roman" w:cs="Times New Roman"/>
                <w:sz w:val="24"/>
                <w:szCs w:val="24"/>
              </w:rPr>
              <w:t xml:space="preserve"> сельсовета</w:t>
            </w:r>
          </w:p>
        </w:tc>
      </w:tr>
      <w:tr w:rsidR="00AD0AEA" w:rsidRPr="00645136" w:rsidTr="00AD0AEA">
        <w:trPr>
          <w:trHeight w:val="1892"/>
        </w:trPr>
        <w:tc>
          <w:tcPr>
            <w:tcW w:w="2988" w:type="dxa"/>
            <w:tcBorders>
              <w:top w:val="single" w:sz="12" w:space="0" w:color="auto"/>
              <w:left w:val="single" w:sz="24" w:space="0" w:color="auto"/>
              <w:bottom w:val="single" w:sz="24" w:space="0" w:color="auto"/>
              <w:right w:val="single" w:sz="12"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Задачи Программы</w:t>
            </w:r>
          </w:p>
        </w:tc>
        <w:tc>
          <w:tcPr>
            <w:tcW w:w="7452" w:type="dxa"/>
            <w:tcBorders>
              <w:top w:val="single" w:sz="12" w:space="0" w:color="auto"/>
              <w:left w:val="nil"/>
              <w:bottom w:val="single" w:sz="24" w:space="0" w:color="auto"/>
              <w:right w:val="single" w:sz="24" w:space="0" w:color="auto"/>
            </w:tcBorders>
          </w:tcPr>
          <w:p w:rsidR="00AD0AEA" w:rsidRPr="00645136" w:rsidRDefault="00AD0AEA" w:rsidP="00AD0AEA">
            <w:pPr>
              <w:spacing w:after="0" w:line="240" w:lineRule="auto"/>
              <w:ind w:left="383" w:hanging="383"/>
              <w:jc w:val="both"/>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ремонт дорог общего пользования местного значения</w:t>
            </w:r>
            <w:r w:rsidRPr="00645136">
              <w:rPr>
                <w:rFonts w:ascii="Times New Roman" w:eastAsia="Times New Roman" w:hAnsi="Times New Roman" w:cs="Times New Roman"/>
                <w:sz w:val="24"/>
                <w:szCs w:val="24"/>
              </w:rPr>
              <w:t xml:space="preserve">; </w:t>
            </w:r>
          </w:p>
          <w:p w:rsidR="00AD0AEA" w:rsidRPr="00645136" w:rsidRDefault="00AD0AEA" w:rsidP="00AD0AEA">
            <w:pPr>
              <w:numPr>
                <w:ilvl w:val="0"/>
                <w:numId w:val="9"/>
              </w:numPr>
              <w:tabs>
                <w:tab w:val="clear" w:pos="360"/>
                <w:tab w:val="num" w:pos="24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автомобильных дорог общего пользования местного значения сельского поселения на нормативном уровне, их развитие, обустройство, улучшение технического и эксплуатационного состояния ;</w:t>
            </w:r>
            <w:r w:rsidRPr="00645136">
              <w:rPr>
                <w:rFonts w:ascii="Times New Roman" w:eastAsia="Times New Roman" w:hAnsi="Times New Roman" w:cs="Times New Roman"/>
                <w:sz w:val="24"/>
                <w:szCs w:val="24"/>
              </w:rPr>
              <w:t xml:space="preserve"> </w:t>
            </w:r>
          </w:p>
          <w:p w:rsidR="00AD0AEA" w:rsidRPr="00645136" w:rsidRDefault="00AD0AEA" w:rsidP="00AD0A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освещение дорог местного значения;</w:t>
            </w:r>
          </w:p>
        </w:tc>
      </w:tr>
      <w:tr w:rsidR="00AD0AEA" w:rsidRPr="00645136" w:rsidTr="00AD0AEA">
        <w:tc>
          <w:tcPr>
            <w:tcW w:w="2988" w:type="dxa"/>
            <w:tcBorders>
              <w:top w:val="single" w:sz="24" w:space="0" w:color="auto"/>
              <w:left w:val="single" w:sz="24" w:space="0" w:color="auto"/>
              <w:bottom w:val="single" w:sz="12" w:space="0" w:color="auto"/>
              <w:right w:val="single" w:sz="12" w:space="0" w:color="auto"/>
            </w:tcBorders>
          </w:tcPr>
          <w:p w:rsidR="00AD0AEA" w:rsidRDefault="00AD0AEA" w:rsidP="00AD0AEA">
            <w:pPr>
              <w:tabs>
                <w:tab w:val="center" w:pos="4677"/>
                <w:tab w:val="right" w:pos="9355"/>
              </w:tabs>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Показатели</w:t>
            </w:r>
            <w:r>
              <w:rPr>
                <w:rFonts w:ascii="Times New Roman" w:eastAsia="Times New Roman" w:hAnsi="Times New Roman" w:cs="Times New Roman"/>
                <w:sz w:val="24"/>
                <w:szCs w:val="24"/>
              </w:rPr>
              <w:t xml:space="preserve"> </w:t>
            </w:r>
            <w:r w:rsidRPr="00645136">
              <w:rPr>
                <w:rFonts w:ascii="Times New Roman" w:eastAsia="Times New Roman" w:hAnsi="Times New Roman" w:cs="Times New Roman"/>
                <w:sz w:val="24"/>
                <w:szCs w:val="24"/>
              </w:rPr>
              <w:t>(</w:t>
            </w:r>
            <w:r w:rsidRPr="00645136">
              <w:rPr>
                <w:rFonts w:ascii="Times New Roman" w:eastAsia="Times New Roman" w:hAnsi="Times New Roman" w:cs="Times New Roman"/>
                <w:sz w:val="24"/>
                <w:szCs w:val="24"/>
                <w:lang w:val="en-US"/>
              </w:rPr>
              <w:t>индикаторы</w:t>
            </w:r>
            <w:r w:rsidRPr="00645136">
              <w:rPr>
                <w:rFonts w:ascii="Times New Roman" w:eastAsia="Times New Roman" w:hAnsi="Times New Roman" w:cs="Times New Roman"/>
                <w:sz w:val="24"/>
                <w:szCs w:val="24"/>
              </w:rPr>
              <w:t>)</w:t>
            </w:r>
          </w:p>
          <w:p w:rsidR="00AD0AEA" w:rsidRPr="00645136" w:rsidRDefault="00AD0AEA" w:rsidP="00AD0AEA">
            <w:pPr>
              <w:tabs>
                <w:tab w:val="center" w:pos="4677"/>
                <w:tab w:val="right" w:pos="9355"/>
              </w:tabs>
              <w:spacing w:after="0" w:line="240" w:lineRule="auto"/>
              <w:rPr>
                <w:rFonts w:ascii="Times New Roman" w:eastAsia="Times New Roman" w:hAnsi="Times New Roman" w:cs="Times New Roman"/>
                <w:sz w:val="24"/>
                <w:szCs w:val="24"/>
                <w:lang w:val="en-US"/>
              </w:rPr>
            </w:pPr>
            <w:r w:rsidRPr="00645136">
              <w:rPr>
                <w:rFonts w:ascii="Times New Roman" w:eastAsia="Times New Roman" w:hAnsi="Times New Roman" w:cs="Times New Roman"/>
                <w:sz w:val="24"/>
                <w:szCs w:val="24"/>
                <w:lang w:val="en-US"/>
              </w:rPr>
              <w:t>Программы</w:t>
            </w:r>
          </w:p>
        </w:tc>
        <w:tc>
          <w:tcPr>
            <w:tcW w:w="7452" w:type="dxa"/>
            <w:tcBorders>
              <w:top w:val="single" w:sz="24" w:space="0" w:color="auto"/>
              <w:left w:val="nil"/>
              <w:bottom w:val="single" w:sz="12" w:space="0" w:color="auto"/>
              <w:right w:val="single" w:sz="24" w:space="0" w:color="auto"/>
            </w:tcBorders>
          </w:tcPr>
          <w:p w:rsidR="00AD0AEA" w:rsidRDefault="00AD0AEA" w:rsidP="00AD0AEA">
            <w:pPr>
              <w:autoSpaceDE w:val="0"/>
              <w:autoSpaceDN w:val="0"/>
              <w:adjustRightInd w:val="0"/>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удельный вес протяженности отремонтированных автомобильных дорог  в общей протяженности автомобильных дорог общего пользования местного значения;</w:t>
            </w:r>
          </w:p>
          <w:p w:rsidR="00AD0AEA" w:rsidRDefault="00AD0AEA" w:rsidP="00AD0AEA">
            <w:pPr>
              <w:autoSpaceDE w:val="0"/>
              <w:autoSpaceDN w:val="0"/>
              <w:adjustRightInd w:val="0"/>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доля протяженности сети уличного освещения на территории поселения;</w:t>
            </w:r>
          </w:p>
          <w:p w:rsidR="00AD0AEA" w:rsidRPr="00645136" w:rsidRDefault="00AD0AEA" w:rsidP="00AD0AEA">
            <w:pPr>
              <w:autoSpaceDE w:val="0"/>
              <w:autoSpaceDN w:val="0"/>
              <w:adjustRightInd w:val="0"/>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удовлетворенность населения уровнем содержания дорог;</w:t>
            </w:r>
          </w:p>
        </w:tc>
      </w:tr>
      <w:tr w:rsidR="00AD0AEA" w:rsidRPr="00645136" w:rsidTr="00AD0AEA">
        <w:tc>
          <w:tcPr>
            <w:tcW w:w="2988" w:type="dxa"/>
            <w:tcBorders>
              <w:top w:val="single" w:sz="12" w:space="0" w:color="auto"/>
              <w:left w:val="single" w:sz="24" w:space="0" w:color="auto"/>
              <w:bottom w:val="single" w:sz="4" w:space="0" w:color="auto"/>
              <w:right w:val="single" w:sz="12"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Срок и этапы реализации Программы</w:t>
            </w:r>
          </w:p>
        </w:tc>
        <w:tc>
          <w:tcPr>
            <w:tcW w:w="7452" w:type="dxa"/>
            <w:tcBorders>
              <w:top w:val="single" w:sz="12" w:space="0" w:color="auto"/>
              <w:left w:val="nil"/>
              <w:bottom w:val="single" w:sz="4" w:space="0" w:color="auto"/>
              <w:right w:val="single" w:sz="24"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645136">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645136">
              <w:rPr>
                <w:rFonts w:ascii="Times New Roman" w:eastAsia="Times New Roman" w:hAnsi="Times New Roman" w:cs="Times New Roman"/>
                <w:sz w:val="24"/>
                <w:szCs w:val="24"/>
              </w:rPr>
              <w:t xml:space="preserve"> годы</w:t>
            </w:r>
          </w:p>
          <w:p w:rsidR="00AD0AEA" w:rsidRPr="00645136" w:rsidRDefault="00AD0AEA" w:rsidP="00AD0AEA">
            <w:pPr>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Программа реализуется в целом, без деления на этапы.</w:t>
            </w:r>
          </w:p>
        </w:tc>
      </w:tr>
      <w:tr w:rsidR="00AD0AEA" w:rsidRPr="00645136" w:rsidTr="00AD0AEA">
        <w:trPr>
          <w:trHeight w:val="1137"/>
        </w:trPr>
        <w:tc>
          <w:tcPr>
            <w:tcW w:w="2988" w:type="dxa"/>
            <w:tcBorders>
              <w:top w:val="single" w:sz="4" w:space="0" w:color="auto"/>
              <w:left w:val="single" w:sz="24" w:space="0" w:color="auto"/>
              <w:bottom w:val="single" w:sz="4" w:space="0" w:color="auto"/>
              <w:right w:val="single" w:sz="12"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sidRPr="00645136">
              <w:rPr>
                <w:rFonts w:ascii="Times New Roman" w:eastAsia="Times New Roman" w:hAnsi="Times New Roman" w:cs="Times New Roman"/>
                <w:sz w:val="24"/>
                <w:szCs w:val="24"/>
              </w:rPr>
              <w:t>Объемы бюджетных ассигнований Программы</w:t>
            </w:r>
          </w:p>
          <w:p w:rsidR="00AD0AEA" w:rsidRPr="00645136" w:rsidRDefault="00AD0AEA" w:rsidP="00AD0AEA">
            <w:pPr>
              <w:spacing w:after="0" w:line="240" w:lineRule="auto"/>
              <w:rPr>
                <w:rFonts w:ascii="Times New Roman" w:eastAsia="Times New Roman" w:hAnsi="Times New Roman" w:cs="Times New Roman"/>
                <w:sz w:val="24"/>
                <w:szCs w:val="24"/>
              </w:rPr>
            </w:pPr>
          </w:p>
          <w:p w:rsidR="00AD0AEA" w:rsidRPr="00645136" w:rsidRDefault="00AD0AEA" w:rsidP="00AD0AEA">
            <w:pPr>
              <w:spacing w:after="0" w:line="240" w:lineRule="auto"/>
              <w:rPr>
                <w:rFonts w:ascii="Times New Roman" w:eastAsia="Times New Roman" w:hAnsi="Times New Roman" w:cs="Times New Roman"/>
                <w:sz w:val="24"/>
                <w:szCs w:val="24"/>
              </w:rPr>
            </w:pPr>
          </w:p>
        </w:tc>
        <w:tc>
          <w:tcPr>
            <w:tcW w:w="7452" w:type="dxa"/>
            <w:tcBorders>
              <w:top w:val="single" w:sz="4" w:space="0" w:color="auto"/>
              <w:left w:val="nil"/>
              <w:bottom w:val="single" w:sz="4" w:space="0" w:color="auto"/>
              <w:right w:val="single" w:sz="24" w:space="0" w:color="auto"/>
            </w:tcBorders>
          </w:tcPr>
          <w:p w:rsidR="00AD0AEA" w:rsidRDefault="00AD0AEA" w:rsidP="00AD0AEA">
            <w:pPr>
              <w:autoSpaceDE w:val="0"/>
              <w:autoSpaceDN w:val="0"/>
              <w:adjustRightInd w:val="0"/>
              <w:spacing w:after="0" w:line="240" w:lineRule="auto"/>
              <w:rPr>
                <w:rFonts w:ascii="Times New Roman" w:eastAsia="Times New Roman" w:hAnsi="Times New Roman" w:cs="Arial"/>
                <w:sz w:val="24"/>
                <w:szCs w:val="20"/>
              </w:rPr>
            </w:pPr>
            <w:r w:rsidRPr="007B4C93">
              <w:rPr>
                <w:rFonts w:ascii="Times New Roman" w:eastAsia="Times New Roman" w:hAnsi="Times New Roman" w:cs="Arial"/>
                <w:sz w:val="24"/>
                <w:szCs w:val="24"/>
              </w:rPr>
              <w:t xml:space="preserve">Всего:  </w:t>
            </w:r>
            <w:r w:rsidRPr="007B4C93">
              <w:rPr>
                <w:rFonts w:ascii="Times New Roman" w:eastAsia="Times New Roman" w:hAnsi="Times New Roman" w:cs="Times New Roman"/>
                <w:sz w:val="24"/>
                <w:szCs w:val="24"/>
              </w:rPr>
              <w:t>18</w:t>
            </w:r>
            <w:r>
              <w:rPr>
                <w:rFonts w:ascii="Times New Roman" w:eastAsia="Times New Roman" w:hAnsi="Times New Roman" w:cs="Times New Roman"/>
                <w:sz w:val="24"/>
                <w:szCs w:val="24"/>
              </w:rPr>
              <w:t>214</w:t>
            </w:r>
            <w:r w:rsidRPr="007B4C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w:t>
            </w:r>
            <w:r w:rsidRPr="007B4C93">
              <w:rPr>
                <w:rFonts w:ascii="Times New Roman" w:eastAsia="Times New Roman" w:hAnsi="Times New Roman" w:cs="Arial"/>
                <w:sz w:val="24"/>
                <w:szCs w:val="24"/>
              </w:rPr>
              <w:t>тыс</w:t>
            </w:r>
            <w:r>
              <w:rPr>
                <w:rFonts w:ascii="Times New Roman" w:eastAsia="Times New Roman" w:hAnsi="Times New Roman" w:cs="Arial"/>
                <w:sz w:val="24"/>
                <w:szCs w:val="20"/>
              </w:rPr>
              <w:t>. рублей, в том числе по годам реализации:</w:t>
            </w:r>
          </w:p>
          <w:p w:rsidR="00AD0AEA" w:rsidRPr="009F15ED" w:rsidRDefault="00AD0AEA" w:rsidP="00AD0AEA">
            <w:pPr>
              <w:autoSpaceDE w:val="0"/>
              <w:autoSpaceDN w:val="0"/>
              <w:adjustRightInd w:val="0"/>
              <w:spacing w:after="0" w:line="240" w:lineRule="auto"/>
              <w:rPr>
                <w:rFonts w:ascii="Times New Roman" w:eastAsia="Times New Roman" w:hAnsi="Times New Roman" w:cs="Arial"/>
                <w:sz w:val="24"/>
                <w:szCs w:val="24"/>
              </w:rPr>
            </w:pPr>
            <w:r w:rsidRPr="009F15ED">
              <w:rPr>
                <w:rFonts w:ascii="Times New Roman" w:eastAsia="Times New Roman" w:hAnsi="Times New Roman" w:cs="Arial"/>
                <w:sz w:val="24"/>
                <w:szCs w:val="24"/>
              </w:rPr>
              <w:t xml:space="preserve">2019 год – 2210,9 тыс. рублей;  </w:t>
            </w:r>
          </w:p>
          <w:p w:rsidR="00AD0AEA" w:rsidRPr="009F15ED" w:rsidRDefault="00AD0AEA" w:rsidP="00AD0AEA">
            <w:pPr>
              <w:autoSpaceDE w:val="0"/>
              <w:autoSpaceDN w:val="0"/>
              <w:adjustRightInd w:val="0"/>
              <w:spacing w:after="0" w:line="240" w:lineRule="auto"/>
              <w:rPr>
                <w:rFonts w:ascii="Times New Roman" w:eastAsia="Times New Roman" w:hAnsi="Times New Roman" w:cs="Arial"/>
                <w:sz w:val="24"/>
                <w:szCs w:val="24"/>
              </w:rPr>
            </w:pPr>
            <w:r w:rsidRPr="009F15ED">
              <w:rPr>
                <w:rFonts w:ascii="Times New Roman" w:eastAsia="Times New Roman" w:hAnsi="Times New Roman" w:cs="Arial"/>
                <w:sz w:val="24"/>
                <w:szCs w:val="24"/>
              </w:rPr>
              <w:t xml:space="preserve">2020 год – </w:t>
            </w:r>
            <w:r>
              <w:rPr>
                <w:rFonts w:ascii="Times New Roman" w:eastAsia="Times New Roman" w:hAnsi="Times New Roman" w:cs="Arial"/>
                <w:sz w:val="24"/>
                <w:szCs w:val="24"/>
              </w:rPr>
              <w:t>2543,8</w:t>
            </w:r>
            <w:r w:rsidRPr="009F15ED">
              <w:rPr>
                <w:rFonts w:ascii="Times New Roman" w:eastAsia="Times New Roman" w:hAnsi="Times New Roman" w:cs="Arial"/>
                <w:sz w:val="24"/>
                <w:szCs w:val="24"/>
              </w:rPr>
              <w:t xml:space="preserve"> тыс. рублей</w:t>
            </w:r>
          </w:p>
          <w:p w:rsidR="00AD0AEA" w:rsidRPr="009F15ED" w:rsidRDefault="00AD0AEA" w:rsidP="00AD0AEA">
            <w:pPr>
              <w:autoSpaceDE w:val="0"/>
              <w:autoSpaceDN w:val="0"/>
              <w:adjustRightInd w:val="0"/>
              <w:spacing w:after="0" w:line="240" w:lineRule="auto"/>
              <w:rPr>
                <w:rFonts w:ascii="Times New Roman" w:eastAsia="Times New Roman" w:hAnsi="Times New Roman" w:cs="Arial"/>
                <w:sz w:val="24"/>
                <w:szCs w:val="24"/>
              </w:rPr>
            </w:pPr>
            <w:r w:rsidRPr="009F15ED">
              <w:rPr>
                <w:rFonts w:ascii="Times New Roman" w:eastAsia="Times New Roman" w:hAnsi="Times New Roman" w:cs="Arial"/>
                <w:sz w:val="24"/>
                <w:szCs w:val="24"/>
              </w:rPr>
              <w:t xml:space="preserve">2021 год – </w:t>
            </w:r>
            <w:r>
              <w:rPr>
                <w:rFonts w:ascii="Times New Roman" w:eastAsia="Times New Roman" w:hAnsi="Times New Roman" w:cs="Arial"/>
                <w:sz w:val="24"/>
                <w:szCs w:val="24"/>
              </w:rPr>
              <w:t>3062,6</w:t>
            </w:r>
            <w:r w:rsidRPr="009F15ED">
              <w:rPr>
                <w:rFonts w:ascii="Times New Roman" w:eastAsia="Times New Roman" w:hAnsi="Times New Roman" w:cs="Arial"/>
                <w:sz w:val="24"/>
                <w:szCs w:val="24"/>
              </w:rPr>
              <w:t xml:space="preserve"> тыс. рублей;</w:t>
            </w:r>
          </w:p>
          <w:p w:rsidR="00AD0AEA" w:rsidRPr="007B4C93" w:rsidRDefault="00AD0AEA" w:rsidP="00AD0AEA">
            <w:pPr>
              <w:autoSpaceDE w:val="0"/>
              <w:autoSpaceDN w:val="0"/>
              <w:adjustRightInd w:val="0"/>
              <w:spacing w:after="0" w:line="240" w:lineRule="auto"/>
              <w:rPr>
                <w:rFonts w:ascii="Times New Roman" w:eastAsia="Times New Roman" w:hAnsi="Times New Roman" w:cs="Arial"/>
                <w:sz w:val="24"/>
                <w:szCs w:val="24"/>
              </w:rPr>
            </w:pPr>
            <w:r w:rsidRPr="007B4C93">
              <w:rPr>
                <w:rFonts w:ascii="Times New Roman" w:eastAsia="Times New Roman" w:hAnsi="Times New Roman" w:cs="Arial"/>
                <w:sz w:val="24"/>
                <w:szCs w:val="24"/>
              </w:rPr>
              <w:t xml:space="preserve">2022 год – </w:t>
            </w:r>
            <w:r w:rsidRPr="007B4C93">
              <w:rPr>
                <w:rFonts w:ascii="Times New Roman" w:eastAsia="Times New Roman" w:hAnsi="Times New Roman" w:cs="Times New Roman"/>
                <w:sz w:val="24"/>
                <w:szCs w:val="24"/>
              </w:rPr>
              <w:t>3465,7</w:t>
            </w:r>
            <w:r w:rsidRPr="007B4C93">
              <w:rPr>
                <w:rFonts w:ascii="Times New Roman" w:eastAsia="Times New Roman" w:hAnsi="Times New Roman" w:cs="Arial"/>
                <w:sz w:val="24"/>
                <w:szCs w:val="24"/>
              </w:rPr>
              <w:t xml:space="preserve">тыс. рублей; </w:t>
            </w:r>
          </w:p>
          <w:p w:rsidR="00AD0AEA" w:rsidRPr="007B4C93" w:rsidRDefault="00AD0AEA" w:rsidP="00AD0AEA">
            <w:pPr>
              <w:autoSpaceDE w:val="0"/>
              <w:autoSpaceDN w:val="0"/>
              <w:adjustRightInd w:val="0"/>
              <w:spacing w:after="0" w:line="240" w:lineRule="auto"/>
              <w:rPr>
                <w:rFonts w:ascii="Times New Roman" w:eastAsia="Times New Roman" w:hAnsi="Times New Roman" w:cs="Arial"/>
                <w:sz w:val="24"/>
                <w:szCs w:val="24"/>
              </w:rPr>
            </w:pPr>
            <w:r w:rsidRPr="007B4C93">
              <w:rPr>
                <w:rFonts w:ascii="Times New Roman" w:eastAsia="Times New Roman" w:hAnsi="Times New Roman" w:cs="Arial"/>
                <w:sz w:val="24"/>
                <w:szCs w:val="24"/>
              </w:rPr>
              <w:t xml:space="preserve">2023 год – </w:t>
            </w:r>
            <w:r w:rsidRPr="007B4C93">
              <w:rPr>
                <w:rFonts w:ascii="Times New Roman" w:eastAsia="Times New Roman" w:hAnsi="Times New Roman" w:cs="Times New Roman"/>
                <w:sz w:val="24"/>
                <w:szCs w:val="24"/>
              </w:rPr>
              <w:t>3465,7</w:t>
            </w:r>
            <w:r w:rsidRPr="007B4C93">
              <w:rPr>
                <w:rFonts w:ascii="Times New Roman" w:eastAsia="Times New Roman" w:hAnsi="Times New Roman" w:cs="Arial"/>
                <w:sz w:val="24"/>
                <w:szCs w:val="24"/>
              </w:rPr>
              <w:t>тыс. рублей;</w:t>
            </w:r>
          </w:p>
          <w:p w:rsidR="00AD0AEA" w:rsidRPr="009F15ED" w:rsidRDefault="00AD0AEA" w:rsidP="00AD0AEA">
            <w:pPr>
              <w:autoSpaceDE w:val="0"/>
              <w:autoSpaceDN w:val="0"/>
              <w:adjustRightInd w:val="0"/>
              <w:spacing w:after="0" w:line="240" w:lineRule="auto"/>
              <w:rPr>
                <w:rFonts w:ascii="Times New Roman" w:eastAsia="Times New Roman" w:hAnsi="Times New Roman" w:cs="Arial"/>
                <w:sz w:val="24"/>
                <w:szCs w:val="24"/>
              </w:rPr>
            </w:pPr>
            <w:r w:rsidRPr="007B4C93">
              <w:rPr>
                <w:rFonts w:ascii="Times New Roman" w:eastAsia="Times New Roman" w:hAnsi="Times New Roman" w:cs="Arial"/>
                <w:sz w:val="24"/>
                <w:szCs w:val="24"/>
              </w:rPr>
              <w:t xml:space="preserve">2024 год – </w:t>
            </w:r>
            <w:r w:rsidRPr="007B4C93">
              <w:rPr>
                <w:rFonts w:ascii="Times New Roman" w:eastAsia="Times New Roman" w:hAnsi="Times New Roman" w:cs="Times New Roman"/>
                <w:sz w:val="24"/>
                <w:szCs w:val="24"/>
              </w:rPr>
              <w:t>3465,7</w:t>
            </w:r>
            <w:r w:rsidRPr="009F15ED">
              <w:rPr>
                <w:rFonts w:ascii="Times New Roman" w:eastAsia="Times New Roman" w:hAnsi="Times New Roman" w:cs="Arial"/>
                <w:sz w:val="24"/>
                <w:szCs w:val="24"/>
              </w:rPr>
              <w:t xml:space="preserve"> тыс. рублей.</w:t>
            </w:r>
          </w:p>
          <w:p w:rsidR="00AD0AEA" w:rsidRDefault="00AD0AEA" w:rsidP="00AD0AEA">
            <w:pPr>
              <w:autoSpaceDE w:val="0"/>
              <w:autoSpaceDN w:val="0"/>
              <w:adjustRightInd w:val="0"/>
              <w:spacing w:after="0" w:line="240" w:lineRule="auto"/>
              <w:rPr>
                <w:rFonts w:ascii="Times New Roman" w:eastAsia="Times New Roman" w:hAnsi="Times New Roman" w:cs="Arial"/>
                <w:sz w:val="24"/>
                <w:szCs w:val="20"/>
              </w:rPr>
            </w:pPr>
            <w:r w:rsidRPr="00645136">
              <w:rPr>
                <w:rFonts w:ascii="Times New Roman" w:eastAsia="Times New Roman" w:hAnsi="Times New Roman" w:cs="Arial"/>
                <w:sz w:val="24"/>
                <w:szCs w:val="20"/>
              </w:rPr>
              <w:lastRenderedPageBreak/>
              <w:t>Финансирование осуществляется:</w:t>
            </w:r>
          </w:p>
          <w:p w:rsidR="00AD0AEA" w:rsidRDefault="00AD0AEA" w:rsidP="00AD0AEA">
            <w:pPr>
              <w:autoSpaceDE w:val="0"/>
              <w:autoSpaceDN w:val="0"/>
              <w:adjustRightInd w:val="0"/>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за счет средств местного бюджета – 16714,4 тыс. рублей;</w:t>
            </w:r>
          </w:p>
          <w:p w:rsidR="00AD0AEA" w:rsidRPr="00645136" w:rsidRDefault="00AD0AEA" w:rsidP="00AD0AEA">
            <w:pPr>
              <w:autoSpaceDE w:val="0"/>
              <w:autoSpaceDN w:val="0"/>
              <w:adjustRightInd w:val="0"/>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за счет областного бюджета –1500,0;</w:t>
            </w:r>
          </w:p>
          <w:p w:rsidR="00AD0AEA" w:rsidRPr="00645136" w:rsidRDefault="00AD0AEA" w:rsidP="00AD0AEA">
            <w:pPr>
              <w:autoSpaceDE w:val="0"/>
              <w:autoSpaceDN w:val="0"/>
              <w:adjustRightInd w:val="0"/>
              <w:spacing w:after="0" w:line="240" w:lineRule="auto"/>
              <w:rPr>
                <w:rFonts w:ascii="Times New Roman" w:eastAsia="Times New Roman" w:hAnsi="Times New Roman" w:cs="Arial"/>
                <w:sz w:val="24"/>
                <w:szCs w:val="20"/>
              </w:rPr>
            </w:pPr>
          </w:p>
          <w:p w:rsidR="00AD0AEA" w:rsidRPr="00645136" w:rsidRDefault="00AD0AEA" w:rsidP="00AD0AEA">
            <w:pPr>
              <w:autoSpaceDE w:val="0"/>
              <w:autoSpaceDN w:val="0"/>
              <w:adjustRightInd w:val="0"/>
              <w:spacing w:after="0" w:line="240" w:lineRule="auto"/>
              <w:rPr>
                <w:rFonts w:ascii="Times New Roman" w:eastAsia="Times New Roman" w:hAnsi="Times New Roman" w:cs="Arial"/>
                <w:sz w:val="24"/>
                <w:szCs w:val="20"/>
              </w:rPr>
            </w:pPr>
            <w:r w:rsidRPr="00645136">
              <w:rPr>
                <w:rFonts w:ascii="Times New Roman" w:eastAsia="Times New Roman" w:hAnsi="Times New Roman" w:cs="Arial"/>
                <w:sz w:val="24"/>
                <w:szCs w:val="20"/>
              </w:rPr>
              <w:t xml:space="preserve">Объемы финансирования Программы ежегодно уточняются при формировании бюджета </w:t>
            </w:r>
            <w:r>
              <w:rPr>
                <w:rFonts w:ascii="Times New Roman" w:eastAsia="Times New Roman" w:hAnsi="Times New Roman" w:cs="Arial"/>
                <w:sz w:val="24"/>
                <w:szCs w:val="20"/>
              </w:rPr>
              <w:t xml:space="preserve">Верхнечебеньковского </w:t>
            </w:r>
            <w:r w:rsidRPr="00645136">
              <w:rPr>
                <w:rFonts w:ascii="Times New Roman" w:eastAsia="Times New Roman" w:hAnsi="Times New Roman" w:cs="Arial"/>
                <w:sz w:val="24"/>
                <w:szCs w:val="20"/>
              </w:rPr>
              <w:t>сельсовета на очередной финансовый год и плановый период.</w:t>
            </w:r>
          </w:p>
        </w:tc>
      </w:tr>
      <w:tr w:rsidR="00AD0AEA" w:rsidRPr="00645136" w:rsidTr="00AD0AEA">
        <w:trPr>
          <w:trHeight w:val="1408"/>
        </w:trPr>
        <w:tc>
          <w:tcPr>
            <w:tcW w:w="2988" w:type="dxa"/>
            <w:tcBorders>
              <w:top w:val="single" w:sz="4" w:space="0" w:color="auto"/>
              <w:left w:val="single" w:sz="24" w:space="0" w:color="auto"/>
              <w:bottom w:val="single" w:sz="4" w:space="0" w:color="auto"/>
              <w:right w:val="single" w:sz="12" w:space="0" w:color="auto"/>
            </w:tcBorders>
          </w:tcPr>
          <w:p w:rsidR="00AD0AEA" w:rsidRPr="00645136" w:rsidRDefault="00AD0AEA" w:rsidP="00AD0A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Ожидаемые результаты реализации мероприятий Программы</w:t>
            </w:r>
          </w:p>
        </w:tc>
        <w:tc>
          <w:tcPr>
            <w:tcW w:w="7452" w:type="dxa"/>
            <w:tcBorders>
              <w:top w:val="single" w:sz="4" w:space="0" w:color="auto"/>
              <w:left w:val="nil"/>
              <w:bottom w:val="single" w:sz="4" w:space="0" w:color="auto"/>
              <w:right w:val="single" w:sz="24" w:space="0" w:color="auto"/>
            </w:tcBorders>
          </w:tcPr>
          <w:p w:rsidR="00AD0AEA" w:rsidRPr="00655CF2" w:rsidRDefault="00AD0AEA" w:rsidP="00AD0AEA">
            <w:pPr>
              <w:spacing w:after="0" w:line="240" w:lineRule="auto"/>
              <w:ind w:left="383" w:hanging="383"/>
              <w:jc w:val="both"/>
            </w:pPr>
            <w:r>
              <w:rPr>
                <w:rFonts w:cs="Arial"/>
              </w:rPr>
              <w:t>-</w:t>
            </w:r>
            <w:r w:rsidRPr="006451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увеличение протяженности отремонтированных дорог общего пользования</w:t>
            </w:r>
          </w:p>
          <w:p w:rsidR="00AD0AEA" w:rsidRPr="007002B2" w:rsidRDefault="00AD0AEA" w:rsidP="00AD0AEA">
            <w:pPr>
              <w:pStyle w:val="a3"/>
              <w:shd w:val="clear" w:color="auto" w:fill="FFFFFF"/>
              <w:spacing w:before="0" w:after="0"/>
              <w:jc w:val="both"/>
              <w:textAlignment w:val="baseline"/>
            </w:pPr>
            <w:r w:rsidRPr="007002B2">
              <w:t>-</w:t>
            </w:r>
            <w:r>
              <w:rPr>
                <w:rFonts w:cs="Arial"/>
              </w:rPr>
              <w:t xml:space="preserve"> повышение жизненного уровня населения путем удовлетворения спроса на безопасные автомобильные дороги</w:t>
            </w:r>
            <w:r w:rsidRPr="007002B2">
              <w:rPr>
                <w:rFonts w:cs="Arial"/>
              </w:rPr>
              <w:t>;</w:t>
            </w:r>
          </w:p>
          <w:p w:rsidR="00AD0AEA" w:rsidRPr="00645136" w:rsidRDefault="00AD0AEA" w:rsidP="00AD0AEA">
            <w:pPr>
              <w:autoSpaceDE w:val="0"/>
              <w:autoSpaceDN w:val="0"/>
              <w:adjustRightInd w:val="0"/>
              <w:spacing w:after="0" w:line="240" w:lineRule="auto"/>
              <w:rPr>
                <w:rFonts w:ascii="Times New Roman" w:eastAsia="Times New Roman" w:hAnsi="Times New Roman" w:cs="Arial"/>
                <w:sz w:val="24"/>
                <w:szCs w:val="20"/>
              </w:rPr>
            </w:pPr>
          </w:p>
        </w:tc>
      </w:tr>
    </w:tbl>
    <w:p w:rsidR="00AD0AEA" w:rsidRDefault="00AD0AEA" w:rsidP="00AD0AEA"/>
    <w:p w:rsidR="00AD0AEA" w:rsidRDefault="00AD0AEA" w:rsidP="00AD0AEA"/>
    <w:p w:rsidR="00AD0AEA" w:rsidRPr="00552661" w:rsidRDefault="00AD0AEA" w:rsidP="00AD0AEA">
      <w:pPr>
        <w:shd w:val="clear" w:color="auto" w:fill="FFFFFF"/>
        <w:spacing w:after="0" w:line="240" w:lineRule="auto"/>
        <w:jc w:val="center"/>
        <w:textAlignment w:val="baseline"/>
        <w:rPr>
          <w:rFonts w:ascii="Times New Roman" w:eastAsia="Times New Roman" w:hAnsi="Times New Roman" w:cs="Times New Roman"/>
          <w:b/>
          <w:sz w:val="28"/>
          <w:szCs w:val="28"/>
        </w:rPr>
      </w:pPr>
      <w:r w:rsidRPr="00552661">
        <w:rPr>
          <w:rFonts w:ascii="Times New Roman" w:eastAsia="Times New Roman" w:hAnsi="Times New Roman" w:cs="Times New Roman"/>
          <w:b/>
          <w:sz w:val="28"/>
          <w:szCs w:val="28"/>
        </w:rPr>
        <w:t>1.</w:t>
      </w:r>
      <w:r w:rsidRPr="00552661">
        <w:rPr>
          <w:rFonts w:ascii="Times New Roman" w:hAnsi="Times New Roman" w:cs="Times New Roman"/>
          <w:b/>
          <w:sz w:val="28"/>
          <w:szCs w:val="28"/>
        </w:rPr>
        <w:t xml:space="preserve"> Характеристика сферы реализации Программы</w:t>
      </w:r>
      <w:r w:rsidRPr="00552661">
        <w:rPr>
          <w:rFonts w:ascii="Times New Roman" w:eastAsia="Times New Roman" w:hAnsi="Times New Roman" w:cs="Times New Roman"/>
          <w:b/>
          <w:sz w:val="28"/>
          <w:szCs w:val="28"/>
        </w:rPr>
        <w:t>.</w:t>
      </w:r>
    </w:p>
    <w:p w:rsidR="00AD0AEA" w:rsidRPr="00233451" w:rsidRDefault="00AD0AEA" w:rsidP="00AD0AEA">
      <w:pPr>
        <w:shd w:val="clear" w:color="auto" w:fill="FFFFFF"/>
        <w:spacing w:after="0" w:line="240" w:lineRule="auto"/>
        <w:jc w:val="center"/>
        <w:textAlignment w:val="baseline"/>
        <w:rPr>
          <w:rFonts w:ascii="Times New Roman" w:eastAsia="Times New Roman" w:hAnsi="Times New Roman" w:cs="Times New Roman"/>
          <w:sz w:val="28"/>
          <w:szCs w:val="28"/>
        </w:rPr>
      </w:pPr>
    </w:p>
    <w:p w:rsidR="00AD0AEA" w:rsidRPr="00233451"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 xml:space="preserve">     Автомобильные дороги являются одной и</w:t>
      </w:r>
      <w:r>
        <w:rPr>
          <w:rFonts w:ascii="Times New Roman" w:eastAsia="Times New Roman" w:hAnsi="Times New Roman" w:cs="Times New Roman"/>
          <w:sz w:val="28"/>
          <w:szCs w:val="28"/>
        </w:rPr>
        <w:t xml:space="preserve">з важнейших составляющих частей </w:t>
      </w:r>
      <w:r w:rsidRPr="00233451">
        <w:rPr>
          <w:rFonts w:ascii="Times New Roman" w:eastAsia="Times New Roman" w:hAnsi="Times New Roman" w:cs="Times New Roman"/>
          <w:sz w:val="28"/>
          <w:szCs w:val="28"/>
        </w:rPr>
        <w:t>всего хозяйства</w:t>
      </w:r>
      <w:r>
        <w:rPr>
          <w:rFonts w:ascii="Times New Roman" w:eastAsia="Times New Roman" w:hAnsi="Times New Roman" w:cs="Times New Roman"/>
          <w:sz w:val="28"/>
          <w:szCs w:val="28"/>
        </w:rPr>
        <w:t xml:space="preserve"> администрации </w:t>
      </w:r>
      <w:r w:rsidRPr="00233451">
        <w:rPr>
          <w:rFonts w:ascii="Times New Roman" w:eastAsia="Times New Roman" w:hAnsi="Times New Roman" w:cs="Times New Roman"/>
          <w:sz w:val="28"/>
          <w:szCs w:val="28"/>
        </w:rPr>
        <w:t xml:space="preserve"> муниципального образования </w:t>
      </w:r>
      <w:r>
        <w:rPr>
          <w:rFonts w:ascii="Times New Roman" w:eastAsia="Times New Roman" w:hAnsi="Times New Roman" w:cs="Times New Roman"/>
          <w:sz w:val="28"/>
          <w:szCs w:val="28"/>
        </w:rPr>
        <w:t>Верхнечебеньковский  сельсовет</w:t>
      </w:r>
      <w:r w:rsidRPr="00233451">
        <w:rPr>
          <w:rFonts w:ascii="Times New Roman" w:eastAsia="Times New Roman" w:hAnsi="Times New Roman" w:cs="Times New Roman"/>
          <w:sz w:val="28"/>
          <w:szCs w:val="28"/>
        </w:rPr>
        <w:t xml:space="preserve"> Сакмарского района Оренбургской области  (далее – поселение), от состояния которых напрямую зависит уровень и перспективы развития поселения, степень его благоустройства.</w:t>
      </w:r>
    </w:p>
    <w:p w:rsidR="00AD0AEA" w:rsidRPr="00233451"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51">
        <w:rPr>
          <w:rFonts w:ascii="Times New Roman" w:eastAsia="Times New Roman" w:hAnsi="Times New Roman" w:cs="Times New Roman"/>
          <w:sz w:val="28"/>
          <w:szCs w:val="28"/>
        </w:rPr>
        <w:t>Общая протяженность дорог по состоянию на 01 я</w:t>
      </w:r>
      <w:r>
        <w:rPr>
          <w:rFonts w:ascii="Times New Roman" w:eastAsia="Times New Roman" w:hAnsi="Times New Roman" w:cs="Times New Roman"/>
          <w:sz w:val="28"/>
          <w:szCs w:val="28"/>
        </w:rPr>
        <w:t>нваря 2019 года составляет 20,75 км</w:t>
      </w:r>
      <w:r w:rsidRPr="00233451">
        <w:rPr>
          <w:rFonts w:ascii="Times New Roman" w:eastAsia="Times New Roman" w:hAnsi="Times New Roman" w:cs="Times New Roman"/>
          <w:sz w:val="28"/>
          <w:szCs w:val="28"/>
        </w:rPr>
        <w:t>, в том числе:</w:t>
      </w:r>
    </w:p>
    <w:tbl>
      <w:tblPr>
        <w:tblW w:w="9495" w:type="dxa"/>
        <w:tblCellMar>
          <w:left w:w="0" w:type="dxa"/>
          <w:right w:w="0" w:type="dxa"/>
        </w:tblCellMar>
        <w:tblLook w:val="0000"/>
      </w:tblPr>
      <w:tblGrid>
        <w:gridCol w:w="6135"/>
        <w:gridCol w:w="1815"/>
        <w:gridCol w:w="1545"/>
      </w:tblGrid>
      <w:tr w:rsidR="00AD0AEA" w:rsidRPr="00233451" w:rsidTr="00AD0AEA">
        <w:tc>
          <w:tcPr>
            <w:tcW w:w="6135" w:type="dxa"/>
            <w:shd w:val="clear" w:color="auto" w:fill="auto"/>
            <w:tcMar>
              <w:top w:w="75" w:type="dxa"/>
              <w:left w:w="75" w:type="dxa"/>
              <w:bottom w:w="75" w:type="dxa"/>
              <w:right w:w="75" w:type="dxa"/>
            </w:tcMar>
            <w:vAlign w:val="bottom"/>
          </w:tcPr>
          <w:p w:rsidR="00AD0AEA" w:rsidRPr="00233451" w:rsidRDefault="00AD0AEA" w:rsidP="00AD0AEA">
            <w:pPr>
              <w:spacing w:after="0" w:line="240" w:lineRule="auto"/>
              <w:jc w:val="both"/>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 </w:t>
            </w:r>
          </w:p>
        </w:tc>
        <w:tc>
          <w:tcPr>
            <w:tcW w:w="1815" w:type="dxa"/>
            <w:shd w:val="clear" w:color="auto" w:fill="auto"/>
            <w:tcMar>
              <w:top w:w="75" w:type="dxa"/>
              <w:left w:w="75" w:type="dxa"/>
              <w:bottom w:w="75" w:type="dxa"/>
              <w:right w:w="75" w:type="dxa"/>
            </w:tcMar>
            <w:vAlign w:val="bottom"/>
          </w:tcPr>
          <w:p w:rsidR="00AD0AEA" w:rsidRPr="00233451" w:rsidRDefault="00AD0AEA" w:rsidP="00AD0AEA">
            <w:pPr>
              <w:spacing w:after="0" w:line="240" w:lineRule="auto"/>
              <w:jc w:val="both"/>
              <w:rPr>
                <w:rFonts w:ascii="Times New Roman" w:eastAsia="Times New Roman" w:hAnsi="Times New Roman" w:cs="Times New Roman"/>
                <w:sz w:val="28"/>
                <w:szCs w:val="28"/>
              </w:rPr>
            </w:pPr>
          </w:p>
        </w:tc>
        <w:tc>
          <w:tcPr>
            <w:tcW w:w="1545" w:type="dxa"/>
            <w:shd w:val="clear" w:color="auto" w:fill="auto"/>
            <w:tcMar>
              <w:top w:w="75" w:type="dxa"/>
              <w:left w:w="75" w:type="dxa"/>
              <w:bottom w:w="75" w:type="dxa"/>
              <w:right w:w="75" w:type="dxa"/>
            </w:tcMar>
            <w:vAlign w:val="bottom"/>
          </w:tcPr>
          <w:p w:rsidR="00AD0AEA" w:rsidRPr="00233451" w:rsidRDefault="00AD0AEA" w:rsidP="00AD0AEA">
            <w:pPr>
              <w:spacing w:after="0" w:line="240" w:lineRule="auto"/>
              <w:jc w:val="both"/>
              <w:rPr>
                <w:rFonts w:ascii="Times New Roman" w:eastAsia="Times New Roman" w:hAnsi="Times New Roman" w:cs="Times New Roman"/>
                <w:sz w:val="28"/>
                <w:szCs w:val="28"/>
              </w:rPr>
            </w:pPr>
          </w:p>
        </w:tc>
      </w:tr>
      <w:tr w:rsidR="00AD0AEA" w:rsidRPr="00233451" w:rsidTr="00AD0AEA">
        <w:tc>
          <w:tcPr>
            <w:tcW w:w="6135" w:type="dxa"/>
            <w:shd w:val="clear" w:color="auto" w:fill="auto"/>
            <w:tcMar>
              <w:top w:w="75" w:type="dxa"/>
              <w:left w:w="75" w:type="dxa"/>
              <w:bottom w:w="75" w:type="dxa"/>
              <w:right w:w="75" w:type="dxa"/>
            </w:tcMar>
            <w:vAlign w:val="bottom"/>
          </w:tcPr>
          <w:p w:rsidR="00AD0AEA" w:rsidRPr="00233451" w:rsidRDefault="00AD0AEA" w:rsidP="00AD0AEA">
            <w:pPr>
              <w:spacing w:after="0" w:line="240" w:lineRule="auto"/>
              <w:jc w:val="both"/>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Гравийное покрытие</w:t>
            </w:r>
          </w:p>
        </w:tc>
        <w:tc>
          <w:tcPr>
            <w:tcW w:w="1815" w:type="dxa"/>
            <w:shd w:val="clear" w:color="auto" w:fill="auto"/>
            <w:tcMar>
              <w:top w:w="75" w:type="dxa"/>
              <w:left w:w="75" w:type="dxa"/>
              <w:bottom w:w="75" w:type="dxa"/>
              <w:right w:w="75" w:type="dxa"/>
            </w:tcMar>
            <w:vAlign w:val="bottom"/>
          </w:tcPr>
          <w:p w:rsidR="00AD0AEA" w:rsidRPr="00233451" w:rsidRDefault="00AD0AEA" w:rsidP="00AD0A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18,45</w:t>
            </w:r>
            <w:r w:rsidRPr="00233451">
              <w:rPr>
                <w:rFonts w:ascii="Times New Roman" w:eastAsia="Times New Roman" w:hAnsi="Times New Roman" w:cs="Times New Roman"/>
                <w:sz w:val="28"/>
                <w:szCs w:val="28"/>
              </w:rPr>
              <w:t xml:space="preserve"> км</w:t>
            </w:r>
          </w:p>
        </w:tc>
        <w:tc>
          <w:tcPr>
            <w:tcW w:w="1545" w:type="dxa"/>
            <w:shd w:val="clear" w:color="auto" w:fill="auto"/>
            <w:tcMar>
              <w:top w:w="75" w:type="dxa"/>
              <w:left w:w="75" w:type="dxa"/>
              <w:bottom w:w="75" w:type="dxa"/>
              <w:right w:w="75" w:type="dxa"/>
            </w:tcMar>
            <w:vAlign w:val="bottom"/>
          </w:tcPr>
          <w:p w:rsidR="00AD0AEA" w:rsidRPr="00233451" w:rsidRDefault="00AD0AEA" w:rsidP="00AD0A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r w:rsidRPr="00233451">
              <w:rPr>
                <w:rFonts w:ascii="Times New Roman" w:eastAsia="Times New Roman" w:hAnsi="Times New Roman" w:cs="Times New Roman"/>
                <w:sz w:val="28"/>
                <w:szCs w:val="28"/>
              </w:rPr>
              <w:t xml:space="preserve"> %</w:t>
            </w:r>
          </w:p>
        </w:tc>
      </w:tr>
      <w:tr w:rsidR="00AD0AEA" w:rsidRPr="00233451" w:rsidTr="00AD0AEA">
        <w:tc>
          <w:tcPr>
            <w:tcW w:w="6135" w:type="dxa"/>
            <w:shd w:val="clear" w:color="auto" w:fill="auto"/>
            <w:tcMar>
              <w:top w:w="75" w:type="dxa"/>
              <w:left w:w="75" w:type="dxa"/>
              <w:bottom w:w="75" w:type="dxa"/>
              <w:right w:w="75" w:type="dxa"/>
            </w:tcMar>
            <w:vAlign w:val="bottom"/>
          </w:tcPr>
          <w:p w:rsidR="00AD0AEA" w:rsidRPr="00233451" w:rsidRDefault="00AD0AEA" w:rsidP="00AD0AEA">
            <w:pPr>
              <w:spacing w:after="0" w:line="240" w:lineRule="auto"/>
              <w:jc w:val="both"/>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Грунтовое покрытие</w:t>
            </w:r>
          </w:p>
        </w:tc>
        <w:tc>
          <w:tcPr>
            <w:tcW w:w="1815" w:type="dxa"/>
            <w:shd w:val="clear" w:color="auto" w:fill="auto"/>
            <w:tcMar>
              <w:top w:w="75" w:type="dxa"/>
              <w:left w:w="75" w:type="dxa"/>
              <w:bottom w:w="75" w:type="dxa"/>
              <w:right w:w="75" w:type="dxa"/>
            </w:tcMar>
            <w:vAlign w:val="bottom"/>
          </w:tcPr>
          <w:p w:rsidR="00AD0AEA" w:rsidRPr="00233451" w:rsidRDefault="00AD0AEA" w:rsidP="00AD0A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233451">
              <w:rPr>
                <w:rFonts w:ascii="Times New Roman" w:eastAsia="Times New Roman" w:hAnsi="Times New Roman" w:cs="Times New Roman"/>
                <w:sz w:val="28"/>
                <w:szCs w:val="28"/>
              </w:rPr>
              <w:t xml:space="preserve"> км</w:t>
            </w:r>
          </w:p>
        </w:tc>
        <w:tc>
          <w:tcPr>
            <w:tcW w:w="1545" w:type="dxa"/>
            <w:shd w:val="clear" w:color="auto" w:fill="auto"/>
            <w:tcMar>
              <w:top w:w="75" w:type="dxa"/>
              <w:left w:w="75" w:type="dxa"/>
              <w:bottom w:w="75" w:type="dxa"/>
              <w:right w:w="75" w:type="dxa"/>
            </w:tcMar>
            <w:vAlign w:val="bottom"/>
          </w:tcPr>
          <w:p w:rsidR="00AD0AEA" w:rsidRPr="00233451" w:rsidRDefault="00AD0AEA" w:rsidP="00AD0A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233451">
              <w:rPr>
                <w:rFonts w:ascii="Times New Roman" w:eastAsia="Times New Roman" w:hAnsi="Times New Roman" w:cs="Times New Roman"/>
                <w:sz w:val="28"/>
                <w:szCs w:val="28"/>
              </w:rPr>
              <w:t xml:space="preserve"> %</w:t>
            </w:r>
          </w:p>
        </w:tc>
      </w:tr>
    </w:tbl>
    <w:p w:rsidR="00AD0AEA" w:rsidRPr="00233451"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 </w:t>
      </w:r>
    </w:p>
    <w:p w:rsidR="00AD0AEA" w:rsidRPr="00233451"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 xml:space="preserve">     В настоящее время социально-экономическое развитие поселения сдерживается из-за неудовлетворительного транспортно-эксплуатационного состояния автодорог. Причины сложившейся ситуации состоят в следующем:</w:t>
      </w:r>
    </w:p>
    <w:p w:rsidR="00AD0AEA" w:rsidRPr="00233451"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 xml:space="preserve">     1) подавляющая часть автодорог проектировалась и строилась 50-60 лет назад. В настоящее время они не соответствуют современным транспортным и скоростным нагрузкам, имеют в основном по одной полосе движения в одном направлении, не имеют бордюрных ограждений, ливневых водостоков;</w:t>
      </w:r>
    </w:p>
    <w:p w:rsidR="00AD0AEA" w:rsidRPr="00233451"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 xml:space="preserve">     2) хроническое недофинансирование мероприятий по содержанию дорог привело к нарушению ремонтных сроков, их физическому старению, необратимому разрушению  полотна, частичной или полной их деградации. Большое количество дорог имеют износ 70% и более;</w:t>
      </w:r>
    </w:p>
    <w:p w:rsidR="00AD0AEA" w:rsidRPr="00233451"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 xml:space="preserve">     3) строительство дорог осуществлялось без учета реальных потребностей населения в транспортных услугах, без строительства параллельных дорог в твердом исполнении и привело к серьезному увеличению транспортной нагрузки на </w:t>
      </w:r>
      <w:r>
        <w:rPr>
          <w:rFonts w:ascii="Times New Roman" w:eastAsia="Times New Roman" w:hAnsi="Times New Roman" w:cs="Times New Roman"/>
          <w:sz w:val="28"/>
          <w:szCs w:val="28"/>
        </w:rPr>
        <w:t xml:space="preserve">такие </w:t>
      </w:r>
      <w:r w:rsidRPr="00233451">
        <w:rPr>
          <w:rFonts w:ascii="Times New Roman" w:eastAsia="Times New Roman" w:hAnsi="Times New Roman" w:cs="Times New Roman"/>
          <w:sz w:val="28"/>
          <w:szCs w:val="28"/>
        </w:rPr>
        <w:t>дороги</w:t>
      </w:r>
      <w:r>
        <w:rPr>
          <w:rFonts w:ascii="Times New Roman" w:eastAsia="Times New Roman" w:hAnsi="Times New Roman" w:cs="Times New Roman"/>
          <w:sz w:val="28"/>
          <w:szCs w:val="28"/>
        </w:rPr>
        <w:t xml:space="preserve">, как улица Центральная, улица Ташлы Куль села Верхние Чебеньки, так как через село проходит большой грузопоток </w:t>
      </w:r>
      <w:r>
        <w:rPr>
          <w:rFonts w:ascii="Times New Roman" w:eastAsia="Times New Roman" w:hAnsi="Times New Roman" w:cs="Times New Roman"/>
          <w:sz w:val="28"/>
          <w:szCs w:val="28"/>
        </w:rPr>
        <w:lastRenderedPageBreak/>
        <w:t>большегрузных автомобилей, выполняющих транзитные рейсы через станцию Чебеньки и село Сакмару</w:t>
      </w:r>
      <w:r w:rsidRPr="00233451">
        <w:rPr>
          <w:rFonts w:ascii="Times New Roman" w:eastAsia="Times New Roman" w:hAnsi="Times New Roman" w:cs="Times New Roman"/>
          <w:sz w:val="28"/>
          <w:szCs w:val="28"/>
        </w:rPr>
        <w:t>;</w:t>
      </w:r>
    </w:p>
    <w:p w:rsidR="00AD0AEA" w:rsidRPr="00233451"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 xml:space="preserve">     4) стремительно возрастающее количество автомобилей, особенно в частной собственности граждан, ведет к увеличению транспортного потока и соответственно усугубляет ситуацию, связанную с безопасностью дорожного движения.</w:t>
      </w:r>
    </w:p>
    <w:p w:rsidR="00AD0AEA" w:rsidRPr="00233451"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233451">
        <w:rPr>
          <w:rFonts w:ascii="Times New Roman" w:eastAsia="Times New Roman" w:hAnsi="Times New Roman" w:cs="Times New Roman"/>
          <w:sz w:val="28"/>
          <w:szCs w:val="28"/>
        </w:rPr>
        <w:t xml:space="preserve">     Таким образом, сложилась ситуация, при которой уже существующая сеть местных дорог далеко не в полной мере способна обеспечить бесперебойный, безопасный и эффективный пропуск возрастающих транспортных потоков. Основные дороги - ул. </w:t>
      </w:r>
      <w:r>
        <w:rPr>
          <w:rFonts w:ascii="Times New Roman" w:eastAsia="Times New Roman" w:hAnsi="Times New Roman" w:cs="Times New Roman"/>
          <w:sz w:val="28"/>
          <w:szCs w:val="28"/>
        </w:rPr>
        <w:t>Центральная</w:t>
      </w:r>
      <w:r w:rsidRPr="00233451">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Ташлы Куль</w:t>
      </w:r>
      <w:r w:rsidRPr="00233451">
        <w:rPr>
          <w:rFonts w:ascii="Times New Roman" w:eastAsia="Times New Roman" w:hAnsi="Times New Roman" w:cs="Times New Roman"/>
          <w:sz w:val="28"/>
          <w:szCs w:val="28"/>
        </w:rPr>
        <w:t xml:space="preserve">  и другие, нуждаются в капитальном ремонте или реконструкции и в  обустройстве дороги в асфальтобетонном исполнении. Не соответствует современным требованиям и наличие дорог с грунтовым покрытием. Сложившаяся ситуация требует концентрации усилий администрации поселения и совета депутатов поселения, направленных на привлечение средств бюджета поселения, бюджетов Оренбургской области  и Российской Федерации для решения проблем, накопившихся в дорожном секторе.</w:t>
      </w:r>
    </w:p>
    <w:p w:rsidR="00AD0AEA" w:rsidRDefault="00AD0AEA" w:rsidP="00AD0AEA"/>
    <w:p w:rsidR="00AD0AEA" w:rsidRPr="00035C1E" w:rsidRDefault="00AD0AEA" w:rsidP="00AD0AEA">
      <w:pPr>
        <w:pStyle w:val="a3"/>
        <w:shd w:val="clear" w:color="auto" w:fill="FFFFFF"/>
        <w:spacing w:before="0" w:after="0"/>
        <w:jc w:val="center"/>
        <w:textAlignment w:val="baseline"/>
        <w:rPr>
          <w:b/>
          <w:sz w:val="28"/>
          <w:szCs w:val="28"/>
        </w:rPr>
      </w:pPr>
      <w:r w:rsidRPr="00035C1E">
        <w:rPr>
          <w:b/>
          <w:sz w:val="28"/>
          <w:szCs w:val="28"/>
        </w:rPr>
        <w:t>2. Основные цели и задачи Программы</w:t>
      </w:r>
    </w:p>
    <w:p w:rsidR="00AD0AEA" w:rsidRPr="009F042D" w:rsidRDefault="00AD0AEA" w:rsidP="00AD0AEA">
      <w:pPr>
        <w:pStyle w:val="a3"/>
        <w:shd w:val="clear" w:color="auto" w:fill="FFFFFF"/>
        <w:spacing w:before="0" w:after="0"/>
        <w:jc w:val="center"/>
        <w:textAlignment w:val="baseline"/>
        <w:rPr>
          <w:sz w:val="28"/>
          <w:szCs w:val="28"/>
        </w:rPr>
      </w:pPr>
    </w:p>
    <w:p w:rsidR="00AD0AEA" w:rsidRPr="00966690"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66690">
        <w:rPr>
          <w:rFonts w:ascii="Times New Roman" w:hAnsi="Times New Roman" w:cs="Times New Roman"/>
          <w:sz w:val="28"/>
          <w:szCs w:val="28"/>
        </w:rPr>
        <w:t>Основной целью программы является п</w:t>
      </w:r>
      <w:r w:rsidRPr="00966690">
        <w:rPr>
          <w:rFonts w:ascii="Times New Roman" w:eastAsia="Times New Roman" w:hAnsi="Times New Roman" w:cs="Times New Roman"/>
          <w:sz w:val="28"/>
          <w:szCs w:val="28"/>
        </w:rPr>
        <w:t>овышение уровня жизни населения за счет  развития дорожно – транспортной сети  (автодорог общего пользования) соответствующей потребностям населения на территории Никольского сельсовета.</w:t>
      </w:r>
    </w:p>
    <w:p w:rsidR="00AD0AEA" w:rsidRPr="00966690"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966690">
        <w:rPr>
          <w:rFonts w:ascii="Times New Roman" w:eastAsia="Times New Roman" w:hAnsi="Times New Roman" w:cs="Times New Roman"/>
          <w:sz w:val="28"/>
          <w:szCs w:val="28"/>
        </w:rPr>
        <w:t>Для достижения указанной цели необходимо решение следующих задач :</w:t>
      </w:r>
    </w:p>
    <w:p w:rsidR="00AD0AEA" w:rsidRPr="00966690"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966690">
        <w:rPr>
          <w:rFonts w:ascii="Times New Roman" w:eastAsia="Times New Roman" w:hAnsi="Times New Roman" w:cs="Times New Roman"/>
          <w:sz w:val="28"/>
          <w:szCs w:val="28"/>
        </w:rPr>
        <w:t>- ремонт дорог общего пользования;</w:t>
      </w:r>
    </w:p>
    <w:p w:rsidR="00AD0AEA" w:rsidRPr="00966690" w:rsidRDefault="00AD0AEA" w:rsidP="00AD0AEA">
      <w:pPr>
        <w:shd w:val="clear" w:color="auto" w:fill="FFFFFF"/>
        <w:spacing w:after="0" w:line="240" w:lineRule="auto"/>
        <w:jc w:val="both"/>
        <w:textAlignment w:val="baseline"/>
        <w:rPr>
          <w:rFonts w:ascii="Times New Roman" w:eastAsia="Times New Roman" w:hAnsi="Times New Roman" w:cs="Times New Roman"/>
          <w:sz w:val="28"/>
          <w:szCs w:val="28"/>
        </w:rPr>
      </w:pPr>
      <w:r w:rsidRPr="00966690">
        <w:rPr>
          <w:rFonts w:ascii="Times New Roman" w:eastAsia="Times New Roman" w:hAnsi="Times New Roman" w:cs="Times New Roman"/>
          <w:sz w:val="28"/>
          <w:szCs w:val="28"/>
        </w:rPr>
        <w:t xml:space="preserve">-содержание автомобильных дорог общего пользования местного значения сельского поселения на нормативном уровне, их развитие, обустройство, улучшение технического и эксплуатационного состояния и содержание дорог в зимний и летний период ; </w:t>
      </w:r>
    </w:p>
    <w:p w:rsidR="00AD0AEA" w:rsidRPr="00966690" w:rsidRDefault="00AD0AEA" w:rsidP="00AD0AEA">
      <w:pPr>
        <w:shd w:val="clear" w:color="auto" w:fill="FFFFFF"/>
        <w:spacing w:after="0" w:line="240" w:lineRule="auto"/>
        <w:jc w:val="both"/>
        <w:textAlignment w:val="baseline"/>
        <w:rPr>
          <w:rFonts w:ascii="Times New Roman" w:eastAsia="Times New Roman" w:hAnsi="Times New Roman" w:cs="Times New Roman"/>
          <w:b/>
          <w:sz w:val="28"/>
          <w:szCs w:val="28"/>
        </w:rPr>
      </w:pPr>
      <w:r w:rsidRPr="00966690">
        <w:rPr>
          <w:rFonts w:ascii="Times New Roman" w:eastAsia="Times New Roman" w:hAnsi="Times New Roman" w:cs="Times New Roman"/>
          <w:sz w:val="28"/>
          <w:szCs w:val="28"/>
        </w:rPr>
        <w:t xml:space="preserve">-освещение дорог местного значения в т.ч. расходы на оплату электроэнергии, замену ламп, проводов, трансформаторов и других элементов электроосвещения. </w:t>
      </w:r>
    </w:p>
    <w:p w:rsidR="00AD0AEA" w:rsidRPr="00035C1E" w:rsidRDefault="00AD0AEA" w:rsidP="00AD0AEA">
      <w:pPr>
        <w:pStyle w:val="a3"/>
        <w:shd w:val="clear" w:color="auto" w:fill="FFFFFF"/>
        <w:spacing w:before="0" w:after="0"/>
        <w:jc w:val="both"/>
        <w:textAlignment w:val="baseline"/>
        <w:rPr>
          <w:b/>
          <w:sz w:val="28"/>
          <w:szCs w:val="28"/>
        </w:rPr>
      </w:pPr>
      <w:r>
        <w:rPr>
          <w:sz w:val="28"/>
          <w:szCs w:val="28"/>
        </w:rPr>
        <w:t xml:space="preserve">                                    </w:t>
      </w:r>
      <w:r w:rsidRPr="00035C1E">
        <w:rPr>
          <w:b/>
          <w:sz w:val="28"/>
          <w:szCs w:val="28"/>
        </w:rPr>
        <w:t>3. Срок реализации Программы</w:t>
      </w:r>
    </w:p>
    <w:p w:rsidR="00AD0AEA" w:rsidRDefault="00AD0AEA" w:rsidP="00AD0AEA">
      <w:pPr>
        <w:spacing w:after="0" w:line="240" w:lineRule="auto"/>
        <w:jc w:val="both"/>
        <w:rPr>
          <w:rFonts w:ascii="Times New Roman" w:eastAsia="Times New Roman" w:hAnsi="Times New Roman" w:cs="Times New Roman"/>
          <w:sz w:val="28"/>
          <w:szCs w:val="24"/>
        </w:rPr>
      </w:pPr>
    </w:p>
    <w:p w:rsidR="00AD0AEA" w:rsidRDefault="00AD0AEA" w:rsidP="00AD0AEA">
      <w:pPr>
        <w:spacing w:after="0" w:line="240" w:lineRule="auto"/>
        <w:jc w:val="both"/>
        <w:rPr>
          <w:rFonts w:ascii="Times New Roman" w:eastAsia="Times New Roman" w:hAnsi="Times New Roman" w:cs="Times New Roman"/>
          <w:sz w:val="28"/>
          <w:szCs w:val="24"/>
        </w:rPr>
      </w:pPr>
      <w:r w:rsidRPr="009437FE">
        <w:rPr>
          <w:rFonts w:ascii="Times New Roman" w:eastAsia="Times New Roman" w:hAnsi="Times New Roman" w:cs="Times New Roman"/>
          <w:sz w:val="28"/>
          <w:szCs w:val="24"/>
        </w:rPr>
        <w:t>Сроки реализации программы – 201</w:t>
      </w:r>
      <w:r>
        <w:rPr>
          <w:rFonts w:ascii="Times New Roman" w:eastAsia="Times New Roman" w:hAnsi="Times New Roman" w:cs="Times New Roman"/>
          <w:sz w:val="28"/>
          <w:szCs w:val="24"/>
        </w:rPr>
        <w:t>9</w:t>
      </w:r>
      <w:r w:rsidRPr="009437FE">
        <w:rPr>
          <w:rFonts w:ascii="Times New Roman" w:eastAsia="Times New Roman" w:hAnsi="Times New Roman" w:cs="Times New Roman"/>
          <w:sz w:val="28"/>
          <w:szCs w:val="24"/>
        </w:rPr>
        <w:t>-202</w:t>
      </w:r>
      <w:r>
        <w:rPr>
          <w:rFonts w:ascii="Times New Roman" w:eastAsia="Times New Roman" w:hAnsi="Times New Roman" w:cs="Times New Roman"/>
          <w:sz w:val="28"/>
          <w:szCs w:val="24"/>
        </w:rPr>
        <w:t>4</w:t>
      </w:r>
      <w:r w:rsidRPr="009437FE">
        <w:rPr>
          <w:rFonts w:ascii="Times New Roman" w:eastAsia="Times New Roman" w:hAnsi="Times New Roman" w:cs="Times New Roman"/>
          <w:sz w:val="28"/>
          <w:szCs w:val="24"/>
        </w:rPr>
        <w:t xml:space="preserve"> годы.</w:t>
      </w:r>
    </w:p>
    <w:p w:rsidR="00AD0AEA" w:rsidRPr="009437FE" w:rsidRDefault="00AD0AEA" w:rsidP="00AD0AEA">
      <w:pPr>
        <w:spacing w:after="0" w:line="240" w:lineRule="auto"/>
        <w:jc w:val="both"/>
        <w:rPr>
          <w:rFonts w:ascii="Times New Roman" w:eastAsia="Times New Roman" w:hAnsi="Times New Roman" w:cs="Times New Roman"/>
          <w:sz w:val="28"/>
          <w:szCs w:val="28"/>
        </w:rPr>
      </w:pPr>
    </w:p>
    <w:p w:rsidR="00AD0AEA" w:rsidRDefault="00AD0AEA" w:rsidP="00AD0AEA">
      <w:pPr>
        <w:shd w:val="clear" w:color="auto" w:fill="FFFFFF"/>
        <w:spacing w:after="0" w:line="240" w:lineRule="auto"/>
        <w:jc w:val="center"/>
        <w:textAlignment w:val="baseline"/>
        <w:rPr>
          <w:rFonts w:ascii="Times New Roman" w:eastAsia="Times New Roman" w:hAnsi="Times New Roman" w:cs="Times New Roman"/>
          <w:sz w:val="28"/>
          <w:szCs w:val="28"/>
        </w:rPr>
      </w:pPr>
    </w:p>
    <w:p w:rsidR="00AD0AEA" w:rsidRPr="00035C1E" w:rsidRDefault="00AD0AEA" w:rsidP="00AD0AEA">
      <w:pPr>
        <w:pStyle w:val="a3"/>
        <w:shd w:val="clear" w:color="auto" w:fill="FFFFFF"/>
        <w:spacing w:before="0" w:after="0"/>
        <w:jc w:val="center"/>
        <w:textAlignment w:val="baseline"/>
        <w:rPr>
          <w:rFonts w:eastAsia="Calibri"/>
          <w:b/>
          <w:bCs/>
          <w:sz w:val="28"/>
          <w:szCs w:val="28"/>
        </w:rPr>
      </w:pPr>
      <w:r w:rsidRPr="00035C1E">
        <w:rPr>
          <w:b/>
          <w:sz w:val="28"/>
          <w:szCs w:val="28"/>
        </w:rPr>
        <w:t>4.</w:t>
      </w:r>
      <w:r w:rsidRPr="00035C1E">
        <w:rPr>
          <w:rFonts w:eastAsia="Calibri"/>
          <w:b/>
          <w:bCs/>
          <w:sz w:val="28"/>
          <w:szCs w:val="28"/>
        </w:rPr>
        <w:t xml:space="preserve"> П</w:t>
      </w:r>
      <w:r w:rsidRPr="00035C1E">
        <w:rPr>
          <w:b/>
          <w:sz w:val="28"/>
          <w:szCs w:val="28"/>
        </w:rPr>
        <w:t xml:space="preserve">еречень показателей (индикаторов) </w:t>
      </w:r>
      <w:r w:rsidRPr="00035C1E">
        <w:rPr>
          <w:rFonts w:eastAsia="Calibri"/>
          <w:b/>
          <w:bCs/>
          <w:sz w:val="28"/>
          <w:szCs w:val="28"/>
        </w:rPr>
        <w:t>Программы.</w:t>
      </w:r>
    </w:p>
    <w:p w:rsidR="00AD0AEA" w:rsidRPr="00035C1E" w:rsidRDefault="00AD0AEA" w:rsidP="00AD0AEA">
      <w:pPr>
        <w:pStyle w:val="a3"/>
        <w:shd w:val="clear" w:color="auto" w:fill="FFFFFF"/>
        <w:spacing w:before="0" w:after="0"/>
        <w:jc w:val="center"/>
        <w:textAlignment w:val="baseline"/>
        <w:rPr>
          <w:b/>
          <w:sz w:val="28"/>
          <w:szCs w:val="28"/>
        </w:rPr>
      </w:pPr>
    </w:p>
    <w:p w:rsidR="00AD0AEA" w:rsidRPr="00552661" w:rsidRDefault="00AD0AEA" w:rsidP="00AD0AEA">
      <w:pPr>
        <w:pStyle w:val="a3"/>
        <w:shd w:val="clear" w:color="auto" w:fill="FFFFFF"/>
        <w:spacing w:before="0" w:after="0"/>
        <w:textAlignment w:val="baseline"/>
        <w:rPr>
          <w:sz w:val="28"/>
          <w:szCs w:val="28"/>
        </w:rPr>
      </w:pPr>
      <w:r w:rsidRPr="009437FE">
        <w:rPr>
          <w:sz w:val="28"/>
          <w:szCs w:val="28"/>
        </w:rPr>
        <w:t xml:space="preserve"> </w:t>
      </w:r>
      <w:r w:rsidRPr="00552661">
        <w:rPr>
          <w:sz w:val="28"/>
          <w:szCs w:val="28"/>
        </w:rPr>
        <w:t>Целевыми индикаторами и показателями Программы, характеризующими эффективность реализации программных мероприятий, являются:</w:t>
      </w:r>
    </w:p>
    <w:p w:rsidR="00AD0AEA" w:rsidRPr="00552661" w:rsidRDefault="00AD0AEA" w:rsidP="00AD0AEA">
      <w:pPr>
        <w:pStyle w:val="a3"/>
        <w:shd w:val="clear" w:color="auto" w:fill="FFFFFF"/>
        <w:spacing w:before="0" w:after="0"/>
        <w:textAlignment w:val="baseline"/>
        <w:rPr>
          <w:sz w:val="28"/>
          <w:szCs w:val="28"/>
        </w:rPr>
      </w:pP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lastRenderedPageBreak/>
        <w:t>1.Удельный вес протяженности отремонтированных автомобильных дорог  в общей протяженности автомобильных дорог общего пользования местного значения.</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Фактическое значение данного показателя (индикатора) рассчитывается по следующей формуле:</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 xml:space="preserve">                                         У= Пр / Пд*100, (%), где</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У  - удельный ве</w:t>
      </w:r>
      <w:r>
        <w:rPr>
          <w:rFonts w:ascii="Times New Roman" w:eastAsia="Times New Roman" w:hAnsi="Times New Roman" w:cs="Arial"/>
          <w:sz w:val="28"/>
          <w:szCs w:val="28"/>
        </w:rPr>
        <w:t>с</w:t>
      </w:r>
      <w:r w:rsidRPr="00552661">
        <w:rPr>
          <w:rFonts w:ascii="Times New Roman" w:eastAsia="Times New Roman" w:hAnsi="Times New Roman" w:cs="Arial"/>
          <w:sz w:val="28"/>
          <w:szCs w:val="28"/>
        </w:rPr>
        <w:t xml:space="preserve"> протяженности отремонтированных автомобильных дорог  в общей протяженности автомобильных дорог общего пользования местного значения,</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Пр – протяженность отремонтированных автомобильных дорог,(км),</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Пд  - протяженность всех дорог местного значения поселения (км).</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Значение показателя определяется ежегодно расчетным путем.</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2. Доля протяженности сети уличного освещения на территории поселения:</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Фактическое значение данного показателя (индикатора) рассчитывается по следующей формуле:</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 xml:space="preserve">                                          Од = П-ос / Пд *100 (%), где</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Од – уровень освещения автомобильных дорог;</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 xml:space="preserve">П-ос – протяженность освещенных </w:t>
      </w:r>
      <w:r>
        <w:rPr>
          <w:rFonts w:ascii="Times New Roman" w:eastAsia="Times New Roman" w:hAnsi="Times New Roman" w:cs="Arial"/>
          <w:sz w:val="28"/>
          <w:szCs w:val="28"/>
        </w:rPr>
        <w:t>д</w:t>
      </w:r>
      <w:r w:rsidRPr="00552661">
        <w:rPr>
          <w:rFonts w:ascii="Times New Roman" w:eastAsia="Times New Roman" w:hAnsi="Times New Roman" w:cs="Arial"/>
          <w:sz w:val="28"/>
          <w:szCs w:val="28"/>
        </w:rPr>
        <w:t>орог, (км);</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Пд - - протяженность всех дорог местного значения поселения.</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552661">
        <w:rPr>
          <w:rFonts w:ascii="Times New Roman" w:eastAsia="Times New Roman" w:hAnsi="Times New Roman" w:cs="Arial"/>
          <w:sz w:val="28"/>
          <w:szCs w:val="28"/>
        </w:rPr>
        <w:t>Значение показателя определяется ежегодно расчетным путем.</w:t>
      </w:r>
    </w:p>
    <w:p w:rsidR="00AD0AEA" w:rsidRPr="00552661" w:rsidRDefault="00AD0AEA" w:rsidP="00AD0AEA">
      <w:pPr>
        <w:autoSpaceDE w:val="0"/>
        <w:autoSpaceDN w:val="0"/>
        <w:adjustRightInd w:val="0"/>
        <w:spacing w:after="0" w:line="240" w:lineRule="auto"/>
        <w:rPr>
          <w:rFonts w:ascii="Times New Roman" w:eastAsia="Times New Roman" w:hAnsi="Times New Roman" w:cs="Arial"/>
          <w:sz w:val="28"/>
          <w:szCs w:val="28"/>
        </w:rPr>
      </w:pPr>
    </w:p>
    <w:p w:rsidR="00AD0AEA" w:rsidRPr="00552661" w:rsidRDefault="00AD0AEA" w:rsidP="00AD0AEA">
      <w:pPr>
        <w:pStyle w:val="a3"/>
        <w:shd w:val="clear" w:color="auto" w:fill="FFFFFF"/>
        <w:spacing w:before="0" w:after="0"/>
        <w:textAlignment w:val="baseline"/>
        <w:rPr>
          <w:b/>
          <w:sz w:val="28"/>
          <w:szCs w:val="28"/>
        </w:rPr>
      </w:pPr>
      <w:r w:rsidRPr="00552661">
        <w:rPr>
          <w:rFonts w:cs="Arial"/>
          <w:sz w:val="28"/>
          <w:szCs w:val="28"/>
        </w:rPr>
        <w:t>3.Удовлетворенность населения уровнем содержания дорог;</w:t>
      </w:r>
    </w:p>
    <w:p w:rsidR="00AD0AEA" w:rsidRPr="00552661" w:rsidRDefault="00AD0AEA" w:rsidP="00AD0AEA">
      <w:pPr>
        <w:pStyle w:val="a3"/>
        <w:shd w:val="clear" w:color="auto" w:fill="FFFFFF"/>
        <w:spacing w:before="0" w:after="0"/>
        <w:jc w:val="both"/>
        <w:textAlignment w:val="baseline"/>
        <w:rPr>
          <w:sz w:val="28"/>
          <w:szCs w:val="28"/>
        </w:rPr>
      </w:pPr>
      <w:r w:rsidRPr="00552661">
        <w:rPr>
          <w:sz w:val="28"/>
          <w:szCs w:val="28"/>
        </w:rPr>
        <w:t>Фактическое значение данного показателя (индикатора) определяется по итогам года на основании количества обращений и жалоб населения подведомственной территории по вопросам качества содержания дорог.</w:t>
      </w:r>
    </w:p>
    <w:p w:rsidR="00AD0AEA" w:rsidRPr="00552661" w:rsidRDefault="00AD0AEA" w:rsidP="00AD0AEA">
      <w:pPr>
        <w:pStyle w:val="a3"/>
        <w:shd w:val="clear" w:color="auto" w:fill="FFFFFF"/>
        <w:spacing w:before="0" w:after="0"/>
        <w:jc w:val="both"/>
        <w:textAlignment w:val="baseline"/>
        <w:rPr>
          <w:sz w:val="28"/>
          <w:szCs w:val="28"/>
        </w:rPr>
      </w:pPr>
      <w:r w:rsidRPr="00552661">
        <w:rPr>
          <w:sz w:val="28"/>
          <w:szCs w:val="28"/>
        </w:rPr>
        <w:t xml:space="preserve">Значение показателя принимаются: </w:t>
      </w:r>
    </w:p>
    <w:p w:rsidR="00AD0AEA" w:rsidRPr="00552661" w:rsidRDefault="00AD0AEA" w:rsidP="00AD0AEA">
      <w:pPr>
        <w:pStyle w:val="a3"/>
        <w:shd w:val="clear" w:color="auto" w:fill="FFFFFF"/>
        <w:spacing w:before="0" w:after="0"/>
        <w:jc w:val="both"/>
        <w:textAlignment w:val="baseline"/>
        <w:rPr>
          <w:sz w:val="28"/>
          <w:szCs w:val="28"/>
        </w:rPr>
      </w:pPr>
      <w:r w:rsidRPr="00552661">
        <w:rPr>
          <w:sz w:val="28"/>
          <w:szCs w:val="28"/>
        </w:rPr>
        <w:t>- равными 1 при отсутствии жалоб в срок до 1 января года, следующего за отчетным;</w:t>
      </w:r>
    </w:p>
    <w:p w:rsidR="00AD0AEA" w:rsidRPr="00552661" w:rsidRDefault="00AD0AEA" w:rsidP="00AD0AEA">
      <w:pPr>
        <w:pStyle w:val="a3"/>
        <w:shd w:val="clear" w:color="auto" w:fill="FFFFFF"/>
        <w:spacing w:before="0" w:after="0"/>
        <w:jc w:val="both"/>
        <w:textAlignment w:val="baseline"/>
        <w:rPr>
          <w:sz w:val="28"/>
          <w:szCs w:val="28"/>
        </w:rPr>
      </w:pPr>
      <w:r w:rsidRPr="00552661">
        <w:rPr>
          <w:sz w:val="28"/>
          <w:szCs w:val="28"/>
        </w:rPr>
        <w:t>- равными 0 при наличии жалобы  более1шт в срок до 1 января, следующего за отчетным.</w:t>
      </w:r>
    </w:p>
    <w:p w:rsidR="00AD0AEA" w:rsidRPr="00552661" w:rsidRDefault="00AD0AEA" w:rsidP="00AD0AEA">
      <w:pPr>
        <w:pStyle w:val="a3"/>
        <w:shd w:val="clear" w:color="auto" w:fill="FFFFFF"/>
        <w:spacing w:before="0" w:after="0"/>
        <w:jc w:val="both"/>
        <w:textAlignment w:val="baseline"/>
        <w:rPr>
          <w:sz w:val="28"/>
          <w:szCs w:val="28"/>
        </w:rPr>
      </w:pPr>
      <w:r w:rsidRPr="00552661">
        <w:rPr>
          <w:sz w:val="28"/>
          <w:szCs w:val="28"/>
        </w:rPr>
        <w:t>Перечень показателей (индикаторов) носит открытый характер и предусматривает возможность их корректировки в следующих случаях:</w:t>
      </w:r>
    </w:p>
    <w:p w:rsidR="00AD0AEA" w:rsidRPr="00552661" w:rsidRDefault="00AD0AEA" w:rsidP="00AD0AEA">
      <w:pPr>
        <w:pStyle w:val="a3"/>
        <w:shd w:val="clear" w:color="auto" w:fill="FFFFFF"/>
        <w:spacing w:before="0" w:after="0"/>
        <w:jc w:val="both"/>
        <w:textAlignment w:val="baseline"/>
        <w:rPr>
          <w:sz w:val="28"/>
          <w:szCs w:val="28"/>
        </w:rPr>
      </w:pPr>
      <w:r w:rsidRPr="00552661">
        <w:rPr>
          <w:sz w:val="28"/>
          <w:szCs w:val="28"/>
        </w:rPr>
        <w:t>- потеря информативности показателя (например, в связи с достижением его максимального значения);</w:t>
      </w:r>
    </w:p>
    <w:p w:rsidR="00AD0AEA" w:rsidRDefault="00AD0AEA" w:rsidP="00AD0AEA">
      <w:pPr>
        <w:pStyle w:val="a3"/>
        <w:shd w:val="clear" w:color="auto" w:fill="FFFFFF"/>
        <w:spacing w:before="0" w:after="0"/>
        <w:jc w:val="both"/>
        <w:textAlignment w:val="baseline"/>
        <w:rPr>
          <w:sz w:val="28"/>
          <w:szCs w:val="28"/>
        </w:rPr>
      </w:pPr>
      <w:r>
        <w:rPr>
          <w:sz w:val="28"/>
          <w:szCs w:val="28"/>
        </w:rPr>
        <w:t>-изменение приоритетов политики в сфере управления финансами, муниципальным долгом;</w:t>
      </w:r>
    </w:p>
    <w:p w:rsidR="00AD0AEA" w:rsidRDefault="00AD0AEA" w:rsidP="00AD0AEA">
      <w:pPr>
        <w:pStyle w:val="a3"/>
        <w:shd w:val="clear" w:color="auto" w:fill="FFFFFF"/>
        <w:spacing w:before="0" w:after="0"/>
        <w:jc w:val="both"/>
        <w:textAlignment w:val="baseline"/>
        <w:rPr>
          <w:sz w:val="28"/>
          <w:szCs w:val="28"/>
        </w:rPr>
      </w:pPr>
      <w:r>
        <w:rPr>
          <w:sz w:val="28"/>
          <w:szCs w:val="28"/>
        </w:rPr>
        <w:t>-изменение законодательства Российской Федерации, Оренбургской области и правовых актов муниципального образования Сакмарский район, влияющих на расчет данных показателей.</w:t>
      </w:r>
    </w:p>
    <w:p w:rsidR="00AD0AEA" w:rsidRDefault="00AD0AEA" w:rsidP="00AD0AEA">
      <w:pPr>
        <w:pStyle w:val="a3"/>
        <w:shd w:val="clear" w:color="auto" w:fill="FFFFFF"/>
        <w:spacing w:before="0" w:after="0"/>
        <w:jc w:val="both"/>
        <w:textAlignment w:val="baseline"/>
        <w:rPr>
          <w:sz w:val="28"/>
          <w:szCs w:val="28"/>
        </w:rPr>
      </w:pPr>
      <w:r>
        <w:rPr>
          <w:sz w:val="28"/>
          <w:szCs w:val="28"/>
        </w:rPr>
        <w:t xml:space="preserve"> Сведения о показателях (индикаторах) Программы представлены в приложении №1 к настоящей программе.</w:t>
      </w:r>
    </w:p>
    <w:p w:rsidR="00AD0AEA" w:rsidRDefault="00AD0AEA" w:rsidP="00AD0AEA">
      <w:pPr>
        <w:shd w:val="clear" w:color="auto" w:fill="FFFFFF"/>
        <w:spacing w:after="0" w:line="240" w:lineRule="auto"/>
        <w:jc w:val="center"/>
        <w:textAlignment w:val="baseline"/>
        <w:rPr>
          <w:rFonts w:ascii="Times New Roman" w:eastAsia="Times New Roman" w:hAnsi="Times New Roman" w:cs="Times New Roman"/>
          <w:sz w:val="28"/>
          <w:szCs w:val="28"/>
        </w:rPr>
      </w:pPr>
    </w:p>
    <w:p w:rsidR="00AD0AEA" w:rsidRDefault="00AD0AEA" w:rsidP="00AD0AEA">
      <w:pPr>
        <w:pStyle w:val="a3"/>
        <w:shd w:val="clear" w:color="auto" w:fill="FFFFFF"/>
        <w:spacing w:before="0" w:after="0"/>
        <w:jc w:val="center"/>
        <w:textAlignment w:val="baseline"/>
        <w:rPr>
          <w:b/>
          <w:sz w:val="28"/>
          <w:szCs w:val="28"/>
        </w:rPr>
      </w:pPr>
      <w:r>
        <w:rPr>
          <w:b/>
          <w:sz w:val="28"/>
          <w:szCs w:val="28"/>
        </w:rPr>
        <w:t>5. Характеристика мероприятий муниципальной программы.</w:t>
      </w:r>
    </w:p>
    <w:p w:rsidR="00AD0AEA" w:rsidRDefault="00AD0AEA" w:rsidP="00AD0AEA">
      <w:pPr>
        <w:pStyle w:val="a3"/>
        <w:shd w:val="clear" w:color="auto" w:fill="FFFFFF"/>
        <w:spacing w:before="0" w:after="0"/>
        <w:jc w:val="center"/>
        <w:textAlignment w:val="baseline"/>
        <w:rPr>
          <w:b/>
          <w:sz w:val="28"/>
          <w:szCs w:val="28"/>
        </w:rPr>
      </w:pPr>
    </w:p>
    <w:p w:rsidR="00AD0AEA" w:rsidRDefault="00AD0AEA" w:rsidP="00AD0AEA">
      <w:pPr>
        <w:pStyle w:val="a3"/>
        <w:shd w:val="clear" w:color="auto" w:fill="FFFFFF"/>
        <w:spacing w:before="0" w:after="0"/>
        <w:textAlignment w:val="baseline"/>
        <w:rPr>
          <w:sz w:val="28"/>
          <w:szCs w:val="28"/>
        </w:rPr>
      </w:pPr>
      <w:r>
        <w:rPr>
          <w:b/>
          <w:sz w:val="28"/>
          <w:szCs w:val="28"/>
        </w:rPr>
        <w:t xml:space="preserve"> </w:t>
      </w:r>
      <w:r w:rsidRPr="00A96DF7">
        <w:rPr>
          <w:sz w:val="28"/>
          <w:szCs w:val="28"/>
        </w:rPr>
        <w:t>Для</w:t>
      </w:r>
      <w:r>
        <w:rPr>
          <w:sz w:val="28"/>
          <w:szCs w:val="28"/>
        </w:rPr>
        <w:t xml:space="preserve"> решения задач и достижений цели предусматриваются следующие основное мероприятие  ремонт и содержание автомобильных дорог муниципального значения. В ходе реализации данного основного мероприятия не предусматриваются следующие мероприятия:</w:t>
      </w:r>
    </w:p>
    <w:p w:rsidR="00AD0AEA" w:rsidRDefault="00AD0AEA" w:rsidP="00AD0AEA">
      <w:pPr>
        <w:pStyle w:val="a3"/>
        <w:shd w:val="clear" w:color="auto" w:fill="FFFFFF"/>
        <w:spacing w:before="0" w:after="0"/>
        <w:textAlignment w:val="baseline"/>
        <w:rPr>
          <w:sz w:val="28"/>
          <w:szCs w:val="28"/>
        </w:rPr>
      </w:pPr>
      <w:r>
        <w:rPr>
          <w:sz w:val="28"/>
          <w:szCs w:val="28"/>
        </w:rPr>
        <w:t>- ремонт автомобильных дорог общего пользования населенных пунктов;</w:t>
      </w:r>
    </w:p>
    <w:p w:rsidR="00AD0AEA" w:rsidRDefault="00AD0AEA" w:rsidP="00AD0AEA">
      <w:pPr>
        <w:pStyle w:val="a3"/>
        <w:shd w:val="clear" w:color="auto" w:fill="FFFFFF"/>
        <w:spacing w:before="0" w:after="0"/>
        <w:textAlignment w:val="baseline"/>
        <w:rPr>
          <w:sz w:val="28"/>
          <w:szCs w:val="28"/>
        </w:rPr>
      </w:pPr>
      <w:r>
        <w:rPr>
          <w:sz w:val="28"/>
          <w:szCs w:val="28"/>
        </w:rPr>
        <w:t>-содержание автомобильных дорог и искусственных сооружений на них;</w:t>
      </w:r>
    </w:p>
    <w:p w:rsidR="00AD0AEA" w:rsidRDefault="00AD0AEA" w:rsidP="00AD0AEA">
      <w:pPr>
        <w:pStyle w:val="a3"/>
        <w:shd w:val="clear" w:color="auto" w:fill="FFFFFF"/>
        <w:spacing w:before="0" w:after="0"/>
        <w:textAlignment w:val="baseline"/>
        <w:rPr>
          <w:sz w:val="28"/>
          <w:szCs w:val="28"/>
        </w:rPr>
      </w:pPr>
      <w:r>
        <w:rPr>
          <w:sz w:val="28"/>
          <w:szCs w:val="28"/>
        </w:rPr>
        <w:t>-капитальный ремонт и ремонт автомобильных дорог общего пользования населенных пунктов;</w:t>
      </w:r>
    </w:p>
    <w:p w:rsidR="00AD0AEA" w:rsidRDefault="00AD0AEA" w:rsidP="00AD0AEA">
      <w:pPr>
        <w:pStyle w:val="a3"/>
        <w:shd w:val="clear" w:color="auto" w:fill="FFFFFF"/>
        <w:spacing w:before="0" w:after="0"/>
        <w:textAlignment w:val="baseline"/>
        <w:rPr>
          <w:sz w:val="28"/>
          <w:szCs w:val="28"/>
        </w:rPr>
      </w:pPr>
      <w:r>
        <w:rPr>
          <w:sz w:val="28"/>
          <w:szCs w:val="28"/>
        </w:rPr>
        <w:t>- уличное освещение.</w:t>
      </w:r>
    </w:p>
    <w:p w:rsidR="00AD0AEA" w:rsidRDefault="00AD0AEA" w:rsidP="00AD0AEA">
      <w:pPr>
        <w:pStyle w:val="a3"/>
        <w:shd w:val="clear" w:color="auto" w:fill="FFFFFF"/>
        <w:spacing w:before="0" w:after="0"/>
        <w:textAlignment w:val="baseline"/>
        <w:rPr>
          <w:sz w:val="28"/>
          <w:szCs w:val="28"/>
        </w:rPr>
      </w:pPr>
      <w:r>
        <w:rPr>
          <w:sz w:val="28"/>
          <w:szCs w:val="28"/>
        </w:rPr>
        <w:t>В ходе реализации Программы отдельные планируемые мероприятия могут уточняться, а объемы финансирования корректироваться с учетом утвержденных расходов бюджета сельского поселения и предполагаемых средств областного бюджета, при условии предусмотрения аналогичной государственной программы, реализуемой за счет средств областного бюджета.</w:t>
      </w:r>
    </w:p>
    <w:p w:rsidR="00AD0AEA" w:rsidRPr="00552661" w:rsidRDefault="00AD0AEA" w:rsidP="00AD0AEA">
      <w:pPr>
        <w:pStyle w:val="a3"/>
        <w:shd w:val="clear" w:color="auto" w:fill="FFFFFF"/>
        <w:spacing w:before="0" w:after="0"/>
        <w:textAlignment w:val="baseline"/>
        <w:rPr>
          <w:sz w:val="28"/>
          <w:szCs w:val="28"/>
        </w:rPr>
      </w:pPr>
      <w:r>
        <w:rPr>
          <w:sz w:val="28"/>
          <w:szCs w:val="28"/>
        </w:rPr>
        <w:t xml:space="preserve">Перечень программных мероприятий, а также информация о необходимых для реализации каждого мероприятия ресурсах, сроках его реализации приведены в </w:t>
      </w:r>
      <w:r w:rsidRPr="00552661">
        <w:rPr>
          <w:sz w:val="28"/>
          <w:szCs w:val="28"/>
        </w:rPr>
        <w:t>приложении №2 к настоящей программе. Перечень мероприятий формируется с учетом предложений, заявлений и обращений жителей муниципального образования.</w:t>
      </w:r>
    </w:p>
    <w:p w:rsidR="00AD0AEA" w:rsidRDefault="00AD0AEA" w:rsidP="00AD0AEA">
      <w:pPr>
        <w:shd w:val="clear" w:color="auto" w:fill="FFFFFF"/>
        <w:spacing w:after="0" w:line="240" w:lineRule="auto"/>
        <w:jc w:val="center"/>
        <w:textAlignment w:val="baseline"/>
        <w:rPr>
          <w:rFonts w:ascii="Times New Roman" w:eastAsia="Times New Roman" w:hAnsi="Times New Roman" w:cs="Times New Roman"/>
          <w:sz w:val="28"/>
          <w:szCs w:val="28"/>
        </w:rPr>
      </w:pPr>
    </w:p>
    <w:p w:rsidR="00AD0AEA" w:rsidRDefault="00AD0AEA" w:rsidP="00AD0AEA">
      <w:pPr>
        <w:shd w:val="clear" w:color="auto" w:fill="FFFFFF"/>
        <w:spacing w:after="0" w:line="240" w:lineRule="auto"/>
        <w:jc w:val="center"/>
        <w:textAlignment w:val="baseline"/>
        <w:rPr>
          <w:rFonts w:ascii="Times New Roman" w:eastAsia="Times New Roman" w:hAnsi="Times New Roman" w:cs="Times New Roman"/>
          <w:sz w:val="28"/>
          <w:szCs w:val="28"/>
        </w:rPr>
      </w:pPr>
    </w:p>
    <w:p w:rsidR="00AD0AEA" w:rsidRDefault="00AD0AEA" w:rsidP="00AD0AEA">
      <w:pPr>
        <w:pStyle w:val="a3"/>
        <w:shd w:val="clear" w:color="auto" w:fill="FFFFFF"/>
        <w:spacing w:before="0" w:after="0"/>
        <w:jc w:val="center"/>
        <w:textAlignment w:val="baseline"/>
        <w:rPr>
          <w:b/>
          <w:sz w:val="28"/>
          <w:szCs w:val="28"/>
        </w:rPr>
      </w:pPr>
      <w:r w:rsidRPr="00035C1E">
        <w:rPr>
          <w:b/>
          <w:sz w:val="28"/>
          <w:szCs w:val="28"/>
        </w:rPr>
        <w:t>6. Ресурсное обеспечение Программы</w:t>
      </w:r>
    </w:p>
    <w:p w:rsidR="00AD0AEA" w:rsidRDefault="00AD0AEA" w:rsidP="00AD0AEA">
      <w:pPr>
        <w:pStyle w:val="a3"/>
        <w:shd w:val="clear" w:color="auto" w:fill="FFFFFF"/>
        <w:spacing w:before="0" w:after="0"/>
        <w:jc w:val="center"/>
        <w:textAlignment w:val="baseline"/>
        <w:rPr>
          <w:b/>
          <w:sz w:val="28"/>
          <w:szCs w:val="28"/>
        </w:rPr>
      </w:pPr>
    </w:p>
    <w:p w:rsidR="00AD0AEA" w:rsidRPr="00552661" w:rsidRDefault="00AD0AEA" w:rsidP="00AD0AEA">
      <w:pPr>
        <w:pStyle w:val="a3"/>
        <w:shd w:val="clear" w:color="auto" w:fill="FFFFFF"/>
        <w:spacing w:before="0" w:after="0"/>
        <w:textAlignment w:val="baseline"/>
        <w:rPr>
          <w:sz w:val="28"/>
          <w:szCs w:val="28"/>
        </w:rPr>
      </w:pPr>
      <w:r w:rsidRPr="00552661">
        <w:rPr>
          <w:sz w:val="28"/>
          <w:szCs w:val="28"/>
        </w:rPr>
        <w:t>Источником финансирования Программы являются средства дорожного фонда муниципального образования.</w:t>
      </w:r>
    </w:p>
    <w:p w:rsidR="00AD0AEA" w:rsidRPr="00552661" w:rsidRDefault="00AD0AEA" w:rsidP="00AD0AEA">
      <w:pPr>
        <w:pStyle w:val="a3"/>
        <w:shd w:val="clear" w:color="auto" w:fill="FFFFFF"/>
        <w:spacing w:before="0" w:after="0"/>
        <w:textAlignment w:val="baseline"/>
        <w:rPr>
          <w:sz w:val="28"/>
          <w:szCs w:val="28"/>
        </w:rPr>
      </w:pPr>
      <w:r w:rsidRPr="00552661">
        <w:rPr>
          <w:sz w:val="28"/>
          <w:szCs w:val="28"/>
        </w:rPr>
        <w:t xml:space="preserve"> Разработка технической документации улично – дорожной сети осуществляется за счет местного бюджета.</w:t>
      </w:r>
    </w:p>
    <w:p w:rsidR="00AD0AEA" w:rsidRPr="00552661" w:rsidRDefault="00AD0AEA" w:rsidP="00AD0AEA">
      <w:pPr>
        <w:pStyle w:val="a3"/>
        <w:shd w:val="clear" w:color="auto" w:fill="FFFFFF"/>
        <w:spacing w:before="0" w:after="0"/>
        <w:textAlignment w:val="baseline"/>
        <w:rPr>
          <w:sz w:val="28"/>
          <w:szCs w:val="28"/>
        </w:rPr>
      </w:pPr>
      <w:r w:rsidRPr="00552661">
        <w:rPr>
          <w:sz w:val="28"/>
          <w:szCs w:val="28"/>
        </w:rPr>
        <w:t xml:space="preserve">Общий объем финансирования из бюджетов всех уровней </w:t>
      </w:r>
      <w:r w:rsidRPr="004475FA">
        <w:t>: 18</w:t>
      </w:r>
      <w:r>
        <w:t xml:space="preserve">214,4 </w:t>
      </w:r>
      <w:r w:rsidRPr="004475FA">
        <w:t>тыс</w:t>
      </w:r>
      <w:r w:rsidRPr="00552661">
        <w:rPr>
          <w:sz w:val="28"/>
          <w:szCs w:val="28"/>
        </w:rPr>
        <w:t>.</w:t>
      </w:r>
      <w:r>
        <w:rPr>
          <w:sz w:val="28"/>
          <w:szCs w:val="28"/>
        </w:rPr>
        <w:t xml:space="preserve"> </w:t>
      </w:r>
      <w:r w:rsidRPr="00552661">
        <w:rPr>
          <w:sz w:val="28"/>
          <w:szCs w:val="28"/>
        </w:rPr>
        <w:t>руб</w:t>
      </w:r>
      <w:r>
        <w:rPr>
          <w:sz w:val="28"/>
          <w:szCs w:val="28"/>
        </w:rPr>
        <w:t>.</w:t>
      </w:r>
    </w:p>
    <w:p w:rsidR="00AD0AEA" w:rsidRPr="00552661" w:rsidRDefault="00AD0AEA" w:rsidP="00AD0AEA">
      <w:pPr>
        <w:pStyle w:val="a3"/>
        <w:shd w:val="clear" w:color="auto" w:fill="FFFFFF"/>
        <w:spacing w:before="0" w:after="0"/>
        <w:textAlignment w:val="baseline"/>
        <w:rPr>
          <w:sz w:val="28"/>
          <w:szCs w:val="28"/>
        </w:rPr>
      </w:pPr>
      <w:r w:rsidRPr="00552661">
        <w:rPr>
          <w:sz w:val="28"/>
          <w:szCs w:val="28"/>
        </w:rPr>
        <w:t xml:space="preserve"> в том числе по годам:</w:t>
      </w:r>
    </w:p>
    <w:p w:rsidR="00AD0AEA" w:rsidRPr="00AB3D7C"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AB3D7C">
        <w:rPr>
          <w:rFonts w:ascii="Times New Roman" w:eastAsia="Times New Roman" w:hAnsi="Times New Roman" w:cs="Arial"/>
          <w:sz w:val="28"/>
          <w:szCs w:val="28"/>
        </w:rPr>
        <w:t>2019 год – 2210,</w:t>
      </w:r>
      <w:r>
        <w:rPr>
          <w:rFonts w:ascii="Times New Roman" w:eastAsia="Times New Roman" w:hAnsi="Times New Roman" w:cs="Arial"/>
          <w:sz w:val="28"/>
          <w:szCs w:val="28"/>
        </w:rPr>
        <w:t>9</w:t>
      </w:r>
      <w:r w:rsidRPr="00AB3D7C">
        <w:rPr>
          <w:rFonts w:ascii="Times New Roman" w:eastAsia="Times New Roman" w:hAnsi="Times New Roman" w:cs="Arial"/>
          <w:sz w:val="28"/>
          <w:szCs w:val="28"/>
        </w:rPr>
        <w:t xml:space="preserve"> тыс. рублей;  </w:t>
      </w:r>
    </w:p>
    <w:p w:rsidR="00AD0AEA" w:rsidRPr="00AB3D7C"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AB3D7C">
        <w:rPr>
          <w:rFonts w:ascii="Times New Roman" w:eastAsia="Times New Roman" w:hAnsi="Times New Roman" w:cs="Arial"/>
          <w:sz w:val="28"/>
          <w:szCs w:val="28"/>
        </w:rPr>
        <w:t xml:space="preserve">2020 год – </w:t>
      </w:r>
      <w:r>
        <w:rPr>
          <w:rFonts w:ascii="Times New Roman" w:eastAsia="Times New Roman" w:hAnsi="Times New Roman" w:cs="Arial"/>
          <w:sz w:val="28"/>
          <w:szCs w:val="28"/>
        </w:rPr>
        <w:t>2543,8</w:t>
      </w:r>
      <w:r w:rsidRPr="00AB3D7C">
        <w:rPr>
          <w:rFonts w:ascii="Times New Roman" w:eastAsia="Times New Roman" w:hAnsi="Times New Roman" w:cs="Arial"/>
          <w:sz w:val="28"/>
          <w:szCs w:val="28"/>
        </w:rPr>
        <w:t xml:space="preserve"> тыс. рублей</w:t>
      </w:r>
    </w:p>
    <w:p w:rsidR="00AD0AEA" w:rsidRPr="00AB3D7C"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AB3D7C">
        <w:rPr>
          <w:rFonts w:ascii="Times New Roman" w:eastAsia="Times New Roman" w:hAnsi="Times New Roman" w:cs="Arial"/>
          <w:sz w:val="28"/>
          <w:szCs w:val="28"/>
        </w:rPr>
        <w:t xml:space="preserve">2021 год – </w:t>
      </w:r>
      <w:r>
        <w:rPr>
          <w:rFonts w:ascii="Times New Roman" w:eastAsia="Times New Roman" w:hAnsi="Times New Roman" w:cs="Arial"/>
          <w:sz w:val="28"/>
          <w:szCs w:val="28"/>
        </w:rPr>
        <w:t>3062,6</w:t>
      </w:r>
      <w:r w:rsidRPr="00AB3D7C">
        <w:rPr>
          <w:rFonts w:ascii="Times New Roman" w:eastAsia="Times New Roman" w:hAnsi="Times New Roman" w:cs="Arial"/>
          <w:sz w:val="28"/>
          <w:szCs w:val="28"/>
        </w:rPr>
        <w:t xml:space="preserve"> тыс. рублей;</w:t>
      </w:r>
    </w:p>
    <w:p w:rsidR="00AD0AEA" w:rsidRPr="00AB3D7C"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AB3D7C">
        <w:rPr>
          <w:rFonts w:ascii="Times New Roman" w:eastAsia="Times New Roman" w:hAnsi="Times New Roman" w:cs="Arial"/>
          <w:sz w:val="28"/>
          <w:szCs w:val="28"/>
        </w:rPr>
        <w:t xml:space="preserve">2022 год – </w:t>
      </w:r>
      <w:r>
        <w:rPr>
          <w:rFonts w:ascii="Times New Roman" w:eastAsia="Times New Roman" w:hAnsi="Times New Roman" w:cs="Times New Roman"/>
          <w:sz w:val="28"/>
          <w:szCs w:val="28"/>
        </w:rPr>
        <w:t>3465,7</w:t>
      </w:r>
      <w:r w:rsidRPr="00AB3D7C">
        <w:rPr>
          <w:rFonts w:ascii="Times New Roman" w:eastAsia="Times New Roman" w:hAnsi="Times New Roman" w:cs="Arial"/>
          <w:sz w:val="28"/>
          <w:szCs w:val="28"/>
        </w:rPr>
        <w:t xml:space="preserve">тыс. рублей; </w:t>
      </w:r>
    </w:p>
    <w:p w:rsidR="00AD0AEA" w:rsidRPr="00AB3D7C"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AB3D7C">
        <w:rPr>
          <w:rFonts w:ascii="Times New Roman" w:eastAsia="Times New Roman" w:hAnsi="Times New Roman" w:cs="Arial"/>
          <w:sz w:val="28"/>
          <w:szCs w:val="28"/>
        </w:rPr>
        <w:t xml:space="preserve">2023 год – </w:t>
      </w:r>
      <w:r>
        <w:rPr>
          <w:rFonts w:ascii="Times New Roman" w:eastAsia="Times New Roman" w:hAnsi="Times New Roman" w:cs="Times New Roman"/>
          <w:sz w:val="28"/>
          <w:szCs w:val="28"/>
        </w:rPr>
        <w:t>3465,7</w:t>
      </w:r>
      <w:r w:rsidRPr="00AB3D7C">
        <w:rPr>
          <w:rFonts w:ascii="Times New Roman" w:eastAsia="Times New Roman" w:hAnsi="Times New Roman" w:cs="Arial"/>
          <w:sz w:val="28"/>
          <w:szCs w:val="28"/>
        </w:rPr>
        <w:t>тыс. рублей;</w:t>
      </w:r>
    </w:p>
    <w:p w:rsidR="00AD0AEA" w:rsidRPr="00AB3D7C" w:rsidRDefault="00AD0AEA" w:rsidP="00AD0AEA">
      <w:pPr>
        <w:autoSpaceDE w:val="0"/>
        <w:autoSpaceDN w:val="0"/>
        <w:adjustRightInd w:val="0"/>
        <w:spacing w:after="0" w:line="240" w:lineRule="auto"/>
        <w:rPr>
          <w:rFonts w:ascii="Times New Roman" w:eastAsia="Times New Roman" w:hAnsi="Times New Roman" w:cs="Arial"/>
          <w:sz w:val="28"/>
          <w:szCs w:val="28"/>
        </w:rPr>
      </w:pPr>
      <w:r w:rsidRPr="00AB3D7C">
        <w:rPr>
          <w:rFonts w:ascii="Times New Roman" w:eastAsia="Times New Roman" w:hAnsi="Times New Roman" w:cs="Arial"/>
          <w:sz w:val="28"/>
          <w:szCs w:val="28"/>
        </w:rPr>
        <w:t xml:space="preserve">2024 год – </w:t>
      </w:r>
      <w:r>
        <w:rPr>
          <w:rFonts w:ascii="Times New Roman" w:eastAsia="Times New Roman" w:hAnsi="Times New Roman" w:cs="Times New Roman"/>
          <w:sz w:val="28"/>
          <w:szCs w:val="28"/>
        </w:rPr>
        <w:t>3465,7</w:t>
      </w:r>
      <w:r w:rsidRPr="00AB3D7C">
        <w:rPr>
          <w:rFonts w:ascii="Times New Roman" w:eastAsia="Times New Roman" w:hAnsi="Times New Roman" w:cs="Arial"/>
          <w:sz w:val="28"/>
          <w:szCs w:val="28"/>
        </w:rPr>
        <w:t>тыс. рублей.</w:t>
      </w:r>
    </w:p>
    <w:p w:rsidR="00AD0AEA" w:rsidRPr="00035C1E" w:rsidRDefault="00AD0AEA" w:rsidP="00AD0AEA">
      <w:pPr>
        <w:pStyle w:val="a3"/>
        <w:shd w:val="clear" w:color="auto" w:fill="FFFFFF"/>
        <w:spacing w:before="0" w:after="0"/>
        <w:jc w:val="center"/>
        <w:textAlignment w:val="baseline"/>
        <w:rPr>
          <w:b/>
          <w:sz w:val="28"/>
          <w:szCs w:val="28"/>
        </w:rPr>
      </w:pPr>
    </w:p>
    <w:p w:rsidR="00AD0AEA" w:rsidRDefault="00AD0AEA" w:rsidP="00AD0AEA">
      <w:pPr>
        <w:tabs>
          <w:tab w:val="left" w:pos="5670"/>
        </w:tabs>
        <w:spacing w:line="20" w:lineRule="atLeast"/>
        <w:contextualSpacing/>
        <w:rPr>
          <w:rFonts w:ascii="Times New Roman" w:hAnsi="Times New Roman" w:cs="Times New Roman"/>
          <w:sz w:val="24"/>
          <w:szCs w:val="24"/>
        </w:rPr>
      </w:pPr>
    </w:p>
    <w:p w:rsidR="00D74E00" w:rsidRDefault="00D74E00" w:rsidP="00AD0AEA">
      <w:pPr>
        <w:tabs>
          <w:tab w:val="left" w:pos="5670"/>
        </w:tabs>
        <w:spacing w:line="20" w:lineRule="atLeast"/>
        <w:contextualSpacing/>
        <w:rPr>
          <w:rFonts w:ascii="Times New Roman" w:hAnsi="Times New Roman" w:cs="Times New Roman"/>
          <w:sz w:val="24"/>
          <w:szCs w:val="24"/>
        </w:rPr>
      </w:pPr>
    </w:p>
    <w:p w:rsidR="00D74E00" w:rsidRDefault="00D74E00" w:rsidP="00AD0AEA">
      <w:pPr>
        <w:tabs>
          <w:tab w:val="left" w:pos="5670"/>
        </w:tabs>
        <w:spacing w:line="20" w:lineRule="atLeast"/>
        <w:contextualSpacing/>
        <w:rPr>
          <w:rFonts w:ascii="Times New Roman" w:hAnsi="Times New Roman" w:cs="Times New Roman"/>
          <w:sz w:val="24"/>
          <w:szCs w:val="24"/>
        </w:rPr>
      </w:pPr>
    </w:p>
    <w:p w:rsidR="00D74E00" w:rsidRDefault="00D74E00" w:rsidP="00AD0AEA">
      <w:pPr>
        <w:tabs>
          <w:tab w:val="left" w:pos="5670"/>
        </w:tabs>
        <w:spacing w:line="20" w:lineRule="atLeast"/>
        <w:contextualSpacing/>
        <w:rPr>
          <w:rFonts w:ascii="Times New Roman" w:hAnsi="Times New Roman" w:cs="Times New Roman"/>
          <w:sz w:val="24"/>
          <w:szCs w:val="24"/>
        </w:rPr>
      </w:pPr>
    </w:p>
    <w:p w:rsidR="00D74E00" w:rsidRDefault="00D74E00" w:rsidP="00AD0AEA">
      <w:pPr>
        <w:tabs>
          <w:tab w:val="left" w:pos="5670"/>
        </w:tabs>
        <w:spacing w:line="20" w:lineRule="atLeast"/>
        <w:contextualSpacing/>
        <w:rPr>
          <w:rFonts w:ascii="Times New Roman" w:hAnsi="Times New Roman" w:cs="Times New Roman"/>
          <w:sz w:val="24"/>
          <w:szCs w:val="24"/>
        </w:rPr>
      </w:pPr>
    </w:p>
    <w:p w:rsidR="00D74E00" w:rsidRDefault="00D74E00" w:rsidP="00AD0AEA">
      <w:pPr>
        <w:tabs>
          <w:tab w:val="left" w:pos="5670"/>
        </w:tabs>
        <w:spacing w:line="20" w:lineRule="atLeast"/>
        <w:contextualSpacing/>
        <w:rPr>
          <w:rFonts w:ascii="Times New Roman" w:hAnsi="Times New Roman" w:cs="Times New Roman"/>
          <w:sz w:val="24"/>
          <w:szCs w:val="24"/>
        </w:rPr>
      </w:pPr>
    </w:p>
    <w:p w:rsidR="002130BD" w:rsidRDefault="002130BD" w:rsidP="00AD0AEA">
      <w:pPr>
        <w:spacing w:after="0" w:line="240" w:lineRule="auto"/>
        <w:jc w:val="right"/>
        <w:rPr>
          <w:rFonts w:ascii="Times New Roman" w:eastAsia="Times New Roman" w:hAnsi="Times New Roman" w:cs="Times New Roman"/>
          <w:kern w:val="1"/>
          <w:sz w:val="24"/>
          <w:szCs w:val="24"/>
          <w:lang w:eastAsia="ar-SA"/>
        </w:rPr>
        <w:sectPr w:rsidR="002130BD" w:rsidSect="00FA4184">
          <w:pgSz w:w="11906" w:h="16838"/>
          <w:pgMar w:top="1134" w:right="1134" w:bottom="1276" w:left="1134" w:header="709" w:footer="709" w:gutter="0"/>
          <w:cols w:space="708"/>
          <w:docGrid w:linePitch="360"/>
        </w:sectPr>
      </w:pPr>
    </w:p>
    <w:p w:rsidR="00D74E00" w:rsidRDefault="00D74E00" w:rsidP="00AD0AEA">
      <w:pPr>
        <w:spacing w:after="0" w:line="240" w:lineRule="auto"/>
        <w:jc w:val="right"/>
        <w:rPr>
          <w:rFonts w:ascii="Times New Roman" w:eastAsia="Times New Roman" w:hAnsi="Times New Roman" w:cs="Times New Roman"/>
          <w:kern w:val="1"/>
          <w:sz w:val="28"/>
          <w:szCs w:val="28"/>
          <w:lang w:eastAsia="ar-SA"/>
        </w:rPr>
      </w:pPr>
      <w:r w:rsidRPr="00301F98">
        <w:rPr>
          <w:rFonts w:ascii="Times New Roman" w:eastAsia="Times New Roman" w:hAnsi="Times New Roman" w:cs="Times New Roman"/>
          <w:kern w:val="1"/>
          <w:sz w:val="24"/>
          <w:szCs w:val="24"/>
          <w:lang w:eastAsia="ar-SA"/>
        </w:rPr>
        <w:lastRenderedPageBreak/>
        <w:t xml:space="preserve">Приложение № </w:t>
      </w:r>
      <w:r>
        <w:rPr>
          <w:rFonts w:ascii="Times New Roman" w:eastAsia="Times New Roman" w:hAnsi="Times New Roman" w:cs="Times New Roman"/>
          <w:kern w:val="1"/>
          <w:sz w:val="24"/>
          <w:szCs w:val="24"/>
          <w:lang w:eastAsia="ar-SA"/>
        </w:rPr>
        <w:t>1</w:t>
      </w:r>
      <w:r w:rsidR="00AD0AEA" w:rsidRPr="00017BD0">
        <w:rPr>
          <w:rFonts w:ascii="Times New Roman" w:eastAsia="Times New Roman" w:hAnsi="Times New Roman" w:cs="Times New Roman"/>
          <w:kern w:val="1"/>
          <w:sz w:val="28"/>
          <w:szCs w:val="28"/>
          <w:lang w:eastAsia="ar-SA"/>
        </w:rPr>
        <w:t xml:space="preserve">                                                                                     </w:t>
      </w:r>
      <w:r w:rsidR="00AD0AEA">
        <w:rPr>
          <w:rFonts w:ascii="Times New Roman" w:eastAsia="Times New Roman" w:hAnsi="Times New Roman" w:cs="Times New Roman"/>
          <w:kern w:val="1"/>
          <w:sz w:val="28"/>
          <w:szCs w:val="28"/>
          <w:lang w:eastAsia="ar-SA"/>
        </w:rPr>
        <w:t xml:space="preserve">               </w:t>
      </w:r>
      <w:r w:rsidR="00AD0AEA" w:rsidRPr="00017BD0">
        <w:rPr>
          <w:rFonts w:ascii="Times New Roman" w:eastAsia="Times New Roman" w:hAnsi="Times New Roman" w:cs="Times New Roman"/>
          <w:kern w:val="1"/>
          <w:sz w:val="28"/>
          <w:szCs w:val="28"/>
          <w:lang w:eastAsia="ar-SA"/>
        </w:rPr>
        <w:t xml:space="preserve">     </w:t>
      </w:r>
    </w:p>
    <w:p w:rsidR="00482885" w:rsidRPr="009E7980" w:rsidRDefault="00482885" w:rsidP="00AD0AEA">
      <w:pPr>
        <w:spacing w:after="0" w:line="240" w:lineRule="auto"/>
        <w:jc w:val="right"/>
        <w:rPr>
          <w:rFonts w:ascii="Times New Roman" w:eastAsia="Times New Roman" w:hAnsi="Times New Roman" w:cs="Times New Roman"/>
          <w:kern w:val="1"/>
          <w:sz w:val="24"/>
          <w:szCs w:val="24"/>
          <w:lang w:eastAsia="ar-SA"/>
        </w:rPr>
      </w:pPr>
      <w:r w:rsidRPr="009E7980">
        <w:rPr>
          <w:rFonts w:ascii="Times New Roman" w:eastAsia="Times New Roman" w:hAnsi="Times New Roman" w:cs="Times New Roman"/>
          <w:kern w:val="1"/>
          <w:sz w:val="24"/>
          <w:szCs w:val="24"/>
          <w:lang w:eastAsia="ar-SA"/>
        </w:rPr>
        <w:t xml:space="preserve">к  муниципальной программе                                                                     </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9E7980">
        <w:rPr>
          <w:rFonts w:ascii="Times New Roman" w:eastAsia="Times New Roman" w:hAnsi="Times New Roman" w:cs="Times New Roman"/>
          <w:sz w:val="24"/>
          <w:szCs w:val="24"/>
        </w:rPr>
        <w:t xml:space="preserve">                                                                                                                                       «Развитие дорожно-транспортной сети</w:t>
      </w:r>
      <w:r w:rsidRPr="00301F98">
        <w:rPr>
          <w:rFonts w:ascii="Times New Roman" w:eastAsia="Times New Roman" w:hAnsi="Times New Roman" w:cs="Times New Roman"/>
          <w:sz w:val="24"/>
          <w:szCs w:val="24"/>
        </w:rPr>
        <w:t xml:space="preserve">                        </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муниципального образования администрации</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Верхнечебеньковский сельсовет Сакмарского</w:t>
      </w:r>
    </w:p>
    <w:p w:rsidR="00482885"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района Оренбургской области</w:t>
      </w:r>
      <w:r>
        <w:rPr>
          <w:rFonts w:ascii="Times New Roman" w:eastAsia="Times New Roman" w:hAnsi="Times New Roman" w:cs="Times New Roman"/>
          <w:sz w:val="24"/>
          <w:szCs w:val="24"/>
        </w:rPr>
        <w:t xml:space="preserve">        </w:t>
      </w:r>
    </w:p>
    <w:p w:rsidR="00482885" w:rsidRPr="00906058" w:rsidRDefault="00482885" w:rsidP="00482885">
      <w:pPr>
        <w:spacing w:after="0" w:line="240" w:lineRule="auto"/>
        <w:jc w:val="center"/>
        <w:rPr>
          <w:rFonts w:ascii="Times New Roman" w:eastAsia="Times New Roman" w:hAnsi="Times New Roman" w:cs="Times New Roman"/>
          <w:b/>
          <w:sz w:val="28"/>
          <w:szCs w:val="28"/>
        </w:rPr>
      </w:pPr>
      <w:r w:rsidRPr="00906058">
        <w:rPr>
          <w:rFonts w:ascii="Times New Roman" w:eastAsia="Times New Roman" w:hAnsi="Times New Roman" w:cs="Times New Roman"/>
          <w:b/>
          <w:sz w:val="24"/>
          <w:szCs w:val="24"/>
        </w:rPr>
        <w:t xml:space="preserve">                      </w:t>
      </w:r>
      <w:r w:rsidRPr="00906058">
        <w:rPr>
          <w:rFonts w:ascii="Times New Roman" w:eastAsia="Times New Roman" w:hAnsi="Times New Roman" w:cs="Times New Roman"/>
          <w:b/>
          <w:sz w:val="28"/>
          <w:szCs w:val="28"/>
        </w:rPr>
        <w:t>Сведения</w:t>
      </w:r>
    </w:p>
    <w:p w:rsidR="00482885" w:rsidRPr="00906058" w:rsidRDefault="00482885" w:rsidP="00482885">
      <w:pPr>
        <w:widowControl w:val="0"/>
        <w:autoSpaceDE w:val="0"/>
        <w:autoSpaceDN w:val="0"/>
        <w:adjustRightInd w:val="0"/>
        <w:spacing w:line="240" w:lineRule="auto"/>
        <w:contextualSpacing/>
        <w:jc w:val="center"/>
        <w:rPr>
          <w:rFonts w:ascii="Times New Roman" w:eastAsia="Times New Roman" w:hAnsi="Times New Roman" w:cs="Times New Roman"/>
          <w:b/>
          <w:sz w:val="28"/>
          <w:szCs w:val="28"/>
        </w:rPr>
      </w:pPr>
      <w:r w:rsidRPr="00906058">
        <w:rPr>
          <w:b/>
          <w:sz w:val="28"/>
          <w:szCs w:val="28"/>
        </w:rPr>
        <w:t> </w:t>
      </w:r>
      <w:r w:rsidRPr="00906058">
        <w:rPr>
          <w:rFonts w:ascii="Times New Roman" w:eastAsia="Times New Roman" w:hAnsi="Times New Roman" w:cs="Times New Roman"/>
          <w:b/>
          <w:sz w:val="28"/>
          <w:szCs w:val="28"/>
        </w:rPr>
        <w:t>о показателях (индикаторах) муниципальной программы,</w:t>
      </w:r>
    </w:p>
    <w:p w:rsidR="00482885" w:rsidRPr="00906058" w:rsidRDefault="00482885" w:rsidP="00482885">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906058">
        <w:rPr>
          <w:rFonts w:ascii="Times New Roman" w:eastAsia="Times New Roman" w:hAnsi="Times New Roman" w:cs="Times New Roman"/>
          <w:b/>
          <w:sz w:val="28"/>
          <w:szCs w:val="28"/>
        </w:rPr>
        <w:t>подпрограмм муниципальной программы и их значениях</w:t>
      </w:r>
    </w:p>
    <w:tbl>
      <w:tblPr>
        <w:tblW w:w="14032" w:type="dxa"/>
        <w:tblInd w:w="488" w:type="dxa"/>
        <w:tblLayout w:type="fixed"/>
        <w:tblCellMar>
          <w:left w:w="62" w:type="dxa"/>
          <w:right w:w="62" w:type="dxa"/>
        </w:tblCellMar>
        <w:tblLook w:val="0000"/>
      </w:tblPr>
      <w:tblGrid>
        <w:gridCol w:w="566"/>
        <w:gridCol w:w="3119"/>
        <w:gridCol w:w="1898"/>
        <w:gridCol w:w="1418"/>
        <w:gridCol w:w="1559"/>
        <w:gridCol w:w="1079"/>
        <w:gridCol w:w="141"/>
        <w:gridCol w:w="1134"/>
        <w:gridCol w:w="993"/>
        <w:gridCol w:w="850"/>
        <w:gridCol w:w="1275"/>
      </w:tblGrid>
      <w:tr w:rsidR="00482885" w:rsidRPr="002A7D5E" w:rsidTr="00482885">
        <w:tc>
          <w:tcPr>
            <w:tcW w:w="567" w:type="dxa"/>
            <w:vMerge w:val="restar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 п/п</w:t>
            </w:r>
          </w:p>
        </w:tc>
        <w:tc>
          <w:tcPr>
            <w:tcW w:w="3118" w:type="dxa"/>
            <w:vMerge w:val="restar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 xml:space="preserve">Наименование </w:t>
            </w:r>
          </w:p>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показателя</w:t>
            </w:r>
          </w:p>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(индикатора)</w:t>
            </w:r>
          </w:p>
        </w:tc>
        <w:tc>
          <w:tcPr>
            <w:tcW w:w="1898" w:type="dxa"/>
            <w:vMerge w:val="restar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Характеристика показателя (индикатора)</w:t>
            </w:r>
            <w:r w:rsidRPr="00966690">
              <w:rPr>
                <w:rFonts w:ascii="Times New Roman" w:eastAsia="Times New Roman" w:hAnsi="Times New Roman" w:cs="Times New Roman"/>
                <w:sz w:val="24"/>
                <w:szCs w:val="24"/>
                <w:vertAlign w:val="superscript"/>
              </w:rPr>
              <w:t>*)</w:t>
            </w:r>
          </w:p>
        </w:tc>
        <w:tc>
          <w:tcPr>
            <w:tcW w:w="1418" w:type="dxa"/>
            <w:vMerge w:val="restar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Единица измерения</w:t>
            </w:r>
          </w:p>
        </w:tc>
        <w:tc>
          <w:tcPr>
            <w:tcW w:w="7031" w:type="dxa"/>
            <w:gridSpan w:val="7"/>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Значение показателя (индикатора)</w:t>
            </w:r>
          </w:p>
        </w:tc>
      </w:tr>
      <w:tr w:rsidR="00482885" w:rsidRPr="002A7D5E" w:rsidTr="00482885">
        <w:tc>
          <w:tcPr>
            <w:tcW w:w="567" w:type="dxa"/>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98" w:type="dxa"/>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2019год</w:t>
            </w:r>
          </w:p>
        </w:tc>
        <w:tc>
          <w:tcPr>
            <w:tcW w:w="1220" w:type="dxa"/>
            <w:gridSpan w:val="2"/>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2021год</w:t>
            </w:r>
          </w:p>
        </w:tc>
        <w:tc>
          <w:tcPr>
            <w:tcW w:w="993"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2022</w:t>
            </w:r>
          </w:p>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2023</w:t>
            </w:r>
          </w:p>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2024</w:t>
            </w:r>
          </w:p>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год</w:t>
            </w:r>
          </w:p>
        </w:tc>
      </w:tr>
      <w:tr w:rsidR="00482885" w:rsidRPr="002A7D5E" w:rsidTr="00482885">
        <w:tc>
          <w:tcPr>
            <w:tcW w:w="567"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w:t>
            </w:r>
          </w:p>
        </w:tc>
        <w:tc>
          <w:tcPr>
            <w:tcW w:w="1898"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5</w:t>
            </w:r>
          </w:p>
        </w:tc>
        <w:tc>
          <w:tcPr>
            <w:tcW w:w="1220" w:type="dxa"/>
            <w:gridSpan w:val="2"/>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10</w:t>
            </w:r>
          </w:p>
        </w:tc>
      </w:tr>
      <w:tr w:rsidR="00482885" w:rsidRPr="002A7D5E" w:rsidTr="00482885">
        <w:trPr>
          <w:trHeight w:val="557"/>
        </w:trPr>
        <w:tc>
          <w:tcPr>
            <w:tcW w:w="14032" w:type="dxa"/>
            <w:gridSpan w:val="11"/>
            <w:tcBorders>
              <w:top w:val="single" w:sz="4" w:space="0" w:color="auto"/>
              <w:left w:val="single" w:sz="4" w:space="0" w:color="auto"/>
              <w:bottom w:val="single" w:sz="4" w:space="0" w:color="auto"/>
              <w:right w:val="single" w:sz="4" w:space="0" w:color="auto"/>
            </w:tcBorders>
          </w:tcPr>
          <w:p w:rsidR="00482885" w:rsidRPr="00966690" w:rsidRDefault="00482885" w:rsidP="00482885">
            <w:pPr>
              <w:spacing w:after="0" w:line="240" w:lineRule="auto"/>
              <w:rPr>
                <w:rFonts w:ascii="Times New Roman" w:eastAsia="Times New Roman" w:hAnsi="Times New Roman" w:cs="Times New Roman"/>
                <w:b/>
                <w:sz w:val="24"/>
                <w:szCs w:val="24"/>
              </w:rPr>
            </w:pPr>
            <w:r w:rsidRPr="00966690">
              <w:rPr>
                <w:rFonts w:ascii="Times New Roman" w:eastAsia="Times New Roman" w:hAnsi="Times New Roman" w:cs="Times New Roman"/>
                <w:kern w:val="1"/>
                <w:sz w:val="24"/>
                <w:szCs w:val="24"/>
                <w:lang w:eastAsia="ar-SA"/>
              </w:rPr>
              <w:t xml:space="preserve">  </w:t>
            </w:r>
            <w:r w:rsidRPr="00906058">
              <w:rPr>
                <w:rFonts w:ascii="Times New Roman" w:eastAsia="Times New Roman" w:hAnsi="Times New Roman" w:cs="Times New Roman"/>
                <w:sz w:val="24"/>
                <w:szCs w:val="24"/>
              </w:rPr>
              <w:t>«Развитие и функционирование дорожно-транспортной сети муниципального образования Верхнечебеньковский сельсовет Сакмарского района Оренбургской области»</w:t>
            </w:r>
            <w:r w:rsidRPr="00966690">
              <w:rPr>
                <w:rFonts w:ascii="Times New Roman" w:eastAsia="Times New Roman" w:hAnsi="Times New Roman" w:cs="Times New Roman"/>
                <w:sz w:val="24"/>
                <w:szCs w:val="24"/>
              </w:rPr>
              <w:t xml:space="preserve"> (</w:t>
            </w:r>
            <w:r w:rsidRPr="00966690">
              <w:rPr>
                <w:rFonts w:ascii="Times New Roman" w:eastAsia="Times New Roman" w:hAnsi="Times New Roman" w:cs="Times New Roman"/>
                <w:b/>
                <w:sz w:val="24"/>
                <w:szCs w:val="24"/>
              </w:rPr>
              <w:t>просчитать 1,2)</w:t>
            </w:r>
          </w:p>
        </w:tc>
      </w:tr>
      <w:tr w:rsidR="00482885" w:rsidRPr="002A7D5E" w:rsidTr="00482885">
        <w:tc>
          <w:tcPr>
            <w:tcW w:w="567"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autoSpaceDE w:val="0"/>
              <w:autoSpaceDN w:val="0"/>
              <w:adjustRightInd w:val="0"/>
              <w:spacing w:after="0" w:line="240" w:lineRule="auto"/>
              <w:rPr>
                <w:rFonts w:ascii="Times New Roman" w:eastAsia="Times New Roman" w:hAnsi="Times New Roman" w:cs="Times New Roman"/>
                <w:sz w:val="24"/>
                <w:szCs w:val="24"/>
              </w:rPr>
            </w:pPr>
            <w:r w:rsidRPr="00966690">
              <w:rPr>
                <w:rFonts w:ascii="Times New Roman" w:eastAsia="Times New Roman" w:hAnsi="Times New Roman" w:cs="Arial"/>
                <w:sz w:val="24"/>
                <w:szCs w:val="24"/>
              </w:rPr>
              <w:t xml:space="preserve"> удельный вес протяжен</w:t>
            </w:r>
            <w:r>
              <w:rPr>
                <w:rFonts w:ascii="Times New Roman" w:eastAsia="Times New Roman" w:hAnsi="Times New Roman" w:cs="Arial"/>
                <w:sz w:val="24"/>
                <w:szCs w:val="24"/>
              </w:rPr>
              <w:t xml:space="preserve">-   </w:t>
            </w:r>
            <w:r w:rsidRPr="00966690">
              <w:rPr>
                <w:rFonts w:ascii="Times New Roman" w:eastAsia="Times New Roman" w:hAnsi="Times New Roman" w:cs="Arial"/>
                <w:sz w:val="24"/>
                <w:szCs w:val="24"/>
              </w:rPr>
              <w:t>ности отремонтированных автомобильных дорог  в общей протяженности автомобильных дорог общего пользования местного значения</w:t>
            </w:r>
          </w:p>
        </w:tc>
        <w:tc>
          <w:tcPr>
            <w:tcW w:w="1897"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основное мероприятие№1</w:t>
            </w:r>
          </w:p>
        </w:tc>
        <w:tc>
          <w:tcPr>
            <w:tcW w:w="1418"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100</w:t>
            </w:r>
          </w:p>
        </w:tc>
        <w:tc>
          <w:tcPr>
            <w:tcW w:w="107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100</w:t>
            </w:r>
          </w:p>
        </w:tc>
        <w:tc>
          <w:tcPr>
            <w:tcW w:w="1275" w:type="dxa"/>
            <w:gridSpan w:val="2"/>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100</w:t>
            </w:r>
          </w:p>
        </w:tc>
      </w:tr>
      <w:tr w:rsidR="00482885" w:rsidRPr="002A7D5E" w:rsidTr="00482885">
        <w:tc>
          <w:tcPr>
            <w:tcW w:w="567"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Arial"/>
                <w:sz w:val="24"/>
                <w:szCs w:val="24"/>
              </w:rPr>
              <w:t xml:space="preserve"> доля протяженности сети уличного освещения на территории поселения</w:t>
            </w:r>
          </w:p>
        </w:tc>
        <w:tc>
          <w:tcPr>
            <w:tcW w:w="1897"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основное мероприятие №1</w:t>
            </w:r>
          </w:p>
        </w:tc>
        <w:tc>
          <w:tcPr>
            <w:tcW w:w="1418"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jc w:val="center"/>
              <w:rPr>
                <w:rFonts w:ascii="Times New Roman" w:hAnsi="Times New Roman" w:cs="Times New Roman"/>
                <w:sz w:val="24"/>
                <w:szCs w:val="24"/>
              </w:rPr>
            </w:pPr>
            <w:r w:rsidRPr="00966690">
              <w:rPr>
                <w:rFonts w:ascii="Times New Roman" w:hAnsi="Times New Roman" w:cs="Times New Roman"/>
                <w:sz w:val="24"/>
                <w:szCs w:val="24"/>
              </w:rPr>
              <w:t>70</w:t>
            </w:r>
          </w:p>
        </w:tc>
        <w:tc>
          <w:tcPr>
            <w:tcW w:w="107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jc w:val="center"/>
              <w:rPr>
                <w:rFonts w:ascii="Times New Roman" w:hAnsi="Times New Roman" w:cs="Times New Roman"/>
                <w:sz w:val="24"/>
                <w:szCs w:val="24"/>
              </w:rPr>
            </w:pPr>
            <w:r w:rsidRPr="00966690">
              <w:rPr>
                <w:rFonts w:ascii="Times New Roman" w:hAnsi="Times New Roman" w:cs="Times New Roman"/>
                <w:sz w:val="24"/>
                <w:szCs w:val="24"/>
              </w:rPr>
              <w:t>75</w:t>
            </w:r>
          </w:p>
        </w:tc>
        <w:tc>
          <w:tcPr>
            <w:tcW w:w="1275" w:type="dxa"/>
            <w:gridSpan w:val="2"/>
            <w:tcBorders>
              <w:top w:val="single" w:sz="4" w:space="0" w:color="auto"/>
              <w:left w:val="single" w:sz="4" w:space="0" w:color="auto"/>
              <w:bottom w:val="single" w:sz="4" w:space="0" w:color="auto"/>
              <w:right w:val="single" w:sz="4" w:space="0" w:color="auto"/>
            </w:tcBorders>
          </w:tcPr>
          <w:p w:rsidR="00482885" w:rsidRPr="00966690" w:rsidRDefault="00482885" w:rsidP="00482885">
            <w:pPr>
              <w:jc w:val="center"/>
              <w:rPr>
                <w:rFonts w:ascii="Times New Roman" w:hAnsi="Times New Roman" w:cs="Times New Roman"/>
                <w:sz w:val="24"/>
                <w:szCs w:val="24"/>
              </w:rPr>
            </w:pPr>
            <w:r w:rsidRPr="00966690">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jc w:val="center"/>
              <w:rPr>
                <w:rFonts w:ascii="Times New Roman" w:hAnsi="Times New Roman" w:cs="Times New Roman"/>
                <w:sz w:val="24"/>
                <w:szCs w:val="24"/>
              </w:rPr>
            </w:pPr>
            <w:r w:rsidRPr="00966690">
              <w:rPr>
                <w:rFonts w:ascii="Times New Roman"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jc w:val="center"/>
              <w:rPr>
                <w:rFonts w:ascii="Times New Roman" w:hAnsi="Times New Roman" w:cs="Times New Roman"/>
                <w:sz w:val="24"/>
                <w:szCs w:val="24"/>
              </w:rPr>
            </w:pPr>
            <w:r w:rsidRPr="00966690">
              <w:rPr>
                <w:rFonts w:ascii="Times New Roman" w:hAnsi="Times New Roman" w:cs="Times New Roman"/>
                <w:sz w:val="24"/>
                <w:szCs w:val="24"/>
              </w:rPr>
              <w:t>95</w:t>
            </w:r>
          </w:p>
        </w:tc>
        <w:tc>
          <w:tcPr>
            <w:tcW w:w="1275"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jc w:val="center"/>
              <w:rPr>
                <w:rFonts w:ascii="Times New Roman" w:hAnsi="Times New Roman" w:cs="Times New Roman"/>
                <w:sz w:val="24"/>
                <w:szCs w:val="24"/>
              </w:rPr>
            </w:pPr>
            <w:r w:rsidRPr="00966690">
              <w:rPr>
                <w:rFonts w:ascii="Times New Roman" w:hAnsi="Times New Roman" w:cs="Times New Roman"/>
                <w:sz w:val="24"/>
                <w:szCs w:val="24"/>
              </w:rPr>
              <w:t>95</w:t>
            </w:r>
          </w:p>
        </w:tc>
      </w:tr>
      <w:tr w:rsidR="00482885" w:rsidRPr="002A7D5E" w:rsidTr="00482885">
        <w:tc>
          <w:tcPr>
            <w:tcW w:w="567"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Arial"/>
                <w:sz w:val="24"/>
                <w:szCs w:val="24"/>
              </w:rPr>
            </w:pPr>
            <w:r w:rsidRPr="00966690">
              <w:rPr>
                <w:rFonts w:cs="Arial"/>
                <w:sz w:val="24"/>
                <w:szCs w:val="24"/>
              </w:rPr>
              <w:t>уд</w:t>
            </w:r>
            <w:r w:rsidRPr="00966690">
              <w:rPr>
                <w:rFonts w:ascii="Times New Roman" w:eastAsia="Times New Roman" w:hAnsi="Times New Roman" w:cs="Arial"/>
                <w:sz w:val="24"/>
                <w:szCs w:val="24"/>
              </w:rPr>
              <w:t>овлетворенность населе-</w:t>
            </w:r>
          </w:p>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Arial"/>
                <w:sz w:val="24"/>
                <w:szCs w:val="24"/>
              </w:rPr>
              <w:t xml:space="preserve">ния уровнем содержания дорог </w:t>
            </w:r>
          </w:p>
        </w:tc>
        <w:tc>
          <w:tcPr>
            <w:tcW w:w="1897"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основное мероприятие</w:t>
            </w:r>
          </w:p>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Да-1, нет-0</w:t>
            </w:r>
          </w:p>
        </w:tc>
        <w:tc>
          <w:tcPr>
            <w:tcW w:w="155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1079"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r>
    </w:tbl>
    <w:p w:rsidR="00482885" w:rsidRPr="002A7D5E" w:rsidRDefault="00482885" w:rsidP="00482885">
      <w:pPr>
        <w:widowControl w:val="0"/>
        <w:autoSpaceDE w:val="0"/>
        <w:autoSpaceDN w:val="0"/>
        <w:adjustRightInd w:val="0"/>
        <w:spacing w:after="0" w:line="240" w:lineRule="auto"/>
        <w:ind w:left="426" w:right="772"/>
        <w:jc w:val="both"/>
        <w:rPr>
          <w:rFonts w:ascii="Times New Roman" w:eastAsia="Times New Roman" w:hAnsi="Times New Roman" w:cs="Times New Roman"/>
          <w:sz w:val="20"/>
          <w:szCs w:val="20"/>
        </w:rPr>
      </w:pPr>
      <w:r w:rsidRPr="002A7D5E">
        <w:rPr>
          <w:rFonts w:ascii="Times New Roman" w:eastAsia="Times New Roman" w:hAnsi="Times New Roman" w:cs="Times New Roman"/>
          <w:sz w:val="20"/>
          <w:szCs w:val="20"/>
          <w:vertAlign w:val="superscript"/>
        </w:rPr>
        <w:t>*)</w:t>
      </w:r>
      <w:r w:rsidRPr="002A7D5E">
        <w:rPr>
          <w:rFonts w:ascii="Times New Roman" w:eastAsia="Times New Roman" w:hAnsi="Times New Roman" w:cs="Times New Roman"/>
          <w:sz w:val="20"/>
          <w:szCs w:val="20"/>
        </w:rPr>
        <w:t xml:space="preserve"> Указывается одна из следующих характеристик показателя (индикатора): муниципальная программа, областная субсидия, приоритетный проект (программа), основное мероприятие.</w:t>
      </w:r>
    </w:p>
    <w:p w:rsidR="00482885" w:rsidRPr="002A7D5E" w:rsidRDefault="00482885" w:rsidP="00482885">
      <w:pPr>
        <w:widowControl w:val="0"/>
        <w:tabs>
          <w:tab w:val="left" w:pos="-426"/>
        </w:tabs>
        <w:overflowPunct w:val="0"/>
        <w:autoSpaceDE w:val="0"/>
        <w:autoSpaceDN w:val="0"/>
        <w:adjustRightInd w:val="0"/>
        <w:spacing w:after="0" w:line="240" w:lineRule="auto"/>
        <w:ind w:left="426" w:right="-58"/>
        <w:jc w:val="both"/>
        <w:textAlignment w:val="baseline"/>
        <w:rPr>
          <w:rFonts w:ascii="Times New Roman" w:eastAsia="Times New Roman" w:hAnsi="Times New Roman" w:cs="Times New Roman"/>
          <w:sz w:val="20"/>
          <w:szCs w:val="20"/>
        </w:rPr>
      </w:pPr>
      <w:r w:rsidRPr="002A7D5E">
        <w:rPr>
          <w:rFonts w:ascii="Times New Roman" w:eastAsia="Times New Roman" w:hAnsi="Times New Roman" w:cs="Times New Roman"/>
          <w:sz w:val="20"/>
          <w:szCs w:val="20"/>
        </w:rPr>
        <w:t>В случае, если показателю соответствуют две или более характеристики, указывается одна из них, исходя из следующей приоритетности (в порядке убывания):</w:t>
      </w:r>
    </w:p>
    <w:p w:rsidR="00482885" w:rsidRPr="002A7D5E" w:rsidRDefault="00482885" w:rsidP="00482885">
      <w:pPr>
        <w:widowControl w:val="0"/>
        <w:tabs>
          <w:tab w:val="left" w:pos="-426"/>
        </w:tabs>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z w:val="20"/>
          <w:szCs w:val="20"/>
        </w:rPr>
      </w:pPr>
      <w:r w:rsidRPr="002A7D5E">
        <w:rPr>
          <w:rFonts w:ascii="Times New Roman" w:eastAsia="Times New Roman" w:hAnsi="Times New Roman" w:cs="Times New Roman"/>
          <w:sz w:val="20"/>
          <w:szCs w:val="20"/>
        </w:rPr>
        <w:tab/>
        <w:t>муниципальная программа;</w:t>
      </w:r>
    </w:p>
    <w:p w:rsidR="00482885" w:rsidRPr="002A7D5E" w:rsidRDefault="00482885" w:rsidP="00482885">
      <w:pPr>
        <w:widowControl w:val="0"/>
        <w:tabs>
          <w:tab w:val="left" w:pos="-426"/>
        </w:tabs>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z w:val="20"/>
          <w:szCs w:val="20"/>
        </w:rPr>
      </w:pPr>
      <w:r w:rsidRPr="002A7D5E">
        <w:rPr>
          <w:rFonts w:ascii="Times New Roman" w:eastAsia="Times New Roman" w:hAnsi="Times New Roman" w:cs="Times New Roman"/>
          <w:sz w:val="20"/>
          <w:szCs w:val="20"/>
        </w:rPr>
        <w:tab/>
        <w:t>областная субсидия;</w:t>
      </w:r>
    </w:p>
    <w:p w:rsidR="00482885" w:rsidRPr="002A7D5E" w:rsidRDefault="00482885" w:rsidP="00482885">
      <w:pPr>
        <w:widowControl w:val="0"/>
        <w:tabs>
          <w:tab w:val="left" w:pos="-426"/>
        </w:tabs>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z w:val="20"/>
          <w:szCs w:val="20"/>
        </w:rPr>
      </w:pPr>
      <w:r w:rsidRPr="002A7D5E">
        <w:rPr>
          <w:rFonts w:ascii="Times New Roman" w:eastAsia="Times New Roman" w:hAnsi="Times New Roman" w:cs="Times New Roman"/>
          <w:sz w:val="20"/>
          <w:szCs w:val="20"/>
        </w:rPr>
        <w:tab/>
        <w:t>приоритетный проект (программа);</w:t>
      </w:r>
    </w:p>
    <w:p w:rsidR="00482885" w:rsidRPr="002A7D5E" w:rsidRDefault="00482885" w:rsidP="00482885">
      <w:pPr>
        <w:spacing w:after="0" w:line="240" w:lineRule="auto"/>
        <w:jc w:val="both"/>
        <w:rPr>
          <w:rFonts w:ascii="Times New Roman" w:eastAsia="Calibri" w:hAnsi="Times New Roman" w:cs="Times New Roman"/>
          <w:sz w:val="20"/>
          <w:szCs w:val="20"/>
        </w:rPr>
      </w:pPr>
      <w:r w:rsidRPr="002A7D5E">
        <w:rPr>
          <w:rFonts w:ascii="Arial" w:eastAsia="Times New Roman" w:hAnsi="Arial" w:cs="Arial"/>
          <w:sz w:val="20"/>
          <w:szCs w:val="20"/>
        </w:rPr>
        <w:tab/>
      </w:r>
      <w:r w:rsidRPr="002A7D5E">
        <w:rPr>
          <w:rFonts w:ascii="Times New Roman" w:eastAsia="Times New Roman" w:hAnsi="Times New Roman" w:cs="Times New Roman"/>
          <w:sz w:val="20"/>
          <w:szCs w:val="20"/>
        </w:rPr>
        <w:t>основное мероприятие.</w:t>
      </w:r>
    </w:p>
    <w:p w:rsidR="00482885" w:rsidRPr="00301F98" w:rsidRDefault="00482885" w:rsidP="00482885">
      <w:pPr>
        <w:spacing w:after="0" w:line="240" w:lineRule="auto"/>
        <w:jc w:val="right"/>
        <w:rPr>
          <w:rFonts w:ascii="Times New Roman" w:eastAsia="Calibri" w:hAnsi="Times New Roman" w:cs="Times New Roman"/>
          <w:sz w:val="24"/>
          <w:szCs w:val="24"/>
        </w:rPr>
      </w:pPr>
      <w:r w:rsidRPr="00301F98">
        <w:rPr>
          <w:rFonts w:ascii="Times New Roman" w:eastAsia="Times New Roman" w:hAnsi="Times New Roman" w:cs="Times New Roman"/>
          <w:kern w:val="1"/>
          <w:sz w:val="24"/>
          <w:szCs w:val="24"/>
          <w:lang w:eastAsia="ar-SA"/>
        </w:rPr>
        <w:lastRenderedPageBreak/>
        <w:t xml:space="preserve">Приложение № 3                                   </w:t>
      </w:r>
    </w:p>
    <w:p w:rsidR="00482885" w:rsidRPr="00301F98" w:rsidRDefault="00482885" w:rsidP="00482885">
      <w:pPr>
        <w:spacing w:after="0" w:line="240" w:lineRule="auto"/>
        <w:jc w:val="right"/>
        <w:rPr>
          <w:rFonts w:ascii="Times New Roman" w:eastAsia="Times New Roman" w:hAnsi="Times New Roman" w:cs="Times New Roman"/>
          <w:kern w:val="1"/>
          <w:sz w:val="24"/>
          <w:szCs w:val="24"/>
          <w:lang w:eastAsia="ar-SA"/>
        </w:rPr>
      </w:pPr>
      <w:r w:rsidRPr="00301F98">
        <w:rPr>
          <w:rFonts w:ascii="Times New Roman" w:eastAsia="Times New Roman" w:hAnsi="Times New Roman" w:cs="Times New Roman"/>
          <w:kern w:val="1"/>
          <w:sz w:val="24"/>
          <w:szCs w:val="24"/>
          <w:lang w:eastAsia="ar-SA"/>
        </w:rPr>
        <w:t xml:space="preserve">                                                                                                      к  муниципальной программе                                                                     </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«Развитие дорожно-транспортной сети                        </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муниципального образования администрации</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Верхнечебеньковский сельсовет Сакмарского</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района Оренбургской области»</w:t>
      </w:r>
    </w:p>
    <w:p w:rsidR="00482885" w:rsidRDefault="00482885" w:rsidP="00482885">
      <w:pPr>
        <w:spacing w:after="0" w:line="240" w:lineRule="auto"/>
        <w:jc w:val="right"/>
        <w:rPr>
          <w:sz w:val="28"/>
          <w:szCs w:val="28"/>
        </w:rPr>
      </w:pPr>
    </w:p>
    <w:p w:rsidR="00482885" w:rsidRPr="00906058"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06058">
        <w:rPr>
          <w:rFonts w:ascii="Times New Roman" w:eastAsia="Times New Roman" w:hAnsi="Times New Roman" w:cs="Times New Roman"/>
          <w:b/>
          <w:sz w:val="28"/>
          <w:szCs w:val="28"/>
        </w:rPr>
        <w:t>Ресурсное обеспечение</w:t>
      </w:r>
    </w:p>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sidRPr="00906058">
        <w:rPr>
          <w:rFonts w:ascii="Times New Roman" w:eastAsia="Times New Roman" w:hAnsi="Times New Roman" w:cs="Times New Roman"/>
          <w:b/>
          <w:sz w:val="28"/>
          <w:szCs w:val="28"/>
        </w:rPr>
        <w:t>реализации муниципальной программы</w:t>
      </w:r>
      <w:r w:rsidRPr="00966690">
        <w:rPr>
          <w:rFonts w:ascii="Times New Roman" w:eastAsia="Times New Roman" w:hAnsi="Times New Roman" w:cs="Times New Roman"/>
          <w:sz w:val="24"/>
          <w:szCs w:val="24"/>
        </w:rPr>
        <w:t xml:space="preserve">                                                  (тыс. рублей)</w:t>
      </w:r>
    </w:p>
    <w:tbl>
      <w:tblPr>
        <w:tblW w:w="5000" w:type="pct"/>
        <w:tblCellMar>
          <w:left w:w="62" w:type="dxa"/>
          <w:right w:w="62" w:type="dxa"/>
        </w:tblCellMar>
        <w:tblLook w:val="0000"/>
      </w:tblPr>
      <w:tblGrid>
        <w:gridCol w:w="448"/>
        <w:gridCol w:w="1913"/>
        <w:gridCol w:w="2471"/>
        <w:gridCol w:w="2471"/>
        <w:gridCol w:w="695"/>
        <w:gridCol w:w="646"/>
        <w:gridCol w:w="1204"/>
        <w:gridCol w:w="784"/>
        <w:gridCol w:w="784"/>
        <w:gridCol w:w="784"/>
        <w:gridCol w:w="784"/>
        <w:gridCol w:w="784"/>
        <w:gridCol w:w="784"/>
      </w:tblGrid>
      <w:tr w:rsidR="00482885" w:rsidRPr="00966690" w:rsidTr="00482885">
        <w:trPr>
          <w:cantSplit/>
        </w:trPr>
        <w:tc>
          <w:tcPr>
            <w:tcW w:w="196" w:type="pct"/>
            <w:vMerge w:val="restar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 п/п</w:t>
            </w:r>
          </w:p>
        </w:tc>
        <w:tc>
          <w:tcPr>
            <w:tcW w:w="785" w:type="pct"/>
            <w:vMerge w:val="restart"/>
            <w:tcBorders>
              <w:top w:val="single" w:sz="4" w:space="0" w:color="auto"/>
              <w:left w:val="single" w:sz="4" w:space="0" w:color="auto"/>
              <w:right w:val="single" w:sz="4" w:space="0" w:color="auto"/>
            </w:tcBorders>
          </w:tcPr>
          <w:p w:rsidR="00482885" w:rsidRPr="00AA5929"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A5929">
              <w:rPr>
                <w:rFonts w:ascii="Times New Roman" w:eastAsia="Times New Roman" w:hAnsi="Times New Roman" w:cs="Times New Roman"/>
                <w:sz w:val="20"/>
                <w:szCs w:val="20"/>
              </w:rPr>
              <w:t>Статус</w:t>
            </w:r>
          </w:p>
        </w:tc>
        <w:tc>
          <w:tcPr>
            <w:tcW w:w="700" w:type="pct"/>
            <w:vMerge w:val="restart"/>
            <w:tcBorders>
              <w:top w:val="single" w:sz="4" w:space="0" w:color="auto"/>
              <w:left w:val="single" w:sz="4" w:space="0" w:color="auto"/>
              <w:right w:val="single" w:sz="4" w:space="0" w:color="auto"/>
            </w:tcBorders>
          </w:tcPr>
          <w:p w:rsidR="00482885" w:rsidRPr="00AA5929"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A5929">
              <w:rPr>
                <w:rFonts w:ascii="Times New Roman" w:eastAsia="Times New Roman" w:hAnsi="Times New Roman" w:cs="Times New Roman"/>
                <w:sz w:val="20"/>
                <w:szCs w:val="20"/>
              </w:rPr>
              <w:t>Наименование муниципальной программы, подпрограммы, ведомственной целевой программы, основного мероприятия</w:t>
            </w:r>
          </w:p>
        </w:tc>
        <w:tc>
          <w:tcPr>
            <w:tcW w:w="776" w:type="pct"/>
            <w:vMerge w:val="restart"/>
            <w:tcBorders>
              <w:top w:val="single" w:sz="4" w:space="0" w:color="auto"/>
              <w:left w:val="single" w:sz="4" w:space="0" w:color="auto"/>
              <w:right w:val="single" w:sz="4" w:space="0" w:color="auto"/>
            </w:tcBorders>
          </w:tcPr>
          <w:p w:rsidR="00482885" w:rsidRPr="00AA5929"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A5929">
              <w:rPr>
                <w:rFonts w:ascii="Times New Roman" w:eastAsia="Times New Roman" w:hAnsi="Times New Roman" w:cs="Times New Roman"/>
                <w:sz w:val="20"/>
                <w:szCs w:val="20"/>
              </w:rPr>
              <w:t>Главный распорядитель бюджетных средств (ответственный исполнитель, соисполнитель, участник)</w:t>
            </w:r>
          </w:p>
        </w:tc>
        <w:tc>
          <w:tcPr>
            <w:tcW w:w="960" w:type="pct"/>
            <w:gridSpan w:val="3"/>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Код бюджетной классификации</w:t>
            </w:r>
          </w:p>
        </w:tc>
        <w:tc>
          <w:tcPr>
            <w:tcW w:w="1584" w:type="pct"/>
            <w:gridSpan w:val="6"/>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Объем бюджетных ассигнований</w:t>
            </w:r>
          </w:p>
        </w:tc>
      </w:tr>
      <w:tr w:rsidR="00482885" w:rsidRPr="00966690" w:rsidTr="00482885">
        <w:trPr>
          <w:cantSplit/>
        </w:trPr>
        <w:tc>
          <w:tcPr>
            <w:tcW w:w="196" w:type="pct"/>
            <w:vMerge/>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85" w:type="pct"/>
            <w:vMerge/>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0" w:type="pct"/>
            <w:vMerge/>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76" w:type="pct"/>
            <w:vMerge/>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3" w:type="pc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ГРБС</w:t>
            </w:r>
          </w:p>
        </w:tc>
        <w:tc>
          <w:tcPr>
            <w:tcW w:w="236" w:type="pc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РзПр</w:t>
            </w:r>
          </w:p>
        </w:tc>
        <w:tc>
          <w:tcPr>
            <w:tcW w:w="461" w:type="pc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ЦСР</w:t>
            </w:r>
          </w:p>
        </w:tc>
        <w:tc>
          <w:tcPr>
            <w:tcW w:w="278" w:type="pc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2019 год</w:t>
            </w:r>
          </w:p>
        </w:tc>
        <w:tc>
          <w:tcPr>
            <w:tcW w:w="261" w:type="pc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 xml:space="preserve">2020 год </w:t>
            </w:r>
          </w:p>
        </w:tc>
        <w:tc>
          <w:tcPr>
            <w:tcW w:w="261" w:type="pc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2021 год</w:t>
            </w:r>
          </w:p>
        </w:tc>
        <w:tc>
          <w:tcPr>
            <w:tcW w:w="261" w:type="pc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2022 год</w:t>
            </w:r>
          </w:p>
        </w:tc>
        <w:tc>
          <w:tcPr>
            <w:tcW w:w="261" w:type="pc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2023 год</w:t>
            </w:r>
          </w:p>
        </w:tc>
        <w:tc>
          <w:tcPr>
            <w:tcW w:w="261" w:type="pct"/>
            <w:tcBorders>
              <w:top w:val="single" w:sz="4" w:space="0" w:color="auto"/>
              <w:left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2024 год</w:t>
            </w:r>
          </w:p>
        </w:tc>
      </w:tr>
      <w:tr w:rsidR="00482885" w:rsidRPr="00966690" w:rsidTr="00482885">
        <w:trPr>
          <w:cantSplit/>
          <w:tblHeader/>
        </w:trPr>
        <w:tc>
          <w:tcPr>
            <w:tcW w:w="196"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785"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2</w:t>
            </w:r>
          </w:p>
        </w:tc>
        <w:tc>
          <w:tcPr>
            <w:tcW w:w="700"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3</w:t>
            </w:r>
          </w:p>
        </w:tc>
        <w:tc>
          <w:tcPr>
            <w:tcW w:w="776"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4</w:t>
            </w:r>
          </w:p>
        </w:tc>
        <w:tc>
          <w:tcPr>
            <w:tcW w:w="263"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5</w:t>
            </w:r>
          </w:p>
        </w:tc>
        <w:tc>
          <w:tcPr>
            <w:tcW w:w="236"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6</w:t>
            </w:r>
          </w:p>
        </w:tc>
        <w:tc>
          <w:tcPr>
            <w:tcW w:w="461"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7</w:t>
            </w:r>
          </w:p>
        </w:tc>
        <w:tc>
          <w:tcPr>
            <w:tcW w:w="278"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8</w:t>
            </w:r>
          </w:p>
        </w:tc>
        <w:tc>
          <w:tcPr>
            <w:tcW w:w="261"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9</w:t>
            </w:r>
          </w:p>
        </w:tc>
        <w:tc>
          <w:tcPr>
            <w:tcW w:w="261"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10</w:t>
            </w:r>
          </w:p>
        </w:tc>
        <w:tc>
          <w:tcPr>
            <w:tcW w:w="261"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11</w:t>
            </w:r>
          </w:p>
        </w:tc>
        <w:tc>
          <w:tcPr>
            <w:tcW w:w="261"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12</w:t>
            </w:r>
          </w:p>
        </w:tc>
        <w:tc>
          <w:tcPr>
            <w:tcW w:w="261" w:type="pct"/>
            <w:tcBorders>
              <w:top w:val="single" w:sz="4" w:space="0" w:color="auto"/>
              <w:left w:val="single" w:sz="4" w:space="0" w:color="auto"/>
              <w:bottom w:val="single" w:sz="4" w:space="0" w:color="auto"/>
              <w:right w:val="single" w:sz="4" w:space="0" w:color="auto"/>
            </w:tcBorders>
            <w:vAlign w:val="center"/>
          </w:tcPr>
          <w:p w:rsidR="00482885" w:rsidRPr="00966690" w:rsidRDefault="00482885" w:rsidP="0048288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13</w:t>
            </w:r>
          </w:p>
        </w:tc>
      </w:tr>
      <w:tr w:rsidR="00482885" w:rsidRPr="00966690" w:rsidTr="00482885">
        <w:trPr>
          <w:cantSplit/>
        </w:trPr>
        <w:tc>
          <w:tcPr>
            <w:tcW w:w="196" w:type="pct"/>
            <w:vMerge w:val="restar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w:t>
            </w:r>
          </w:p>
        </w:tc>
        <w:tc>
          <w:tcPr>
            <w:tcW w:w="785" w:type="pct"/>
            <w:vMerge w:val="restar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Муниципальная программа</w:t>
            </w:r>
          </w:p>
        </w:tc>
        <w:tc>
          <w:tcPr>
            <w:tcW w:w="700" w:type="pct"/>
            <w:vMerge w:val="restart"/>
            <w:tcBorders>
              <w:top w:val="single" w:sz="4" w:space="0" w:color="auto"/>
              <w:left w:val="single" w:sz="4" w:space="0" w:color="auto"/>
              <w:bottom w:val="single" w:sz="4" w:space="0" w:color="auto"/>
              <w:right w:val="single" w:sz="4" w:space="0" w:color="auto"/>
            </w:tcBorders>
          </w:tcPr>
          <w:p w:rsidR="00482885" w:rsidRPr="00966690" w:rsidRDefault="00482885" w:rsidP="00482885">
            <w:pPr>
              <w:spacing w:after="0" w:line="240" w:lineRule="auto"/>
              <w:jc w:val="center"/>
              <w:rPr>
                <w:rFonts w:ascii="Times New Roman" w:eastAsia="Calibri" w:hAnsi="Times New Roman" w:cs="Times New Roman"/>
                <w:sz w:val="24"/>
                <w:szCs w:val="24"/>
              </w:rPr>
            </w:pPr>
            <w:r w:rsidRPr="00966690">
              <w:rPr>
                <w:rFonts w:ascii="Times New Roman" w:eastAsia="Calibri" w:hAnsi="Times New Roman" w:cs="Times New Roman"/>
                <w:sz w:val="24"/>
                <w:szCs w:val="24"/>
              </w:rPr>
              <w:t>«Развитие и функционирование дорожно</w:t>
            </w:r>
            <w:r>
              <w:rPr>
                <w:rFonts w:ascii="Times New Roman" w:eastAsia="Calibri" w:hAnsi="Times New Roman" w:cs="Times New Roman"/>
                <w:sz w:val="24"/>
                <w:szCs w:val="24"/>
              </w:rPr>
              <w:t>-транспортной</w:t>
            </w:r>
            <w:r w:rsidRPr="00966690">
              <w:rPr>
                <w:rFonts w:ascii="Times New Roman" w:eastAsia="Calibri" w:hAnsi="Times New Roman" w:cs="Times New Roman"/>
                <w:sz w:val="24"/>
                <w:szCs w:val="24"/>
              </w:rPr>
              <w:t xml:space="preserve"> сети</w:t>
            </w:r>
          </w:p>
          <w:p w:rsidR="00482885" w:rsidRPr="00966690" w:rsidRDefault="00482885" w:rsidP="00482885">
            <w:pPr>
              <w:spacing w:after="0" w:line="240" w:lineRule="auto"/>
              <w:jc w:val="center"/>
              <w:rPr>
                <w:rFonts w:ascii="Times New Roman" w:eastAsia="Calibri" w:hAnsi="Times New Roman" w:cs="Times New Roman"/>
                <w:sz w:val="24"/>
                <w:szCs w:val="24"/>
              </w:rPr>
            </w:pPr>
            <w:r w:rsidRPr="00966690">
              <w:rPr>
                <w:rFonts w:ascii="Times New Roman" w:eastAsia="Calibri" w:hAnsi="Times New Roman" w:cs="Times New Roman"/>
                <w:sz w:val="24"/>
                <w:szCs w:val="24"/>
              </w:rPr>
              <w:t>муниципального образования</w:t>
            </w:r>
          </w:p>
          <w:p w:rsidR="00482885" w:rsidRPr="00966690" w:rsidRDefault="00482885" w:rsidP="00482885">
            <w:pPr>
              <w:spacing w:after="0" w:line="240" w:lineRule="auto"/>
              <w:jc w:val="center"/>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администрации Верхнечебеньковского сельсовета</w:t>
            </w:r>
            <w:r w:rsidRPr="00966690">
              <w:rPr>
                <w:rFonts w:ascii="Times New Roman" w:eastAsia="Calibri" w:hAnsi="Times New Roman" w:cs="Times New Roman"/>
                <w:sz w:val="24"/>
                <w:szCs w:val="24"/>
              </w:rPr>
              <w:t xml:space="preserve"> Сакмарского района»</w:t>
            </w:r>
          </w:p>
        </w:tc>
        <w:tc>
          <w:tcPr>
            <w:tcW w:w="77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всего, в том числе:</w:t>
            </w:r>
          </w:p>
        </w:tc>
        <w:tc>
          <w:tcPr>
            <w:tcW w:w="263"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23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4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278"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2210,9</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2543,8</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3062,6</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C93">
              <w:rPr>
                <w:rFonts w:ascii="Times New Roman" w:eastAsia="Times New Roman" w:hAnsi="Times New Roman" w:cs="Times New Roman"/>
                <w:sz w:val="24"/>
                <w:szCs w:val="24"/>
              </w:rPr>
              <w:t>3465,7</w:t>
            </w:r>
            <w:r w:rsidRPr="009F15ED">
              <w:rPr>
                <w:rFonts w:ascii="Times New Roman" w:eastAsia="Times New Roman" w:hAnsi="Times New Roman" w:cs="Arial"/>
                <w:sz w:val="24"/>
                <w:szCs w:val="24"/>
              </w:rPr>
              <w:t xml:space="preserve"> </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C93">
              <w:rPr>
                <w:rFonts w:ascii="Times New Roman" w:eastAsia="Times New Roman" w:hAnsi="Times New Roman" w:cs="Times New Roman"/>
                <w:sz w:val="24"/>
                <w:szCs w:val="24"/>
              </w:rPr>
              <w:t>3465,7</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C93">
              <w:rPr>
                <w:rFonts w:ascii="Times New Roman" w:eastAsia="Times New Roman" w:hAnsi="Times New Roman" w:cs="Times New Roman"/>
                <w:sz w:val="24"/>
                <w:szCs w:val="24"/>
              </w:rPr>
              <w:t>3465,7</w:t>
            </w:r>
          </w:p>
        </w:tc>
      </w:tr>
      <w:tr w:rsidR="00482885" w:rsidRPr="00966690" w:rsidTr="00482885">
        <w:trPr>
          <w:cantSplit/>
        </w:trPr>
        <w:tc>
          <w:tcPr>
            <w:tcW w:w="196"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85"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00"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ind w:right="-57"/>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Администрация Верхнечебеньковского сельсовета</w:t>
            </w:r>
          </w:p>
        </w:tc>
        <w:tc>
          <w:tcPr>
            <w:tcW w:w="263"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c>
          <w:tcPr>
            <w:tcW w:w="23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4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278"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2210,9</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2543,8</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3062,6</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C93">
              <w:rPr>
                <w:rFonts w:ascii="Times New Roman" w:eastAsia="Times New Roman" w:hAnsi="Times New Roman" w:cs="Times New Roman"/>
                <w:sz w:val="24"/>
                <w:szCs w:val="24"/>
              </w:rPr>
              <w:t>3465,7</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C93">
              <w:rPr>
                <w:rFonts w:ascii="Times New Roman" w:eastAsia="Times New Roman" w:hAnsi="Times New Roman" w:cs="Times New Roman"/>
                <w:sz w:val="24"/>
                <w:szCs w:val="24"/>
              </w:rPr>
              <w:t>3465,7</w:t>
            </w:r>
            <w:r w:rsidRPr="009F15ED">
              <w:rPr>
                <w:rFonts w:ascii="Times New Roman" w:eastAsia="Times New Roman" w:hAnsi="Times New Roman" w:cs="Arial"/>
                <w:sz w:val="24"/>
                <w:szCs w:val="24"/>
              </w:rPr>
              <w:t xml:space="preserve"> </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C93">
              <w:rPr>
                <w:rFonts w:ascii="Times New Roman" w:eastAsia="Times New Roman" w:hAnsi="Times New Roman" w:cs="Times New Roman"/>
                <w:sz w:val="24"/>
                <w:szCs w:val="24"/>
              </w:rPr>
              <w:t>3465,7</w:t>
            </w:r>
          </w:p>
        </w:tc>
      </w:tr>
      <w:tr w:rsidR="00482885" w:rsidRPr="00966690" w:rsidTr="00482885">
        <w:trPr>
          <w:cantSplit/>
        </w:trPr>
        <w:tc>
          <w:tcPr>
            <w:tcW w:w="196"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85"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00"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соисполнитель 1</w:t>
            </w:r>
          </w:p>
        </w:tc>
        <w:tc>
          <w:tcPr>
            <w:tcW w:w="263"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4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278"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82885" w:rsidRPr="00966690" w:rsidTr="00482885">
        <w:trPr>
          <w:cantSplit/>
        </w:trPr>
        <w:tc>
          <w:tcPr>
            <w:tcW w:w="196"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85"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00"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4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278"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82885" w:rsidRPr="00966690" w:rsidTr="00482885">
        <w:trPr>
          <w:cantSplit/>
        </w:trPr>
        <w:tc>
          <w:tcPr>
            <w:tcW w:w="196"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85"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00"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участник 1</w:t>
            </w:r>
          </w:p>
        </w:tc>
        <w:tc>
          <w:tcPr>
            <w:tcW w:w="263"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4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278"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82885" w:rsidRPr="00966690" w:rsidTr="00482885">
        <w:trPr>
          <w:cantSplit/>
          <w:trHeight w:val="952"/>
        </w:trPr>
        <w:tc>
          <w:tcPr>
            <w:tcW w:w="196"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85"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00"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w:t>
            </w:r>
          </w:p>
        </w:tc>
        <w:tc>
          <w:tcPr>
            <w:tcW w:w="263"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4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Х</w:t>
            </w:r>
          </w:p>
        </w:tc>
        <w:tc>
          <w:tcPr>
            <w:tcW w:w="278"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82885" w:rsidRPr="00966690" w:rsidTr="00482885">
        <w:trPr>
          <w:cantSplit/>
        </w:trPr>
        <w:tc>
          <w:tcPr>
            <w:tcW w:w="196" w:type="pct"/>
            <w:vMerge/>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 xml:space="preserve">Основное </w:t>
            </w:r>
          </w:p>
          <w:p w:rsidR="00482885" w:rsidRPr="00966690" w:rsidRDefault="00482885" w:rsidP="00482885">
            <w:pPr>
              <w:widowControl w:val="0"/>
              <w:autoSpaceDE w:val="0"/>
              <w:autoSpaceDN w:val="0"/>
              <w:adjustRightInd w:val="0"/>
              <w:spacing w:after="0" w:line="240" w:lineRule="auto"/>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мероприятие 1</w:t>
            </w:r>
          </w:p>
        </w:tc>
        <w:tc>
          <w:tcPr>
            <w:tcW w:w="700"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 xml:space="preserve">Ремонт и </w:t>
            </w:r>
          </w:p>
          <w:p w:rsidR="00482885" w:rsidRPr="00966690" w:rsidRDefault="00482885" w:rsidP="00482885">
            <w:pPr>
              <w:widowControl w:val="0"/>
              <w:autoSpaceDE w:val="0"/>
              <w:autoSpaceDN w:val="0"/>
              <w:adjustRightInd w:val="0"/>
              <w:spacing w:after="0" w:line="240" w:lineRule="auto"/>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содержание  автомобильных дорог муниципального значения</w:t>
            </w:r>
          </w:p>
        </w:tc>
        <w:tc>
          <w:tcPr>
            <w:tcW w:w="77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rPr>
                <w:rFonts w:ascii="Times New Roman" w:eastAsia="Times New Roman" w:hAnsi="Times New Roman" w:cs="Times New Roman"/>
                <w:sz w:val="24"/>
                <w:szCs w:val="24"/>
              </w:rPr>
            </w:pPr>
            <w:bookmarkStart w:id="47" w:name="_GoBack"/>
            <w:bookmarkEnd w:id="47"/>
            <w:r w:rsidRPr="00966690">
              <w:rPr>
                <w:rFonts w:ascii="Times New Roman" w:eastAsia="Times New Roman" w:hAnsi="Times New Roman" w:cs="Times New Roman"/>
                <w:sz w:val="24"/>
                <w:szCs w:val="24"/>
              </w:rPr>
              <w:t>Админист-рация Верхнечебеньковского сельсовета</w:t>
            </w:r>
          </w:p>
        </w:tc>
        <w:tc>
          <w:tcPr>
            <w:tcW w:w="263"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191</w:t>
            </w:r>
          </w:p>
        </w:tc>
        <w:tc>
          <w:tcPr>
            <w:tcW w:w="236"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0409</w:t>
            </w:r>
          </w:p>
        </w:tc>
        <w:tc>
          <w:tcPr>
            <w:tcW w:w="4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690">
              <w:rPr>
                <w:rFonts w:ascii="Times New Roman" w:eastAsia="Times New Roman" w:hAnsi="Times New Roman" w:cs="Times New Roman"/>
                <w:sz w:val="24"/>
                <w:szCs w:val="24"/>
              </w:rPr>
              <w:t>400000000</w:t>
            </w:r>
          </w:p>
        </w:tc>
        <w:tc>
          <w:tcPr>
            <w:tcW w:w="278"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2210,9</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2543,8</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3062,6</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C93">
              <w:rPr>
                <w:rFonts w:ascii="Times New Roman" w:eastAsia="Times New Roman" w:hAnsi="Times New Roman" w:cs="Times New Roman"/>
                <w:sz w:val="24"/>
                <w:szCs w:val="24"/>
              </w:rPr>
              <w:t>3465,7</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C93">
              <w:rPr>
                <w:rFonts w:ascii="Times New Roman" w:eastAsia="Times New Roman" w:hAnsi="Times New Roman" w:cs="Times New Roman"/>
                <w:sz w:val="24"/>
                <w:szCs w:val="24"/>
              </w:rPr>
              <w:t>3465,7</w:t>
            </w:r>
          </w:p>
        </w:tc>
        <w:tc>
          <w:tcPr>
            <w:tcW w:w="261" w:type="pct"/>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C93">
              <w:rPr>
                <w:rFonts w:ascii="Times New Roman" w:eastAsia="Times New Roman" w:hAnsi="Times New Roman" w:cs="Times New Roman"/>
                <w:sz w:val="24"/>
                <w:szCs w:val="24"/>
              </w:rPr>
              <w:t>3465,7</w:t>
            </w:r>
          </w:p>
        </w:tc>
      </w:tr>
      <w:tr w:rsidR="00482885" w:rsidRPr="00966690" w:rsidTr="00482885">
        <w:trPr>
          <w:cantSplit/>
        </w:trPr>
        <w:tc>
          <w:tcPr>
            <w:tcW w:w="5000" w:type="pct"/>
            <w:gridSpan w:val="13"/>
            <w:tcBorders>
              <w:top w:val="single" w:sz="4" w:space="0" w:color="auto"/>
              <w:left w:val="single" w:sz="4" w:space="0" w:color="auto"/>
              <w:bottom w:val="single" w:sz="4" w:space="0" w:color="auto"/>
              <w:right w:val="single" w:sz="4" w:space="0" w:color="auto"/>
            </w:tcBorders>
          </w:tcPr>
          <w:p w:rsidR="00482885" w:rsidRPr="00966690" w:rsidRDefault="00482885" w:rsidP="0048288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AA5929" w:rsidRDefault="00AA5929" w:rsidP="00482885">
      <w:pPr>
        <w:spacing w:after="0" w:line="240" w:lineRule="auto"/>
        <w:jc w:val="right"/>
        <w:rPr>
          <w:rFonts w:ascii="Times New Roman" w:eastAsia="Times New Roman" w:hAnsi="Times New Roman" w:cs="Times New Roman"/>
          <w:kern w:val="1"/>
          <w:sz w:val="24"/>
          <w:szCs w:val="24"/>
          <w:lang w:eastAsia="ar-SA"/>
        </w:rPr>
      </w:pPr>
    </w:p>
    <w:p w:rsidR="003C1BA2" w:rsidRDefault="003C1BA2" w:rsidP="00482885">
      <w:pPr>
        <w:spacing w:after="0" w:line="240" w:lineRule="auto"/>
        <w:jc w:val="right"/>
        <w:rPr>
          <w:rFonts w:ascii="Times New Roman" w:eastAsia="Times New Roman" w:hAnsi="Times New Roman" w:cs="Times New Roman"/>
          <w:kern w:val="1"/>
          <w:sz w:val="24"/>
          <w:szCs w:val="24"/>
          <w:lang w:eastAsia="ar-SA"/>
        </w:rPr>
      </w:pPr>
    </w:p>
    <w:p w:rsidR="00482885" w:rsidRPr="00301F98" w:rsidRDefault="00482885" w:rsidP="00482885">
      <w:pPr>
        <w:spacing w:after="0" w:line="240" w:lineRule="auto"/>
        <w:jc w:val="right"/>
        <w:rPr>
          <w:rFonts w:ascii="Times New Roman" w:eastAsia="Calibri" w:hAnsi="Times New Roman" w:cs="Times New Roman"/>
          <w:sz w:val="24"/>
          <w:szCs w:val="24"/>
        </w:rPr>
      </w:pPr>
      <w:r w:rsidRPr="00301F98">
        <w:rPr>
          <w:rFonts w:ascii="Times New Roman" w:eastAsia="Times New Roman" w:hAnsi="Times New Roman" w:cs="Times New Roman"/>
          <w:kern w:val="1"/>
          <w:sz w:val="24"/>
          <w:szCs w:val="24"/>
          <w:lang w:eastAsia="ar-SA"/>
        </w:rPr>
        <w:t xml:space="preserve">Приложение № 3                                   </w:t>
      </w:r>
    </w:p>
    <w:p w:rsidR="00482885" w:rsidRPr="00301F98" w:rsidRDefault="00482885" w:rsidP="00482885">
      <w:pPr>
        <w:spacing w:after="0" w:line="240" w:lineRule="auto"/>
        <w:jc w:val="right"/>
        <w:rPr>
          <w:rFonts w:ascii="Times New Roman" w:eastAsia="Times New Roman" w:hAnsi="Times New Roman" w:cs="Times New Roman"/>
          <w:kern w:val="1"/>
          <w:sz w:val="24"/>
          <w:szCs w:val="24"/>
          <w:lang w:eastAsia="ar-SA"/>
        </w:rPr>
      </w:pPr>
      <w:r w:rsidRPr="00301F98">
        <w:rPr>
          <w:rFonts w:ascii="Times New Roman" w:eastAsia="Times New Roman" w:hAnsi="Times New Roman" w:cs="Times New Roman"/>
          <w:kern w:val="1"/>
          <w:sz w:val="24"/>
          <w:szCs w:val="24"/>
          <w:lang w:eastAsia="ar-SA"/>
        </w:rPr>
        <w:t xml:space="preserve">                                                                                                      к  муниципальной программе                                                                     </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«Развитие дорожно-транспортной сети                        </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муниципального образования администрации</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Верхнечебеньковский сельсовет Сакмарского</w:t>
      </w:r>
    </w:p>
    <w:p w:rsidR="00482885" w:rsidRPr="00301F98" w:rsidRDefault="00482885" w:rsidP="00482885">
      <w:pPr>
        <w:spacing w:after="0" w:line="240" w:lineRule="auto"/>
        <w:jc w:val="right"/>
        <w:rPr>
          <w:rFonts w:ascii="Times New Roman" w:eastAsia="Times New Roman" w:hAnsi="Times New Roman" w:cs="Times New Roman"/>
          <w:sz w:val="24"/>
          <w:szCs w:val="24"/>
        </w:rPr>
      </w:pPr>
      <w:r w:rsidRPr="00301F98">
        <w:rPr>
          <w:rFonts w:ascii="Times New Roman" w:eastAsia="Times New Roman" w:hAnsi="Times New Roman" w:cs="Times New Roman"/>
          <w:sz w:val="24"/>
          <w:szCs w:val="24"/>
        </w:rPr>
        <w:t xml:space="preserve">                                                                                                                                                          района Оренбургской области»</w:t>
      </w:r>
    </w:p>
    <w:p w:rsidR="00482885" w:rsidRPr="009E7980" w:rsidRDefault="00482885" w:rsidP="00482885">
      <w:pPr>
        <w:pStyle w:val="a3"/>
        <w:shd w:val="clear" w:color="auto" w:fill="FFFFFF"/>
        <w:spacing w:before="0" w:after="0"/>
        <w:jc w:val="right"/>
        <w:textAlignment w:val="baseline"/>
      </w:pPr>
      <w:r w:rsidRPr="009E7980">
        <w:t> </w:t>
      </w:r>
    </w:p>
    <w:p w:rsidR="00482885" w:rsidRDefault="00482885" w:rsidP="00482885">
      <w:pPr>
        <w:pStyle w:val="a3"/>
        <w:shd w:val="clear" w:color="auto" w:fill="FFFFFF"/>
        <w:spacing w:before="0" w:after="0"/>
        <w:jc w:val="center"/>
        <w:textAlignment w:val="baseline"/>
        <w:rPr>
          <w:b/>
          <w:sz w:val="28"/>
          <w:szCs w:val="28"/>
        </w:rPr>
      </w:pPr>
    </w:p>
    <w:p w:rsidR="00482885" w:rsidRPr="00906058" w:rsidRDefault="00482885" w:rsidP="00482885">
      <w:pPr>
        <w:pStyle w:val="a3"/>
        <w:shd w:val="clear" w:color="auto" w:fill="FFFFFF"/>
        <w:spacing w:before="0" w:after="0"/>
        <w:jc w:val="center"/>
        <w:textAlignment w:val="baseline"/>
        <w:rPr>
          <w:b/>
          <w:sz w:val="28"/>
          <w:szCs w:val="28"/>
        </w:rPr>
      </w:pPr>
      <w:r w:rsidRPr="00906058">
        <w:rPr>
          <w:b/>
          <w:sz w:val="28"/>
          <w:szCs w:val="28"/>
        </w:rPr>
        <w:t>Мероприятия и прогнозируемые объемы финансирования муниципальной программы  «Развитие и функционирование дорожно-транспортной сети муниципального образования Верхнечебеньковский сельсовет Сакмарского района Оренбургской области»</w:t>
      </w:r>
    </w:p>
    <w:p w:rsidR="00482885" w:rsidRDefault="00482885" w:rsidP="00482885">
      <w:pPr>
        <w:pStyle w:val="a3"/>
        <w:shd w:val="clear" w:color="auto" w:fill="FFFFFF"/>
        <w:spacing w:before="0" w:after="0"/>
        <w:jc w:val="center"/>
        <w:textAlignment w:val="baseline"/>
        <w:rPr>
          <w:sz w:val="28"/>
          <w:szCs w:val="28"/>
        </w:rPr>
      </w:pPr>
    </w:p>
    <w:tbl>
      <w:tblPr>
        <w:tblW w:w="158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42"/>
        <w:gridCol w:w="142"/>
        <w:gridCol w:w="1701"/>
        <w:gridCol w:w="425"/>
        <w:gridCol w:w="142"/>
        <w:gridCol w:w="1276"/>
        <w:gridCol w:w="567"/>
        <w:gridCol w:w="1559"/>
        <w:gridCol w:w="1559"/>
        <w:gridCol w:w="1134"/>
        <w:gridCol w:w="992"/>
        <w:gridCol w:w="851"/>
        <w:gridCol w:w="142"/>
        <w:gridCol w:w="992"/>
        <w:gridCol w:w="851"/>
        <w:gridCol w:w="850"/>
        <w:gridCol w:w="993"/>
        <w:gridCol w:w="993"/>
      </w:tblGrid>
      <w:tr w:rsidR="00482885" w:rsidRPr="002874B4" w:rsidTr="00482885">
        <w:trPr>
          <w:gridAfter w:val="1"/>
          <w:wAfter w:w="993" w:type="dxa"/>
        </w:trPr>
        <w:tc>
          <w:tcPr>
            <w:tcW w:w="642"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tcPr>
          <w:p w:rsidR="00482885" w:rsidRPr="002874B4" w:rsidRDefault="00482885" w:rsidP="00482885">
            <w:pPr>
              <w:spacing w:after="0" w:line="240" w:lineRule="auto"/>
              <w:jc w:val="center"/>
              <w:rPr>
                <w:rFonts w:ascii="Times New Roman" w:eastAsia="Times New Roman" w:hAnsi="Times New Roman" w:cs="Times New Roman"/>
                <w:sz w:val="28"/>
                <w:szCs w:val="28"/>
              </w:rPr>
            </w:pPr>
            <w:r w:rsidRPr="002874B4">
              <w:rPr>
                <w:rFonts w:ascii="Times New Roman" w:eastAsia="Times New Roman" w:hAnsi="Times New Roman" w:cs="Times New Roman"/>
                <w:sz w:val="28"/>
                <w:szCs w:val="28"/>
              </w:rPr>
              <w:t>№ п/п</w:t>
            </w:r>
          </w:p>
        </w:tc>
        <w:tc>
          <w:tcPr>
            <w:tcW w:w="2410" w:type="dxa"/>
            <w:gridSpan w:val="4"/>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9A3032">
              <w:rPr>
                <w:rFonts w:ascii="Times New Roman" w:eastAsia="Calibri" w:hAnsi="Times New Roman" w:cs="Times New Roman"/>
                <w:color w:val="000000" w:themeColor="text1"/>
                <w:sz w:val="24"/>
                <w:szCs w:val="24"/>
              </w:rPr>
              <w:t xml:space="preserve">Наименование программы и основного мероприятия </w:t>
            </w:r>
          </w:p>
        </w:tc>
        <w:tc>
          <w:tcPr>
            <w:tcW w:w="1843" w:type="dxa"/>
            <w:gridSpan w:val="2"/>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vAlign w:val="bottom"/>
          </w:tcPr>
          <w:p w:rsidR="00482885" w:rsidRPr="002874B4" w:rsidRDefault="00482885" w:rsidP="004828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реализации </w:t>
            </w:r>
          </w:p>
        </w:tc>
        <w:tc>
          <w:tcPr>
            <w:tcW w:w="1559" w:type="dxa"/>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vAlign w:val="bottom"/>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B5480D">
              <w:rPr>
                <w:rFonts w:ascii="Times New Roman" w:eastAsia="Times New Roman" w:hAnsi="Times New Roman" w:cs="Times New Roman"/>
                <w:sz w:val="24"/>
                <w:szCs w:val="24"/>
              </w:rPr>
              <w:t>Ответственный исполни</w:t>
            </w:r>
            <w:r>
              <w:rPr>
                <w:rFonts w:ascii="Times New Roman" w:eastAsia="Times New Roman" w:hAnsi="Times New Roman" w:cs="Times New Roman"/>
                <w:sz w:val="24"/>
                <w:szCs w:val="24"/>
              </w:rPr>
              <w:t>-</w:t>
            </w:r>
            <w:r w:rsidRPr="00B5480D">
              <w:rPr>
                <w:rFonts w:ascii="Times New Roman" w:eastAsia="Times New Roman" w:hAnsi="Times New Roman" w:cs="Times New Roman"/>
                <w:sz w:val="24"/>
                <w:szCs w:val="24"/>
              </w:rPr>
              <w:t>тель</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Источник финансирова</w:t>
            </w:r>
            <w:r>
              <w:rPr>
                <w:rFonts w:ascii="Times New Roman" w:eastAsia="Times New Roman" w:hAnsi="Times New Roman" w:cs="Times New Roman"/>
                <w:sz w:val="24"/>
                <w:szCs w:val="24"/>
              </w:rPr>
              <w:t>-</w:t>
            </w:r>
            <w:r w:rsidRPr="002874B4">
              <w:rPr>
                <w:rFonts w:ascii="Times New Roman" w:eastAsia="Times New Roman" w:hAnsi="Times New Roman" w:cs="Times New Roman"/>
                <w:sz w:val="24"/>
                <w:szCs w:val="24"/>
              </w:rPr>
              <w:t>ния</w:t>
            </w:r>
          </w:p>
        </w:tc>
        <w:tc>
          <w:tcPr>
            <w:tcW w:w="6805" w:type="dxa"/>
            <w:gridSpan w:val="8"/>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tcPr>
          <w:p w:rsidR="00482885"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 xml:space="preserve">Прогнозируемые источники финансирования, (тыс.руб.) </w:t>
            </w:r>
          </w:p>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в том числе по годам</w:t>
            </w:r>
          </w:p>
        </w:tc>
      </w:tr>
      <w:tr w:rsidR="00482885" w:rsidRPr="002874B4" w:rsidTr="00482885">
        <w:trPr>
          <w:gridAfter w:val="1"/>
          <w:wAfter w:w="993" w:type="dxa"/>
        </w:trPr>
        <w:tc>
          <w:tcPr>
            <w:tcW w:w="642" w:type="dxa"/>
            <w:vMerge/>
            <w:tcBorders>
              <w:top w:val="outset" w:sz="6" w:space="0" w:color="auto"/>
              <w:left w:val="outset" w:sz="6" w:space="0" w:color="auto"/>
              <w:bottom w:val="outset" w:sz="6" w:space="0" w:color="auto"/>
              <w:right w:val="outset" w:sz="6" w:space="0" w:color="auto"/>
            </w:tcBorders>
            <w:shd w:val="clear" w:color="auto" w:fill="auto"/>
            <w:vAlign w:val="center"/>
          </w:tcPr>
          <w:p w:rsidR="00482885" w:rsidRPr="002874B4" w:rsidRDefault="00482885" w:rsidP="00482885">
            <w:pPr>
              <w:spacing w:after="0" w:line="240" w:lineRule="auto"/>
              <w:rPr>
                <w:rFonts w:ascii="Times New Roman" w:eastAsia="Times New Roman" w:hAnsi="Times New Roman" w:cs="Times New Roman"/>
                <w:sz w:val="28"/>
                <w:szCs w:val="28"/>
              </w:rPr>
            </w:pPr>
          </w:p>
        </w:tc>
        <w:tc>
          <w:tcPr>
            <w:tcW w:w="2410" w:type="dxa"/>
            <w:gridSpan w:val="4"/>
            <w:vMerge/>
            <w:tcBorders>
              <w:top w:val="outset" w:sz="6" w:space="0" w:color="auto"/>
              <w:left w:val="outset" w:sz="6" w:space="0" w:color="auto"/>
              <w:bottom w:val="outset" w:sz="6" w:space="0" w:color="auto"/>
              <w:right w:val="outset" w:sz="6" w:space="0" w:color="auto"/>
            </w:tcBorders>
            <w:shd w:val="clear" w:color="auto" w:fill="auto"/>
            <w:vAlign w:val="center"/>
          </w:tcPr>
          <w:p w:rsidR="00482885" w:rsidRPr="002874B4" w:rsidRDefault="00482885" w:rsidP="00482885">
            <w:pPr>
              <w:spacing w:after="0" w:line="240" w:lineRule="auto"/>
              <w:rPr>
                <w:rFonts w:ascii="Times New Roman" w:eastAsia="Times New Roman" w:hAnsi="Times New Roman" w:cs="Times New Roman"/>
                <w:sz w:val="24"/>
                <w:szCs w:val="24"/>
              </w:rPr>
            </w:pPr>
          </w:p>
        </w:tc>
        <w:tc>
          <w:tcPr>
            <w:tcW w:w="1843" w:type="dxa"/>
            <w:gridSpan w:val="2"/>
            <w:vMerge/>
            <w:tcBorders>
              <w:left w:val="outset" w:sz="6" w:space="0" w:color="auto"/>
              <w:bottom w:val="outset" w:sz="6" w:space="0" w:color="auto"/>
              <w:right w:val="outset" w:sz="6" w:space="0" w:color="auto"/>
            </w:tcBorders>
            <w:shd w:val="clear" w:color="auto" w:fill="auto"/>
            <w:vAlign w:val="center"/>
          </w:tcPr>
          <w:p w:rsidR="00482885" w:rsidRPr="002874B4" w:rsidRDefault="00482885" w:rsidP="00482885">
            <w:pPr>
              <w:spacing w:after="0" w:line="240" w:lineRule="auto"/>
              <w:rPr>
                <w:rFonts w:ascii="Times New Roman" w:eastAsia="Times New Roman" w:hAnsi="Times New Roman" w:cs="Times New Roman"/>
                <w:sz w:val="24"/>
                <w:szCs w:val="24"/>
              </w:rPr>
            </w:pPr>
          </w:p>
        </w:tc>
        <w:tc>
          <w:tcPr>
            <w:tcW w:w="1559" w:type="dxa"/>
            <w:vMerge/>
            <w:tcBorders>
              <w:left w:val="outset" w:sz="6" w:space="0" w:color="auto"/>
              <w:bottom w:val="outset" w:sz="6" w:space="0" w:color="auto"/>
              <w:right w:val="outset" w:sz="6" w:space="0" w:color="auto"/>
            </w:tcBorders>
            <w:shd w:val="clear" w:color="auto" w:fill="auto"/>
            <w:vAlign w:val="center"/>
          </w:tcPr>
          <w:p w:rsidR="00482885" w:rsidRPr="002874B4" w:rsidRDefault="00482885" w:rsidP="00482885">
            <w:pPr>
              <w:spacing w:after="0" w:line="240" w:lineRule="auto"/>
              <w:rPr>
                <w:rFonts w:ascii="Times New Roman" w:eastAsia="Times New Roman" w:hAnsi="Times New Roman" w:cs="Times New Roman"/>
                <w:sz w:val="24"/>
                <w:szCs w:val="24"/>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tcPr>
          <w:p w:rsidR="00482885" w:rsidRPr="002874B4" w:rsidRDefault="00482885" w:rsidP="00482885">
            <w:pPr>
              <w:spacing w:after="0" w:line="240" w:lineRule="auto"/>
              <w:rPr>
                <w:rFonts w:ascii="Times New Roman" w:eastAsia="Times New Roman" w:hAnsi="Times New Roman"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Всего</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2019</w:t>
            </w:r>
          </w:p>
        </w:tc>
        <w:tc>
          <w:tcPr>
            <w:tcW w:w="99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2020</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2021</w:t>
            </w:r>
          </w:p>
        </w:tc>
        <w:tc>
          <w:tcPr>
            <w:tcW w:w="851" w:type="dxa"/>
            <w:tcBorders>
              <w:top w:val="outset" w:sz="6"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2022</w:t>
            </w:r>
          </w:p>
        </w:tc>
        <w:tc>
          <w:tcPr>
            <w:tcW w:w="850" w:type="dxa"/>
            <w:tcBorders>
              <w:top w:val="outset" w:sz="6"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2023</w:t>
            </w:r>
          </w:p>
        </w:tc>
        <w:tc>
          <w:tcPr>
            <w:tcW w:w="993" w:type="dxa"/>
            <w:tcBorders>
              <w:top w:val="outset" w:sz="6"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2024</w:t>
            </w:r>
          </w:p>
        </w:tc>
      </w:tr>
      <w:tr w:rsidR="00482885" w:rsidRPr="002874B4" w:rsidTr="00482885">
        <w:trPr>
          <w:gridAfter w:val="1"/>
          <w:wAfter w:w="993" w:type="dxa"/>
        </w:trPr>
        <w:tc>
          <w:tcPr>
            <w:tcW w:w="642" w:type="dxa"/>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2410" w:type="dxa"/>
            <w:gridSpan w:val="4"/>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hd w:val="clear" w:color="auto" w:fill="FFFFFF"/>
              <w:spacing w:after="0" w:line="240" w:lineRule="auto"/>
              <w:jc w:val="center"/>
              <w:textAlignment w:val="baseline"/>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 xml:space="preserve">«Развитие и функционирование дорожной сети муниципального образования Верхнечебеньковский сельсовет </w:t>
            </w:r>
          </w:p>
          <w:p w:rsidR="00482885" w:rsidRPr="0022335A" w:rsidRDefault="00482885" w:rsidP="00482885">
            <w:pPr>
              <w:shd w:val="clear" w:color="auto" w:fill="FFFFFF"/>
              <w:spacing w:after="0" w:line="240" w:lineRule="auto"/>
              <w:jc w:val="center"/>
              <w:textAlignment w:val="baseline"/>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Сакмарского района Оренбургской области »</w:t>
            </w:r>
          </w:p>
          <w:p w:rsidR="00482885" w:rsidRPr="0022335A" w:rsidRDefault="00482885" w:rsidP="00482885">
            <w:pPr>
              <w:shd w:val="clear" w:color="auto" w:fill="FFFFFF"/>
              <w:spacing w:after="0" w:line="240" w:lineRule="auto"/>
              <w:jc w:val="center"/>
              <w:textAlignment w:val="baseline"/>
              <w:rPr>
                <w:rFonts w:ascii="Times New Roman" w:eastAsia="Times New Roman" w:hAnsi="Times New Roman" w:cs="Times New Roman"/>
                <w:sz w:val="24"/>
                <w:szCs w:val="24"/>
              </w:rPr>
            </w:pPr>
          </w:p>
        </w:tc>
        <w:tc>
          <w:tcPr>
            <w:tcW w:w="1843" w:type="dxa"/>
            <w:gridSpan w:val="2"/>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hd w:val="clear" w:color="auto" w:fill="FFFFFF"/>
              <w:spacing w:after="0" w:line="240" w:lineRule="auto"/>
              <w:jc w:val="center"/>
              <w:textAlignment w:val="baseline"/>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2019-2024</w:t>
            </w:r>
          </w:p>
        </w:tc>
        <w:tc>
          <w:tcPr>
            <w:tcW w:w="1559" w:type="dxa"/>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hd w:val="clear" w:color="auto" w:fill="FFFFFF"/>
              <w:spacing w:after="0" w:line="240" w:lineRule="auto"/>
              <w:textAlignment w:val="baseline"/>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Админист</w:t>
            </w:r>
            <w:r>
              <w:rPr>
                <w:rFonts w:ascii="Times New Roman" w:eastAsia="Times New Roman" w:hAnsi="Times New Roman" w:cs="Times New Roman"/>
                <w:sz w:val="24"/>
                <w:szCs w:val="24"/>
              </w:rPr>
              <w:t>-</w:t>
            </w:r>
            <w:r w:rsidRPr="002874B4">
              <w:rPr>
                <w:rFonts w:ascii="Times New Roman" w:eastAsia="Times New Roman" w:hAnsi="Times New Roman" w:cs="Times New Roman"/>
                <w:sz w:val="24"/>
                <w:szCs w:val="24"/>
              </w:rPr>
              <w:t xml:space="preserve">рация </w:t>
            </w:r>
            <w:r>
              <w:rPr>
                <w:rFonts w:ascii="Times New Roman" w:eastAsia="Times New Roman" w:hAnsi="Times New Roman" w:cs="Times New Roman"/>
                <w:sz w:val="24"/>
                <w:szCs w:val="24"/>
              </w:rPr>
              <w:t xml:space="preserve">Верхнечебеньковского </w:t>
            </w:r>
            <w:r w:rsidRPr="002874B4">
              <w:rPr>
                <w:rFonts w:ascii="Times New Roman" w:eastAsia="Times New Roman" w:hAnsi="Times New Roman" w:cs="Times New Roman"/>
                <w:sz w:val="24"/>
                <w:szCs w:val="24"/>
              </w:rPr>
              <w:t>сельсовета</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Бюджет Оренбургской области</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sidRPr="002874B4">
              <w:rPr>
                <w:rFonts w:ascii="Times New Roman" w:eastAsia="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850"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993"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482885" w:rsidRPr="002874B4" w:rsidTr="00482885">
        <w:trPr>
          <w:gridAfter w:val="1"/>
          <w:wAfter w:w="993" w:type="dxa"/>
          <w:trHeight w:val="711"/>
        </w:trPr>
        <w:tc>
          <w:tcPr>
            <w:tcW w:w="642" w:type="dxa"/>
            <w:vMerge/>
            <w:tcBorders>
              <w:left w:val="outset" w:sz="6" w:space="0" w:color="auto"/>
              <w:right w:val="outset" w:sz="6" w:space="0" w:color="auto"/>
            </w:tcBorders>
            <w:shd w:val="clear" w:color="auto" w:fill="auto"/>
          </w:tcPr>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2410" w:type="dxa"/>
            <w:gridSpan w:val="4"/>
            <w:vMerge/>
            <w:tcBorders>
              <w:left w:val="outset" w:sz="6" w:space="0" w:color="auto"/>
              <w:right w:val="outset" w:sz="6" w:space="0" w:color="auto"/>
            </w:tcBorders>
            <w:shd w:val="clear" w:color="auto" w:fill="auto"/>
          </w:tcPr>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1843" w:type="dxa"/>
            <w:gridSpan w:val="2"/>
            <w:vMerge/>
            <w:tcBorders>
              <w:left w:val="outset" w:sz="6" w:space="0" w:color="auto"/>
              <w:right w:val="outset" w:sz="6" w:space="0" w:color="auto"/>
            </w:tcBorders>
            <w:shd w:val="clear" w:color="auto" w:fill="auto"/>
          </w:tcPr>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1559" w:type="dxa"/>
            <w:vMerge/>
            <w:tcBorders>
              <w:left w:val="outset" w:sz="6" w:space="0" w:color="auto"/>
              <w:right w:val="outset" w:sz="6" w:space="0" w:color="auto"/>
            </w:tcBorders>
            <w:shd w:val="clear" w:color="auto" w:fill="auto"/>
          </w:tcPr>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1559" w:type="dxa"/>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Местный бюджет</w:t>
            </w:r>
          </w:p>
        </w:tc>
        <w:tc>
          <w:tcPr>
            <w:tcW w:w="1134" w:type="dxa"/>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BB421F"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16714,4</w:t>
            </w:r>
          </w:p>
        </w:tc>
        <w:tc>
          <w:tcPr>
            <w:tcW w:w="992" w:type="dxa"/>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BB421F" w:rsidRDefault="00482885" w:rsidP="00482885">
            <w:pPr>
              <w:spacing w:after="0" w:line="240" w:lineRule="auto"/>
              <w:jc w:val="center"/>
              <w:rPr>
                <w:rFonts w:ascii="Times New Roman" w:eastAsia="Times New Roman" w:hAnsi="Times New Roman" w:cs="Times New Roman"/>
                <w:sz w:val="28"/>
                <w:szCs w:val="28"/>
              </w:rPr>
            </w:pPr>
            <w:r w:rsidRPr="00BB421F">
              <w:rPr>
                <w:rFonts w:ascii="Times New Roman" w:eastAsia="Times New Roman" w:hAnsi="Times New Roman" w:cs="Times New Roman"/>
                <w:sz w:val="28"/>
                <w:szCs w:val="28"/>
              </w:rPr>
              <w:t>2210,9</w:t>
            </w:r>
          </w:p>
          <w:p w:rsidR="00482885" w:rsidRPr="00BB421F" w:rsidRDefault="00482885" w:rsidP="00482885">
            <w:pPr>
              <w:spacing w:after="0" w:line="240" w:lineRule="auto"/>
              <w:jc w:val="center"/>
              <w:rPr>
                <w:rFonts w:ascii="Times New Roman" w:eastAsia="Times New Roman" w:hAnsi="Times New Roman" w:cs="Times New Roman"/>
                <w:sz w:val="28"/>
                <w:szCs w:val="28"/>
              </w:rPr>
            </w:pPr>
          </w:p>
        </w:tc>
        <w:tc>
          <w:tcPr>
            <w:tcW w:w="993" w:type="dxa"/>
            <w:gridSpan w:val="2"/>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BB421F" w:rsidRDefault="00482885" w:rsidP="00482885">
            <w:pPr>
              <w:spacing w:after="0" w:line="240" w:lineRule="auto"/>
              <w:jc w:val="center"/>
              <w:rPr>
                <w:rFonts w:ascii="Times New Roman" w:eastAsia="Times New Roman" w:hAnsi="Times New Roman" w:cs="Times New Roman"/>
                <w:sz w:val="28"/>
                <w:szCs w:val="28"/>
              </w:rPr>
            </w:pPr>
            <w:r w:rsidRPr="00BB421F">
              <w:rPr>
                <w:rFonts w:ascii="Times New Roman" w:eastAsia="Times New Roman" w:hAnsi="Times New Roman" w:cs="Times New Roman"/>
                <w:sz w:val="28"/>
                <w:szCs w:val="28"/>
              </w:rPr>
              <w:t>2</w:t>
            </w:r>
            <w:r>
              <w:rPr>
                <w:rFonts w:ascii="Times New Roman" w:eastAsia="Times New Roman" w:hAnsi="Times New Roman" w:cs="Times New Roman"/>
                <w:sz w:val="28"/>
                <w:szCs w:val="28"/>
              </w:rPr>
              <w:t>543,8</w:t>
            </w:r>
          </w:p>
        </w:tc>
        <w:tc>
          <w:tcPr>
            <w:tcW w:w="992" w:type="dxa"/>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A0042F" w:rsidRDefault="00482885" w:rsidP="00482885">
            <w:pPr>
              <w:spacing w:after="0" w:line="240" w:lineRule="auto"/>
              <w:jc w:val="center"/>
              <w:rPr>
                <w:rFonts w:ascii="Times New Roman" w:eastAsia="Times New Roman" w:hAnsi="Times New Roman" w:cs="Times New Roman"/>
                <w:sz w:val="28"/>
                <w:szCs w:val="28"/>
              </w:rPr>
            </w:pPr>
            <w:r w:rsidRPr="00A0042F">
              <w:rPr>
                <w:rFonts w:ascii="Times New Roman" w:eastAsia="Times New Roman" w:hAnsi="Times New Roman" w:cs="Times New Roman"/>
                <w:sz w:val="28"/>
                <w:szCs w:val="28"/>
              </w:rPr>
              <w:t>3062,6</w:t>
            </w:r>
          </w:p>
        </w:tc>
        <w:tc>
          <w:tcPr>
            <w:tcW w:w="851" w:type="dxa"/>
            <w:tcBorders>
              <w:top w:val="outset" w:sz="6" w:space="0" w:color="auto"/>
              <w:left w:val="outset" w:sz="6" w:space="0" w:color="auto"/>
              <w:bottom w:val="single" w:sz="4"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2965,7</w:t>
            </w:r>
          </w:p>
        </w:tc>
        <w:tc>
          <w:tcPr>
            <w:tcW w:w="850" w:type="dxa"/>
            <w:tcBorders>
              <w:top w:val="outset" w:sz="6" w:space="0" w:color="auto"/>
              <w:left w:val="outset" w:sz="6" w:space="0" w:color="auto"/>
              <w:bottom w:val="single" w:sz="4"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2965,7</w:t>
            </w:r>
          </w:p>
        </w:tc>
        <w:tc>
          <w:tcPr>
            <w:tcW w:w="993" w:type="dxa"/>
            <w:tcBorders>
              <w:top w:val="outset" w:sz="6" w:space="0" w:color="auto"/>
              <w:left w:val="outset" w:sz="6" w:space="0" w:color="auto"/>
              <w:bottom w:val="single" w:sz="4"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2965,7</w:t>
            </w:r>
          </w:p>
        </w:tc>
      </w:tr>
      <w:tr w:rsidR="00482885" w:rsidRPr="002874B4" w:rsidTr="00482885">
        <w:trPr>
          <w:trHeight w:val="2285"/>
        </w:trPr>
        <w:tc>
          <w:tcPr>
            <w:tcW w:w="642" w:type="dxa"/>
            <w:vMerge/>
            <w:tcBorders>
              <w:left w:val="outset" w:sz="6" w:space="0" w:color="auto"/>
              <w:bottom w:val="outset" w:sz="6" w:space="0" w:color="auto"/>
              <w:right w:val="outset" w:sz="6" w:space="0" w:color="auto"/>
            </w:tcBorders>
            <w:shd w:val="clear" w:color="auto" w:fill="auto"/>
          </w:tcPr>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2410" w:type="dxa"/>
            <w:gridSpan w:val="4"/>
            <w:vMerge/>
            <w:tcBorders>
              <w:left w:val="outset" w:sz="6" w:space="0" w:color="auto"/>
              <w:bottom w:val="outset" w:sz="6" w:space="0" w:color="auto"/>
              <w:right w:val="outset" w:sz="6" w:space="0" w:color="auto"/>
            </w:tcBorders>
            <w:shd w:val="clear" w:color="auto" w:fill="auto"/>
          </w:tcPr>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1843" w:type="dxa"/>
            <w:gridSpan w:val="2"/>
            <w:vMerge/>
            <w:tcBorders>
              <w:left w:val="outset" w:sz="6" w:space="0" w:color="auto"/>
              <w:bottom w:val="outset" w:sz="6" w:space="0" w:color="auto"/>
              <w:right w:val="outset" w:sz="6" w:space="0" w:color="auto"/>
            </w:tcBorders>
            <w:shd w:val="clear" w:color="auto" w:fill="auto"/>
          </w:tcPr>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1559" w:type="dxa"/>
            <w:vMerge/>
            <w:tcBorders>
              <w:left w:val="outset" w:sz="6" w:space="0" w:color="auto"/>
              <w:bottom w:val="outset" w:sz="6" w:space="0" w:color="auto"/>
              <w:right w:val="outset" w:sz="6" w:space="0" w:color="auto"/>
            </w:tcBorders>
            <w:shd w:val="clear" w:color="auto" w:fill="auto"/>
          </w:tcPr>
          <w:p w:rsidR="00482885" w:rsidRPr="002874B4" w:rsidRDefault="00482885" w:rsidP="00482885">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Pr="002874B4" w:rsidRDefault="00482885" w:rsidP="00482885">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BB421F"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18214,4</w:t>
            </w:r>
          </w:p>
        </w:tc>
        <w:tc>
          <w:tcPr>
            <w:tcW w:w="992" w:type="dxa"/>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BB421F" w:rsidRDefault="00482885" w:rsidP="00482885">
            <w:pPr>
              <w:spacing w:after="0" w:line="240" w:lineRule="auto"/>
              <w:jc w:val="center"/>
              <w:rPr>
                <w:rFonts w:ascii="Times New Roman" w:eastAsia="Times New Roman" w:hAnsi="Times New Roman" w:cs="Times New Roman"/>
                <w:sz w:val="28"/>
                <w:szCs w:val="28"/>
              </w:rPr>
            </w:pPr>
            <w:r w:rsidRPr="00BB421F">
              <w:rPr>
                <w:rFonts w:ascii="Times New Roman" w:eastAsia="Times New Roman" w:hAnsi="Times New Roman" w:cs="Times New Roman"/>
                <w:sz w:val="28"/>
                <w:szCs w:val="28"/>
              </w:rPr>
              <w:t>2210,9</w:t>
            </w:r>
          </w:p>
        </w:tc>
        <w:tc>
          <w:tcPr>
            <w:tcW w:w="993" w:type="dxa"/>
            <w:gridSpan w:val="2"/>
            <w:tcBorders>
              <w:top w:val="single" w:sz="4" w:space="0" w:color="auto"/>
              <w:left w:val="outset" w:sz="6" w:space="0" w:color="auto"/>
              <w:bottom w:val="outset" w:sz="6" w:space="0" w:color="auto"/>
              <w:right w:val="single" w:sz="4" w:space="0" w:color="auto"/>
            </w:tcBorders>
            <w:shd w:val="clear" w:color="auto" w:fill="auto"/>
            <w:tcMar>
              <w:top w:w="75" w:type="dxa"/>
              <w:left w:w="75" w:type="dxa"/>
              <w:bottom w:w="75" w:type="dxa"/>
              <w:right w:w="75" w:type="dxa"/>
            </w:tcMar>
          </w:tcPr>
          <w:p w:rsidR="00482885" w:rsidRPr="00BB421F" w:rsidRDefault="00482885" w:rsidP="00482885">
            <w:pPr>
              <w:spacing w:after="0" w:line="240" w:lineRule="auto"/>
              <w:jc w:val="center"/>
              <w:rPr>
                <w:rFonts w:ascii="Times New Roman" w:eastAsia="Times New Roman" w:hAnsi="Times New Roman" w:cs="Times New Roman"/>
                <w:sz w:val="28"/>
                <w:szCs w:val="28"/>
              </w:rPr>
            </w:pPr>
            <w:r w:rsidRPr="00BB421F">
              <w:rPr>
                <w:rFonts w:ascii="Times New Roman" w:eastAsia="Times New Roman" w:hAnsi="Times New Roman" w:cs="Times New Roman"/>
                <w:sz w:val="28"/>
                <w:szCs w:val="28"/>
              </w:rPr>
              <w:t>2</w:t>
            </w:r>
            <w:r>
              <w:rPr>
                <w:rFonts w:ascii="Times New Roman" w:eastAsia="Times New Roman" w:hAnsi="Times New Roman" w:cs="Times New Roman"/>
                <w:sz w:val="28"/>
                <w:szCs w:val="28"/>
              </w:rPr>
              <w:t>543,8</w:t>
            </w:r>
          </w:p>
        </w:tc>
        <w:tc>
          <w:tcPr>
            <w:tcW w:w="992" w:type="dxa"/>
            <w:tcBorders>
              <w:top w:val="single" w:sz="4" w:space="0" w:color="auto"/>
              <w:left w:val="single" w:sz="4"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A0042F" w:rsidRDefault="00482885" w:rsidP="00482885">
            <w:pPr>
              <w:spacing w:after="0" w:line="240" w:lineRule="auto"/>
              <w:jc w:val="center"/>
              <w:rPr>
                <w:rFonts w:ascii="Times New Roman" w:eastAsia="Times New Roman" w:hAnsi="Times New Roman" w:cs="Times New Roman"/>
                <w:sz w:val="28"/>
                <w:szCs w:val="28"/>
              </w:rPr>
            </w:pPr>
            <w:r w:rsidRPr="00A0042F">
              <w:rPr>
                <w:rFonts w:ascii="Times New Roman" w:eastAsia="Times New Roman" w:hAnsi="Times New Roman" w:cs="Times New Roman"/>
                <w:sz w:val="28"/>
                <w:szCs w:val="28"/>
              </w:rPr>
              <w:t>3062,6</w:t>
            </w:r>
          </w:p>
        </w:tc>
        <w:tc>
          <w:tcPr>
            <w:tcW w:w="851" w:type="dxa"/>
            <w:tcBorders>
              <w:top w:val="single" w:sz="4"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3465,7</w:t>
            </w:r>
          </w:p>
        </w:tc>
        <w:tc>
          <w:tcPr>
            <w:tcW w:w="850" w:type="dxa"/>
            <w:tcBorders>
              <w:top w:val="single" w:sz="4"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3465,7</w:t>
            </w:r>
          </w:p>
        </w:tc>
        <w:tc>
          <w:tcPr>
            <w:tcW w:w="993" w:type="dxa"/>
            <w:tcBorders>
              <w:top w:val="single" w:sz="4"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3465,7</w:t>
            </w:r>
          </w:p>
        </w:tc>
        <w:tc>
          <w:tcPr>
            <w:tcW w:w="993" w:type="dxa"/>
          </w:tcPr>
          <w:p w:rsidR="00482885" w:rsidRPr="0022335A" w:rsidRDefault="00482885" w:rsidP="00482885">
            <w:pPr>
              <w:spacing w:after="0" w:line="240" w:lineRule="auto"/>
              <w:jc w:val="center"/>
              <w:rPr>
                <w:rFonts w:ascii="Times New Roman" w:eastAsia="Times New Roman" w:hAnsi="Times New Roman" w:cs="Times New Roman"/>
                <w:sz w:val="28"/>
                <w:szCs w:val="28"/>
              </w:rPr>
            </w:pPr>
          </w:p>
        </w:tc>
      </w:tr>
      <w:tr w:rsidR="00482885" w:rsidRPr="002874B4" w:rsidTr="00482885">
        <w:trPr>
          <w:gridAfter w:val="1"/>
          <w:wAfter w:w="993" w:type="dxa"/>
          <w:trHeight w:val="983"/>
        </w:trPr>
        <w:tc>
          <w:tcPr>
            <w:tcW w:w="14818" w:type="dxa"/>
            <w:gridSpan w:val="17"/>
            <w:tcBorders>
              <w:left w:val="outset" w:sz="6" w:space="0" w:color="auto"/>
              <w:bottom w:val="outset" w:sz="6" w:space="0" w:color="auto"/>
              <w:right w:val="outset" w:sz="6" w:space="0" w:color="auto"/>
            </w:tcBorders>
            <w:shd w:val="clear" w:color="auto" w:fill="auto"/>
          </w:tcPr>
          <w:p w:rsidR="00482885" w:rsidRDefault="00482885" w:rsidP="00482885">
            <w:pPr>
              <w:spacing w:after="0" w:line="240" w:lineRule="auto"/>
              <w:jc w:val="center"/>
              <w:rPr>
                <w:rFonts w:ascii="Times New Roman" w:eastAsia="Times New Roman" w:hAnsi="Times New Roman" w:cs="Times New Roman"/>
                <w:i/>
                <w:sz w:val="28"/>
                <w:szCs w:val="28"/>
              </w:rPr>
            </w:pPr>
          </w:p>
          <w:p w:rsidR="00482885" w:rsidRPr="00FA0E5F" w:rsidRDefault="00482885" w:rsidP="00482885">
            <w:pPr>
              <w:pStyle w:val="ab"/>
              <w:numPr>
                <w:ilvl w:val="0"/>
                <w:numId w:val="10"/>
              </w:numPr>
              <w:ind w:left="720"/>
              <w:jc w:val="center"/>
              <w:rPr>
                <w:b/>
                <w:i/>
                <w:szCs w:val="28"/>
                <w:lang w:eastAsia="ru-RU"/>
              </w:rPr>
            </w:pPr>
            <w:r w:rsidRPr="00FA0E5F">
              <w:rPr>
                <w:b/>
                <w:i/>
                <w:szCs w:val="28"/>
                <w:lang w:eastAsia="ru-RU"/>
              </w:rPr>
              <w:t>Мероприятия по капитальному ремонту и ремонту автомобильных дорог общего пользования населенных пунктов</w:t>
            </w:r>
          </w:p>
        </w:tc>
      </w:tr>
      <w:tr w:rsidR="00482885" w:rsidRPr="002874B4" w:rsidTr="00482885">
        <w:trPr>
          <w:gridAfter w:val="1"/>
          <w:wAfter w:w="993" w:type="dxa"/>
          <w:trHeight w:val="1186"/>
        </w:trPr>
        <w:tc>
          <w:tcPr>
            <w:tcW w:w="784" w:type="dxa"/>
            <w:gridSpan w:val="2"/>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C56C73" w:rsidRDefault="00482885" w:rsidP="00482885">
            <w:pPr>
              <w:spacing w:after="0" w:line="240" w:lineRule="auto"/>
              <w:jc w:val="center"/>
              <w:rPr>
                <w:rFonts w:ascii="Times New Roman" w:eastAsia="Times New Roman" w:hAnsi="Times New Roman" w:cs="Times New Roman"/>
                <w:sz w:val="24"/>
                <w:szCs w:val="24"/>
              </w:rPr>
            </w:pPr>
            <w:r w:rsidRPr="00C56C73">
              <w:rPr>
                <w:rFonts w:ascii="Times New Roman" w:eastAsia="Times New Roman" w:hAnsi="Times New Roman" w:cs="Times New Roman"/>
                <w:sz w:val="24"/>
                <w:szCs w:val="24"/>
              </w:rPr>
              <w:t>1.1</w:t>
            </w:r>
          </w:p>
        </w:tc>
        <w:tc>
          <w:tcPr>
            <w:tcW w:w="1701" w:type="dxa"/>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FA0E5F" w:rsidRDefault="00482885" w:rsidP="00482885">
            <w:pPr>
              <w:spacing w:after="0" w:line="240" w:lineRule="auto"/>
              <w:jc w:val="center"/>
              <w:rPr>
                <w:rFonts w:ascii="Times New Roman" w:eastAsia="Times New Roman" w:hAnsi="Times New Roman" w:cs="Times New Roman"/>
                <w:sz w:val="24"/>
                <w:szCs w:val="24"/>
              </w:rPr>
            </w:pPr>
            <w:r w:rsidRPr="00FA0E5F">
              <w:rPr>
                <w:rFonts w:ascii="Times New Roman" w:eastAsia="Times New Roman" w:hAnsi="Times New Roman" w:cs="Times New Roman"/>
                <w:sz w:val="24"/>
                <w:szCs w:val="24"/>
              </w:rPr>
              <w:t>капитальный ремонт и ремонт автомобильных дорог общего пользования населенных пунктов</w:t>
            </w:r>
          </w:p>
        </w:tc>
        <w:tc>
          <w:tcPr>
            <w:tcW w:w="2410" w:type="dxa"/>
            <w:gridSpan w:val="4"/>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FA0E5F" w:rsidRDefault="00482885" w:rsidP="00482885">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ул. Центральная - 2022</w:t>
            </w:r>
            <w:r w:rsidRPr="00FA0E5F">
              <w:rPr>
                <w:rFonts w:ascii="Times New Roman" w:eastAsia="Times New Roman" w:hAnsi="Times New Roman" w:cs="Times New Roman"/>
                <w:sz w:val="24"/>
                <w:szCs w:val="24"/>
              </w:rPr>
              <w:t xml:space="preserve"> год с. Верхние Чебеньки,</w:t>
            </w:r>
          </w:p>
          <w:p w:rsidR="00482885" w:rsidRPr="002874B4" w:rsidRDefault="00482885" w:rsidP="00482885">
            <w:pPr>
              <w:shd w:val="clear" w:color="auto" w:fill="FFFFFF"/>
              <w:spacing w:after="0" w:line="240" w:lineRule="auto"/>
              <w:textAlignment w:val="baseline"/>
              <w:rPr>
                <w:rFonts w:ascii="Times New Roman" w:eastAsia="Times New Roman" w:hAnsi="Times New Roman" w:cs="Times New Roman"/>
                <w:sz w:val="24"/>
                <w:szCs w:val="24"/>
              </w:rPr>
            </w:pPr>
            <w:r w:rsidRPr="00FA0E5F">
              <w:rPr>
                <w:rFonts w:ascii="Times New Roman" w:eastAsia="Times New Roman" w:hAnsi="Times New Roman" w:cs="Times New Roman"/>
                <w:sz w:val="24"/>
                <w:szCs w:val="24"/>
              </w:rPr>
              <w:t xml:space="preserve">ул. Центральная </w:t>
            </w:r>
            <w:r>
              <w:rPr>
                <w:rFonts w:ascii="Times New Roman" w:eastAsia="Times New Roman" w:hAnsi="Times New Roman" w:cs="Times New Roman"/>
                <w:sz w:val="24"/>
                <w:szCs w:val="24"/>
              </w:rPr>
              <w:t>–</w:t>
            </w:r>
            <w:r w:rsidRPr="00FA0E5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23-2024</w:t>
            </w:r>
            <w:r w:rsidRPr="00FA0E5F">
              <w:rPr>
                <w:rFonts w:ascii="Times New Roman" w:eastAsia="Times New Roman" w:hAnsi="Times New Roman" w:cs="Times New Roman"/>
                <w:sz w:val="24"/>
                <w:szCs w:val="24"/>
              </w:rPr>
              <w:t xml:space="preserve"> год с. Нижние Чебеньки</w:t>
            </w:r>
            <w:r w:rsidRPr="002874B4">
              <w:rPr>
                <w:rFonts w:ascii="Times New Roman" w:eastAsia="Times New Roman" w:hAnsi="Times New Roman" w:cs="Times New Roman"/>
                <w:sz w:val="24"/>
                <w:szCs w:val="24"/>
              </w:rPr>
              <w:t xml:space="preserve"> </w:t>
            </w:r>
          </w:p>
        </w:tc>
        <w:tc>
          <w:tcPr>
            <w:tcW w:w="1559" w:type="dxa"/>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hd w:val="clear" w:color="auto" w:fill="FFFFFF"/>
              <w:spacing w:after="0" w:line="240" w:lineRule="auto"/>
              <w:textAlignment w:val="baseline"/>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Админист</w:t>
            </w:r>
            <w:r>
              <w:rPr>
                <w:rFonts w:ascii="Times New Roman" w:eastAsia="Times New Roman" w:hAnsi="Times New Roman" w:cs="Times New Roman"/>
                <w:sz w:val="24"/>
                <w:szCs w:val="24"/>
              </w:rPr>
              <w:t>-</w:t>
            </w:r>
            <w:r w:rsidRPr="002874B4">
              <w:rPr>
                <w:rFonts w:ascii="Times New Roman" w:eastAsia="Times New Roman" w:hAnsi="Times New Roman" w:cs="Times New Roman"/>
                <w:sz w:val="24"/>
                <w:szCs w:val="24"/>
              </w:rPr>
              <w:t xml:space="preserve">рация </w:t>
            </w:r>
            <w:r>
              <w:rPr>
                <w:rFonts w:ascii="Times New Roman" w:eastAsia="Times New Roman" w:hAnsi="Times New Roman" w:cs="Times New Roman"/>
                <w:sz w:val="24"/>
                <w:szCs w:val="24"/>
              </w:rPr>
              <w:t>Верхнечебеньковского</w:t>
            </w:r>
            <w:r w:rsidRPr="002874B4">
              <w:rPr>
                <w:rFonts w:ascii="Times New Roman" w:eastAsia="Times New Roman" w:hAnsi="Times New Roman" w:cs="Times New Roman"/>
                <w:sz w:val="24"/>
                <w:szCs w:val="24"/>
              </w:rPr>
              <w:t xml:space="preserve"> сельсовета</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Бюджет Оренбургской области</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1350,0</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sidRPr="002874B4">
              <w:rPr>
                <w:rFonts w:ascii="Times New Roman" w:eastAsia="Times New Roman" w:hAnsi="Times New Roman" w:cs="Times New Roman"/>
                <w:sz w:val="28"/>
                <w:szCs w:val="28"/>
              </w:rPr>
              <w:t>-</w:t>
            </w:r>
          </w:p>
        </w:tc>
        <w:tc>
          <w:tcPr>
            <w:tcW w:w="1134"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450,0</w:t>
            </w:r>
          </w:p>
        </w:tc>
        <w:tc>
          <w:tcPr>
            <w:tcW w:w="850"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450,0</w:t>
            </w:r>
          </w:p>
        </w:tc>
        <w:tc>
          <w:tcPr>
            <w:tcW w:w="993"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450,0</w:t>
            </w:r>
          </w:p>
        </w:tc>
      </w:tr>
      <w:tr w:rsidR="00482885" w:rsidRPr="002874B4" w:rsidTr="00482885">
        <w:trPr>
          <w:gridAfter w:val="1"/>
          <w:wAfter w:w="993" w:type="dxa"/>
          <w:trHeight w:val="824"/>
        </w:trPr>
        <w:tc>
          <w:tcPr>
            <w:tcW w:w="14818" w:type="dxa"/>
            <w:gridSpan w:val="17"/>
            <w:tcBorders>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9F7426" w:rsidRDefault="00482885" w:rsidP="00482885">
            <w:pPr>
              <w:shd w:val="clear" w:color="auto" w:fill="FFFFFF"/>
              <w:spacing w:after="0" w:line="240" w:lineRule="auto"/>
              <w:ind w:firstLine="567"/>
              <w:jc w:val="center"/>
              <w:textAlignment w:val="baseline"/>
              <w:rPr>
                <w:rFonts w:ascii="Times New Roman" w:eastAsia="Times New Roman" w:hAnsi="Times New Roman" w:cs="Times New Roman"/>
                <w:b/>
                <w:i/>
                <w:sz w:val="28"/>
                <w:szCs w:val="28"/>
              </w:rPr>
            </w:pPr>
            <w:r w:rsidRPr="009F7426">
              <w:rPr>
                <w:rFonts w:ascii="Times New Roman" w:eastAsia="Times New Roman" w:hAnsi="Times New Roman" w:cs="Times New Roman"/>
                <w:b/>
                <w:i/>
                <w:sz w:val="28"/>
                <w:szCs w:val="28"/>
              </w:rPr>
              <w:t>2. Мероприятия по ремонту автомобильных дорог общего пользования населенных пунктов</w:t>
            </w:r>
          </w:p>
        </w:tc>
      </w:tr>
      <w:tr w:rsidR="00482885" w:rsidRPr="002874B4" w:rsidTr="00482885">
        <w:trPr>
          <w:gridAfter w:val="1"/>
          <w:wAfter w:w="993" w:type="dxa"/>
          <w:trHeight w:val="4493"/>
        </w:trPr>
        <w:tc>
          <w:tcPr>
            <w:tcW w:w="784" w:type="dxa"/>
            <w:gridSpan w:val="2"/>
            <w:tcBorders>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C56C73" w:rsidRDefault="00482885" w:rsidP="00482885">
            <w:pPr>
              <w:spacing w:after="0" w:line="240" w:lineRule="auto"/>
              <w:jc w:val="center"/>
              <w:rPr>
                <w:rFonts w:ascii="Times New Roman" w:eastAsia="Times New Roman" w:hAnsi="Times New Roman" w:cs="Times New Roman"/>
                <w:sz w:val="24"/>
                <w:szCs w:val="24"/>
              </w:rPr>
            </w:pPr>
            <w:r w:rsidRPr="00C56C73">
              <w:rPr>
                <w:rFonts w:ascii="Times New Roman" w:eastAsia="Times New Roman" w:hAnsi="Times New Roman" w:cs="Times New Roman"/>
                <w:sz w:val="24"/>
                <w:szCs w:val="24"/>
              </w:rPr>
              <w:t>2.1</w:t>
            </w:r>
          </w:p>
        </w:tc>
        <w:tc>
          <w:tcPr>
            <w:tcW w:w="1701" w:type="dxa"/>
            <w:tcBorders>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9F7426" w:rsidRDefault="00482885" w:rsidP="00482885">
            <w:pPr>
              <w:spacing w:after="0" w:line="240" w:lineRule="auto"/>
              <w:jc w:val="center"/>
              <w:rPr>
                <w:rFonts w:ascii="Times New Roman" w:eastAsia="Times New Roman" w:hAnsi="Times New Roman" w:cs="Times New Roman"/>
                <w:sz w:val="24"/>
                <w:szCs w:val="24"/>
              </w:rPr>
            </w:pPr>
            <w:r w:rsidRPr="009F7426">
              <w:rPr>
                <w:rFonts w:ascii="Times New Roman" w:eastAsia="Times New Roman" w:hAnsi="Times New Roman" w:cs="Times New Roman"/>
                <w:sz w:val="24"/>
                <w:szCs w:val="24"/>
              </w:rPr>
              <w:t>подготовка проектно-сметной документации</w:t>
            </w: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Default="00482885" w:rsidP="00482885">
            <w:pPr>
              <w:spacing w:after="0" w:line="240" w:lineRule="auto"/>
              <w:jc w:val="center"/>
              <w:rPr>
                <w:rFonts w:ascii="Times New Roman" w:eastAsia="Times New Roman" w:hAnsi="Times New Roman" w:cs="Times New Roman"/>
                <w:sz w:val="24"/>
                <w:szCs w:val="24"/>
              </w:rPr>
            </w:pPr>
          </w:p>
          <w:p w:rsidR="00482885" w:rsidRPr="002874B4" w:rsidRDefault="00482885" w:rsidP="00482885">
            <w:pPr>
              <w:spacing w:after="0" w:line="240" w:lineRule="auto"/>
              <w:jc w:val="center"/>
              <w:rPr>
                <w:rFonts w:ascii="Times New Roman" w:eastAsia="Times New Roman" w:hAnsi="Times New Roman" w:cs="Times New Roman"/>
                <w:sz w:val="24"/>
                <w:szCs w:val="24"/>
              </w:rPr>
            </w:pPr>
          </w:p>
        </w:tc>
        <w:tc>
          <w:tcPr>
            <w:tcW w:w="2410" w:type="dxa"/>
            <w:gridSpan w:val="4"/>
            <w:tcBorders>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FA0E5F" w:rsidRDefault="00482885" w:rsidP="00482885">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ул. Центральная - 2022</w:t>
            </w:r>
            <w:r w:rsidRPr="00FA0E5F">
              <w:rPr>
                <w:rFonts w:ascii="Times New Roman" w:eastAsia="Times New Roman" w:hAnsi="Times New Roman" w:cs="Times New Roman"/>
                <w:sz w:val="24"/>
                <w:szCs w:val="24"/>
              </w:rPr>
              <w:t xml:space="preserve"> год с. Верхние Чебеньки,</w:t>
            </w:r>
          </w:p>
          <w:p w:rsidR="00482885" w:rsidRPr="00FA0E5F" w:rsidRDefault="00482885" w:rsidP="00482885">
            <w:pPr>
              <w:shd w:val="clear" w:color="auto" w:fill="FFFFFF"/>
              <w:spacing w:after="0" w:line="240" w:lineRule="auto"/>
              <w:textAlignment w:val="baseline"/>
              <w:rPr>
                <w:rFonts w:ascii="Times New Roman" w:eastAsia="Times New Roman" w:hAnsi="Times New Roman" w:cs="Times New Roman"/>
                <w:sz w:val="24"/>
                <w:szCs w:val="24"/>
              </w:rPr>
            </w:pPr>
            <w:r w:rsidRPr="00FA0E5F">
              <w:rPr>
                <w:rFonts w:ascii="Times New Roman" w:eastAsia="Times New Roman" w:hAnsi="Times New Roman" w:cs="Times New Roman"/>
                <w:sz w:val="24"/>
                <w:szCs w:val="24"/>
              </w:rPr>
              <w:t xml:space="preserve">ул. Центральная </w:t>
            </w:r>
            <w:r>
              <w:rPr>
                <w:rFonts w:ascii="Times New Roman" w:eastAsia="Times New Roman" w:hAnsi="Times New Roman" w:cs="Times New Roman"/>
                <w:sz w:val="24"/>
                <w:szCs w:val="24"/>
              </w:rPr>
              <w:t>–</w:t>
            </w:r>
            <w:r w:rsidRPr="00FA0E5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23-2024</w:t>
            </w:r>
            <w:r w:rsidRPr="00FA0E5F">
              <w:rPr>
                <w:rFonts w:ascii="Times New Roman" w:eastAsia="Times New Roman" w:hAnsi="Times New Roman" w:cs="Times New Roman"/>
                <w:sz w:val="24"/>
                <w:szCs w:val="24"/>
              </w:rPr>
              <w:t xml:space="preserve"> год с. Нижние Чебеньки.</w:t>
            </w:r>
          </w:p>
          <w:p w:rsidR="00482885" w:rsidRPr="002874B4" w:rsidRDefault="00482885" w:rsidP="00482885">
            <w:pPr>
              <w:shd w:val="clear" w:color="auto" w:fill="FFFFFF"/>
              <w:spacing w:after="0" w:line="240" w:lineRule="auto"/>
              <w:textAlignment w:val="baseline"/>
              <w:rPr>
                <w:rFonts w:ascii="Times New Roman" w:eastAsia="Times New Roman" w:hAnsi="Times New Roman" w:cs="Times New Roman"/>
                <w:sz w:val="24"/>
                <w:szCs w:val="24"/>
              </w:rPr>
            </w:pPr>
          </w:p>
        </w:tc>
        <w:tc>
          <w:tcPr>
            <w:tcW w:w="1559" w:type="dxa"/>
            <w:tcBorders>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hd w:val="clear" w:color="auto" w:fill="FFFFFF"/>
              <w:spacing w:after="0" w:line="240" w:lineRule="auto"/>
              <w:textAlignment w:val="baseline"/>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Админист</w:t>
            </w:r>
            <w:r>
              <w:rPr>
                <w:rFonts w:ascii="Times New Roman" w:eastAsia="Times New Roman" w:hAnsi="Times New Roman" w:cs="Times New Roman"/>
                <w:sz w:val="24"/>
                <w:szCs w:val="24"/>
              </w:rPr>
              <w:t>-</w:t>
            </w:r>
            <w:r w:rsidRPr="002874B4">
              <w:rPr>
                <w:rFonts w:ascii="Times New Roman" w:eastAsia="Times New Roman" w:hAnsi="Times New Roman" w:cs="Times New Roman"/>
                <w:sz w:val="24"/>
                <w:szCs w:val="24"/>
              </w:rPr>
              <w:t xml:space="preserve">рация </w:t>
            </w:r>
            <w:r>
              <w:rPr>
                <w:rFonts w:ascii="Times New Roman" w:eastAsia="Times New Roman" w:hAnsi="Times New Roman" w:cs="Times New Roman"/>
                <w:sz w:val="24"/>
                <w:szCs w:val="24"/>
              </w:rPr>
              <w:t>Верхнечебеньковского</w:t>
            </w:r>
            <w:r w:rsidRPr="002874B4">
              <w:rPr>
                <w:rFonts w:ascii="Times New Roman" w:eastAsia="Times New Roman" w:hAnsi="Times New Roman" w:cs="Times New Roman"/>
                <w:sz w:val="24"/>
                <w:szCs w:val="24"/>
              </w:rPr>
              <w:t xml:space="preserve"> сельсовета</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Местный бюджет</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w:t>
            </w:r>
          </w:p>
        </w:tc>
        <w:tc>
          <w:tcPr>
            <w:tcW w:w="850"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w:t>
            </w:r>
          </w:p>
        </w:tc>
        <w:tc>
          <w:tcPr>
            <w:tcW w:w="993"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w:t>
            </w:r>
          </w:p>
        </w:tc>
      </w:tr>
      <w:tr w:rsidR="00482885" w:rsidRPr="002874B4" w:rsidTr="00482885">
        <w:trPr>
          <w:gridAfter w:val="1"/>
          <w:wAfter w:w="993" w:type="dxa"/>
          <w:trHeight w:val="824"/>
        </w:trPr>
        <w:tc>
          <w:tcPr>
            <w:tcW w:w="14818" w:type="dxa"/>
            <w:gridSpan w:val="17"/>
            <w:tcBorders>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i/>
                <w:sz w:val="28"/>
                <w:szCs w:val="28"/>
              </w:rPr>
            </w:pPr>
          </w:p>
          <w:p w:rsidR="00482885" w:rsidRPr="009A3032" w:rsidRDefault="00482885" w:rsidP="00482885">
            <w:pPr>
              <w:spacing w:after="0" w:line="240" w:lineRule="auto"/>
              <w:jc w:val="center"/>
              <w:rPr>
                <w:rFonts w:ascii="Times New Roman" w:eastAsia="Times New Roman" w:hAnsi="Times New Roman" w:cs="Times New Roman"/>
                <w:b/>
                <w:sz w:val="28"/>
                <w:szCs w:val="28"/>
              </w:rPr>
            </w:pPr>
            <w:r w:rsidRPr="009A3032">
              <w:rPr>
                <w:rFonts w:ascii="Times New Roman" w:eastAsia="Times New Roman" w:hAnsi="Times New Roman" w:cs="Times New Roman"/>
                <w:b/>
                <w:i/>
                <w:sz w:val="28"/>
                <w:szCs w:val="28"/>
              </w:rPr>
              <w:t xml:space="preserve">3. Мероприятия по содержанию автомобильных дорог </w:t>
            </w:r>
            <w:r>
              <w:rPr>
                <w:rFonts w:ascii="Times New Roman" w:eastAsia="Times New Roman" w:hAnsi="Times New Roman" w:cs="Times New Roman"/>
                <w:b/>
                <w:i/>
                <w:sz w:val="28"/>
                <w:szCs w:val="28"/>
              </w:rPr>
              <w:t>и искусственных сооружений на ни</w:t>
            </w:r>
            <w:r w:rsidRPr="009A3032">
              <w:rPr>
                <w:rFonts w:ascii="Times New Roman" w:eastAsia="Times New Roman" w:hAnsi="Times New Roman" w:cs="Times New Roman"/>
                <w:b/>
                <w:i/>
                <w:sz w:val="28"/>
                <w:szCs w:val="28"/>
              </w:rPr>
              <w:t>х</w:t>
            </w:r>
          </w:p>
        </w:tc>
      </w:tr>
      <w:tr w:rsidR="00482885" w:rsidRPr="002874B4" w:rsidTr="00AA5929">
        <w:trPr>
          <w:gridAfter w:val="1"/>
          <w:wAfter w:w="993" w:type="dxa"/>
          <w:trHeight w:val="1249"/>
        </w:trPr>
        <w:tc>
          <w:tcPr>
            <w:tcW w:w="784" w:type="dxa"/>
            <w:gridSpan w:val="2"/>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C56C73" w:rsidRDefault="00482885" w:rsidP="00482885">
            <w:pPr>
              <w:spacing w:after="0" w:line="240" w:lineRule="auto"/>
              <w:jc w:val="center"/>
              <w:rPr>
                <w:rFonts w:ascii="Times New Roman" w:eastAsia="Times New Roman" w:hAnsi="Times New Roman" w:cs="Times New Roman"/>
                <w:sz w:val="24"/>
                <w:szCs w:val="24"/>
              </w:rPr>
            </w:pPr>
            <w:r w:rsidRPr="00C56C73">
              <w:rPr>
                <w:rFonts w:ascii="Times New Roman" w:eastAsia="Times New Roman" w:hAnsi="Times New Roman" w:cs="Times New Roman"/>
                <w:sz w:val="24"/>
                <w:szCs w:val="24"/>
              </w:rPr>
              <w:t>3.1</w:t>
            </w:r>
          </w:p>
        </w:tc>
        <w:tc>
          <w:tcPr>
            <w:tcW w:w="2126" w:type="dxa"/>
            <w:gridSpan w:val="2"/>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C56C73" w:rsidRDefault="00482885" w:rsidP="00482885">
            <w:pPr>
              <w:spacing w:after="0" w:line="240" w:lineRule="auto"/>
              <w:jc w:val="center"/>
              <w:rPr>
                <w:rFonts w:ascii="Times New Roman" w:eastAsia="Times New Roman" w:hAnsi="Times New Roman" w:cs="Times New Roman"/>
                <w:sz w:val="24"/>
                <w:szCs w:val="24"/>
              </w:rPr>
            </w:pPr>
            <w:r w:rsidRPr="00C56C73">
              <w:rPr>
                <w:rFonts w:ascii="Times New Roman" w:eastAsia="Times New Roman" w:hAnsi="Times New Roman" w:cs="Times New Roman"/>
                <w:sz w:val="24"/>
                <w:szCs w:val="24"/>
              </w:rPr>
              <w:t>освещение автомобильных дорог</w:t>
            </w:r>
          </w:p>
        </w:tc>
        <w:tc>
          <w:tcPr>
            <w:tcW w:w="1418" w:type="dxa"/>
            <w:gridSpan w:val="2"/>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hd w:val="clear" w:color="auto" w:fill="FFFFFF"/>
              <w:spacing w:after="0" w:line="240" w:lineRule="auto"/>
              <w:jc w:val="center"/>
              <w:textAlignment w:val="baseline"/>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2019-2024</w:t>
            </w:r>
          </w:p>
        </w:tc>
        <w:tc>
          <w:tcPr>
            <w:tcW w:w="2126" w:type="dxa"/>
            <w:gridSpan w:val="2"/>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hd w:val="clear" w:color="auto" w:fill="FFFFFF"/>
              <w:spacing w:after="0" w:line="240" w:lineRule="auto"/>
              <w:jc w:val="center"/>
              <w:textAlignment w:val="baseline"/>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Админист-рация Верхнечебеньковского сельсовета</w:t>
            </w:r>
          </w:p>
        </w:tc>
        <w:tc>
          <w:tcPr>
            <w:tcW w:w="1559" w:type="dxa"/>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Местный бюджет</w:t>
            </w:r>
          </w:p>
        </w:tc>
        <w:tc>
          <w:tcPr>
            <w:tcW w:w="1134" w:type="dxa"/>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9984,7</w:t>
            </w:r>
          </w:p>
        </w:tc>
        <w:tc>
          <w:tcPr>
            <w:tcW w:w="992" w:type="dxa"/>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1535,6</w:t>
            </w:r>
          </w:p>
        </w:tc>
        <w:tc>
          <w:tcPr>
            <w:tcW w:w="993" w:type="dxa"/>
            <w:gridSpan w:val="2"/>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1619,9</w:t>
            </w:r>
          </w:p>
        </w:tc>
        <w:tc>
          <w:tcPr>
            <w:tcW w:w="992" w:type="dxa"/>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1707,3</w:t>
            </w:r>
          </w:p>
        </w:tc>
        <w:tc>
          <w:tcPr>
            <w:tcW w:w="851" w:type="dxa"/>
            <w:tcBorders>
              <w:top w:val="outset" w:sz="6" w:space="0" w:color="auto"/>
              <w:left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1707,3</w:t>
            </w:r>
          </w:p>
        </w:tc>
        <w:tc>
          <w:tcPr>
            <w:tcW w:w="850" w:type="dxa"/>
            <w:tcBorders>
              <w:top w:val="outset" w:sz="6" w:space="0" w:color="auto"/>
              <w:left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1707,3</w:t>
            </w:r>
          </w:p>
        </w:tc>
        <w:tc>
          <w:tcPr>
            <w:tcW w:w="993" w:type="dxa"/>
            <w:tcBorders>
              <w:top w:val="outset" w:sz="6" w:space="0" w:color="auto"/>
              <w:left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1707,3</w:t>
            </w:r>
          </w:p>
        </w:tc>
      </w:tr>
      <w:tr w:rsidR="00482885" w:rsidRPr="002874B4" w:rsidTr="00AA5929">
        <w:trPr>
          <w:gridAfter w:val="1"/>
          <w:wAfter w:w="993" w:type="dxa"/>
          <w:trHeight w:val="824"/>
        </w:trPr>
        <w:tc>
          <w:tcPr>
            <w:tcW w:w="784" w:type="dxa"/>
            <w:gridSpan w:val="2"/>
            <w:tcBorders>
              <w:top w:val="single" w:sz="4"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26" w:type="dxa"/>
            <w:gridSpan w:val="2"/>
            <w:tcBorders>
              <w:top w:val="single" w:sz="4"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C56C73" w:rsidRDefault="00482885" w:rsidP="00482885">
            <w:pPr>
              <w:spacing w:after="0" w:line="240" w:lineRule="auto"/>
              <w:jc w:val="center"/>
              <w:rPr>
                <w:rFonts w:ascii="Times New Roman" w:eastAsia="Times New Roman" w:hAnsi="Times New Roman" w:cs="Times New Roman"/>
                <w:sz w:val="24"/>
                <w:szCs w:val="24"/>
              </w:rPr>
            </w:pPr>
            <w:r w:rsidRPr="00C56C73">
              <w:rPr>
                <w:rFonts w:ascii="Times New Roman" w:eastAsia="Times New Roman" w:hAnsi="Times New Roman" w:cs="Times New Roman"/>
                <w:sz w:val="24"/>
                <w:szCs w:val="24"/>
              </w:rPr>
              <w:t>содержание  автомобильных дорог в зимний и летний период</w:t>
            </w:r>
          </w:p>
        </w:tc>
        <w:tc>
          <w:tcPr>
            <w:tcW w:w="1418" w:type="dxa"/>
            <w:gridSpan w:val="2"/>
            <w:tcBorders>
              <w:top w:val="single" w:sz="4"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2019-2024</w:t>
            </w:r>
          </w:p>
        </w:tc>
        <w:tc>
          <w:tcPr>
            <w:tcW w:w="2126" w:type="dxa"/>
            <w:gridSpan w:val="2"/>
            <w:tcBorders>
              <w:top w:val="single" w:sz="4" w:space="0" w:color="auto"/>
              <w:left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Админист-рация Верхнечебеньковского сельсовета</w:t>
            </w:r>
          </w:p>
        </w:tc>
        <w:tc>
          <w:tcPr>
            <w:tcW w:w="1559" w:type="dxa"/>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Местный бюджет</w:t>
            </w:r>
          </w:p>
        </w:tc>
        <w:tc>
          <w:tcPr>
            <w:tcW w:w="1134" w:type="dxa"/>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6024,7</w:t>
            </w:r>
          </w:p>
        </w:tc>
        <w:tc>
          <w:tcPr>
            <w:tcW w:w="992" w:type="dxa"/>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590,3</w:t>
            </w:r>
          </w:p>
        </w:tc>
        <w:tc>
          <w:tcPr>
            <w:tcW w:w="993" w:type="dxa"/>
            <w:gridSpan w:val="2"/>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838,9</w:t>
            </w:r>
          </w:p>
          <w:p w:rsidR="00482885" w:rsidRPr="0022335A" w:rsidRDefault="00482885" w:rsidP="00482885">
            <w:pPr>
              <w:spacing w:after="0" w:line="240" w:lineRule="auto"/>
              <w:jc w:val="center"/>
              <w:rPr>
                <w:rFonts w:ascii="Times New Roman" w:eastAsia="Times New Roman" w:hAnsi="Times New Roman" w:cs="Times New Roman"/>
                <w:sz w:val="28"/>
                <w:szCs w:val="28"/>
              </w:rPr>
            </w:pPr>
          </w:p>
          <w:p w:rsidR="00482885" w:rsidRPr="0022335A" w:rsidRDefault="00482885" w:rsidP="00482885">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1255,3</w:t>
            </w:r>
          </w:p>
        </w:tc>
        <w:tc>
          <w:tcPr>
            <w:tcW w:w="851" w:type="dxa"/>
            <w:tcBorders>
              <w:top w:val="single" w:sz="4"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1113,4</w:t>
            </w:r>
          </w:p>
        </w:tc>
        <w:tc>
          <w:tcPr>
            <w:tcW w:w="850" w:type="dxa"/>
            <w:tcBorders>
              <w:top w:val="single" w:sz="4" w:space="0" w:color="auto"/>
              <w:left w:val="outset" w:sz="6" w:space="0" w:color="auto"/>
              <w:bottom w:val="outset" w:sz="6" w:space="0" w:color="auto"/>
              <w:right w:val="outset" w:sz="6" w:space="0" w:color="auto"/>
            </w:tcBorders>
          </w:tcPr>
          <w:p w:rsidR="00482885" w:rsidRDefault="00482885" w:rsidP="00482885">
            <w:r>
              <w:rPr>
                <w:rFonts w:ascii="Times New Roman" w:eastAsia="Times New Roman" w:hAnsi="Times New Roman" w:cs="Times New Roman"/>
                <w:sz w:val="28"/>
                <w:szCs w:val="28"/>
              </w:rPr>
              <w:t>1113,4</w:t>
            </w:r>
          </w:p>
        </w:tc>
        <w:tc>
          <w:tcPr>
            <w:tcW w:w="993" w:type="dxa"/>
            <w:tcBorders>
              <w:top w:val="single" w:sz="4" w:space="0" w:color="auto"/>
              <w:left w:val="outset" w:sz="6" w:space="0" w:color="auto"/>
              <w:bottom w:val="outset" w:sz="6" w:space="0" w:color="auto"/>
              <w:right w:val="outset" w:sz="6" w:space="0" w:color="auto"/>
            </w:tcBorders>
          </w:tcPr>
          <w:p w:rsidR="00482885" w:rsidRDefault="00482885" w:rsidP="00482885">
            <w:r>
              <w:rPr>
                <w:rFonts w:ascii="Times New Roman" w:eastAsia="Times New Roman" w:hAnsi="Times New Roman" w:cs="Times New Roman"/>
                <w:sz w:val="28"/>
                <w:szCs w:val="28"/>
              </w:rPr>
              <w:t>1113,4</w:t>
            </w:r>
          </w:p>
        </w:tc>
      </w:tr>
      <w:tr w:rsidR="00482885" w:rsidRPr="002874B4" w:rsidTr="00AA5929">
        <w:trPr>
          <w:gridAfter w:val="1"/>
          <w:wAfter w:w="993" w:type="dxa"/>
          <w:trHeight w:val="824"/>
        </w:trPr>
        <w:tc>
          <w:tcPr>
            <w:tcW w:w="784"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6"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C56C73" w:rsidRDefault="00482885" w:rsidP="00482885">
            <w:pPr>
              <w:spacing w:after="0" w:line="240" w:lineRule="auto"/>
              <w:jc w:val="center"/>
              <w:rPr>
                <w:rFonts w:ascii="Times New Roman" w:eastAsia="Times New Roman" w:hAnsi="Times New Roman" w:cs="Times New Roman"/>
                <w:sz w:val="24"/>
                <w:szCs w:val="24"/>
              </w:rPr>
            </w:pPr>
            <w:r w:rsidRPr="00C56C73">
              <w:rPr>
                <w:rFonts w:ascii="Times New Roman" w:eastAsia="Times New Roman" w:hAnsi="Times New Roman" w:cs="Times New Roman"/>
                <w:sz w:val="24"/>
                <w:szCs w:val="24"/>
              </w:rPr>
              <w:t>кадастровые работы</w:t>
            </w:r>
          </w:p>
        </w:tc>
        <w:tc>
          <w:tcPr>
            <w:tcW w:w="1418"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2019-2024</w:t>
            </w:r>
          </w:p>
        </w:tc>
        <w:tc>
          <w:tcPr>
            <w:tcW w:w="2126"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Админист</w:t>
            </w:r>
            <w:r>
              <w:rPr>
                <w:rFonts w:ascii="Times New Roman" w:eastAsia="Times New Roman" w:hAnsi="Times New Roman" w:cs="Times New Roman"/>
                <w:sz w:val="24"/>
                <w:szCs w:val="24"/>
              </w:rPr>
              <w:t>-</w:t>
            </w:r>
            <w:r w:rsidRPr="002874B4">
              <w:rPr>
                <w:rFonts w:ascii="Times New Roman" w:eastAsia="Times New Roman" w:hAnsi="Times New Roman" w:cs="Times New Roman"/>
                <w:sz w:val="24"/>
                <w:szCs w:val="24"/>
              </w:rPr>
              <w:t xml:space="preserve">рация </w:t>
            </w:r>
            <w:r>
              <w:rPr>
                <w:rFonts w:ascii="Times New Roman" w:eastAsia="Times New Roman" w:hAnsi="Times New Roman" w:cs="Times New Roman"/>
                <w:sz w:val="24"/>
                <w:szCs w:val="24"/>
              </w:rPr>
              <w:t>Верхнечебеньковского</w:t>
            </w:r>
            <w:r w:rsidRPr="002874B4">
              <w:rPr>
                <w:rFonts w:ascii="Times New Roman" w:eastAsia="Times New Roman" w:hAnsi="Times New Roman" w:cs="Times New Roman"/>
                <w:sz w:val="24"/>
                <w:szCs w:val="24"/>
              </w:rPr>
              <w:t xml:space="preserve"> сельсовета</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Местный бюджет</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75,0</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c>
          <w:tcPr>
            <w:tcW w:w="850" w:type="dxa"/>
            <w:tcBorders>
              <w:top w:val="outset" w:sz="6" w:space="0" w:color="auto"/>
              <w:left w:val="outset" w:sz="6" w:space="0" w:color="auto"/>
              <w:bottom w:val="outset" w:sz="6" w:space="0" w:color="auto"/>
              <w:right w:val="outset" w:sz="6" w:space="0" w:color="auto"/>
            </w:tcBorders>
          </w:tcPr>
          <w:p w:rsidR="00482885" w:rsidRPr="002874B4"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c>
          <w:tcPr>
            <w:tcW w:w="993" w:type="dxa"/>
            <w:tcBorders>
              <w:top w:val="outset" w:sz="6" w:space="0" w:color="auto"/>
              <w:left w:val="outset" w:sz="6" w:space="0" w:color="auto"/>
              <w:bottom w:val="outset" w:sz="6" w:space="0" w:color="auto"/>
              <w:right w:val="outset" w:sz="6" w:space="0" w:color="auto"/>
            </w:tcBorders>
          </w:tcPr>
          <w:p w:rsidR="00482885" w:rsidRPr="00481971"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r>
      <w:tr w:rsidR="00482885" w:rsidRPr="002874B4" w:rsidTr="00AA5929">
        <w:trPr>
          <w:gridAfter w:val="1"/>
          <w:wAfter w:w="993" w:type="dxa"/>
          <w:trHeight w:val="824"/>
        </w:trPr>
        <w:tc>
          <w:tcPr>
            <w:tcW w:w="784"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6"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C0367B" w:rsidRDefault="00482885" w:rsidP="00482885">
            <w:pPr>
              <w:spacing w:after="0" w:line="240" w:lineRule="auto"/>
              <w:jc w:val="center"/>
              <w:rPr>
                <w:rFonts w:ascii="Times New Roman" w:eastAsia="Times New Roman" w:hAnsi="Times New Roman" w:cs="Times New Roman"/>
                <w:sz w:val="24"/>
                <w:szCs w:val="24"/>
              </w:rPr>
            </w:pPr>
            <w:r w:rsidRPr="00C0367B">
              <w:rPr>
                <w:rFonts w:ascii="Times New Roman" w:eastAsia="Times New Roman" w:hAnsi="Times New Roman" w:cs="Times New Roman"/>
                <w:sz w:val="24"/>
                <w:szCs w:val="24"/>
              </w:rPr>
              <w:t>разработка проекта организации дорожного движения</w:t>
            </w:r>
          </w:p>
        </w:tc>
        <w:tc>
          <w:tcPr>
            <w:tcW w:w="1418"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2019-2024</w:t>
            </w:r>
          </w:p>
        </w:tc>
        <w:tc>
          <w:tcPr>
            <w:tcW w:w="2126"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Админист</w:t>
            </w:r>
            <w:r>
              <w:rPr>
                <w:rFonts w:ascii="Times New Roman" w:eastAsia="Times New Roman" w:hAnsi="Times New Roman" w:cs="Times New Roman"/>
                <w:sz w:val="24"/>
                <w:szCs w:val="24"/>
              </w:rPr>
              <w:t>-</w:t>
            </w:r>
            <w:r w:rsidRPr="002874B4">
              <w:rPr>
                <w:rFonts w:ascii="Times New Roman" w:eastAsia="Times New Roman" w:hAnsi="Times New Roman" w:cs="Times New Roman"/>
                <w:sz w:val="24"/>
                <w:szCs w:val="24"/>
              </w:rPr>
              <w:t xml:space="preserve">рация </w:t>
            </w:r>
            <w:r>
              <w:rPr>
                <w:rFonts w:ascii="Times New Roman" w:eastAsia="Times New Roman" w:hAnsi="Times New Roman" w:cs="Times New Roman"/>
                <w:sz w:val="24"/>
                <w:szCs w:val="24"/>
              </w:rPr>
              <w:t>Верхнечебеньковского</w:t>
            </w:r>
            <w:r w:rsidRPr="002874B4">
              <w:rPr>
                <w:rFonts w:ascii="Times New Roman" w:eastAsia="Times New Roman" w:hAnsi="Times New Roman" w:cs="Times New Roman"/>
                <w:sz w:val="24"/>
                <w:szCs w:val="24"/>
              </w:rPr>
              <w:t xml:space="preserve"> сельсовета</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874B4" w:rsidRDefault="00482885" w:rsidP="00482885">
            <w:pPr>
              <w:spacing w:after="0" w:line="240" w:lineRule="auto"/>
              <w:jc w:val="center"/>
              <w:rPr>
                <w:rFonts w:ascii="Times New Roman" w:eastAsia="Times New Roman" w:hAnsi="Times New Roman" w:cs="Times New Roman"/>
                <w:sz w:val="24"/>
                <w:szCs w:val="24"/>
              </w:rPr>
            </w:pPr>
            <w:r w:rsidRPr="002874B4">
              <w:rPr>
                <w:rFonts w:ascii="Times New Roman" w:eastAsia="Times New Roman" w:hAnsi="Times New Roman" w:cs="Times New Roman"/>
                <w:sz w:val="24"/>
                <w:szCs w:val="24"/>
              </w:rPr>
              <w:t>Местный бюджет</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tcPr>
          <w:p w:rsidR="00482885"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850" w:type="dxa"/>
            <w:tcBorders>
              <w:top w:val="outset" w:sz="6" w:space="0" w:color="auto"/>
              <w:left w:val="outset" w:sz="6" w:space="0" w:color="auto"/>
              <w:bottom w:val="outset" w:sz="6" w:space="0" w:color="auto"/>
              <w:right w:val="outset" w:sz="6" w:space="0" w:color="auto"/>
            </w:tcBorders>
          </w:tcPr>
          <w:p w:rsidR="00482885"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993" w:type="dxa"/>
            <w:tcBorders>
              <w:top w:val="outset" w:sz="6" w:space="0" w:color="auto"/>
              <w:left w:val="outset" w:sz="6" w:space="0" w:color="auto"/>
              <w:bottom w:val="outset" w:sz="6" w:space="0" w:color="auto"/>
              <w:right w:val="outset" w:sz="6" w:space="0" w:color="auto"/>
            </w:tcBorders>
          </w:tcPr>
          <w:p w:rsidR="00482885"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r>
      <w:tr w:rsidR="00482885" w:rsidRPr="002874B4" w:rsidTr="00AA5929">
        <w:trPr>
          <w:gridAfter w:val="1"/>
          <w:wAfter w:w="993" w:type="dxa"/>
          <w:trHeight w:val="824"/>
        </w:trPr>
        <w:tc>
          <w:tcPr>
            <w:tcW w:w="784"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Default="00482885" w:rsidP="004828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126"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C0367B" w:rsidRDefault="00482885" w:rsidP="004828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Очистка (в том числе от растительности) конусов, откосов, подмостовых русел</w:t>
            </w:r>
          </w:p>
        </w:tc>
        <w:tc>
          <w:tcPr>
            <w:tcW w:w="1418"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2019-2024</w:t>
            </w:r>
          </w:p>
        </w:tc>
        <w:tc>
          <w:tcPr>
            <w:tcW w:w="2126" w:type="dxa"/>
            <w:gridSpan w:val="2"/>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Админист-рация Верхнечебеньковского сельсовета</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4"/>
                <w:szCs w:val="24"/>
              </w:rPr>
            </w:pPr>
            <w:r w:rsidRPr="0022335A">
              <w:rPr>
                <w:rFonts w:ascii="Times New Roman" w:eastAsia="Times New Roman" w:hAnsi="Times New Roman" w:cs="Times New Roman"/>
                <w:sz w:val="24"/>
                <w:szCs w:val="24"/>
              </w:rPr>
              <w:t>Местный бюджет</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570,0</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sidRPr="0022335A">
              <w:rPr>
                <w:rFonts w:ascii="Times New Roman" w:eastAsia="Times New Roman" w:hAnsi="Times New Roman" w:cs="Times New Roman"/>
                <w:sz w:val="28"/>
                <w:szCs w:val="28"/>
              </w:rPr>
              <w:t>85</w:t>
            </w:r>
          </w:p>
        </w:tc>
        <w:tc>
          <w:tcPr>
            <w:tcW w:w="99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sidRPr="0022335A">
              <w:rPr>
                <w:rFonts w:ascii="Times New Roman" w:eastAsia="Times New Roman" w:hAnsi="Times New Roman" w:cs="Times New Roman"/>
                <w:sz w:val="28"/>
                <w:szCs w:val="28"/>
              </w:rPr>
              <w:t>85</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sidRPr="0022335A">
              <w:rPr>
                <w:rFonts w:ascii="Times New Roman" w:eastAsia="Times New Roman" w:hAnsi="Times New Roman" w:cs="Times New Roman"/>
                <w:sz w:val="28"/>
                <w:szCs w:val="28"/>
              </w:rPr>
              <w:t>100</w:t>
            </w:r>
          </w:p>
        </w:tc>
        <w:tc>
          <w:tcPr>
            <w:tcW w:w="851" w:type="dxa"/>
            <w:tcBorders>
              <w:top w:val="outset" w:sz="6"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sidRPr="0022335A">
              <w:rPr>
                <w:rFonts w:ascii="Times New Roman" w:eastAsia="Times New Roman" w:hAnsi="Times New Roman" w:cs="Times New Roman"/>
                <w:sz w:val="28"/>
                <w:szCs w:val="28"/>
              </w:rPr>
              <w:t>100</w:t>
            </w:r>
          </w:p>
        </w:tc>
        <w:tc>
          <w:tcPr>
            <w:tcW w:w="850" w:type="dxa"/>
            <w:tcBorders>
              <w:top w:val="outset" w:sz="6"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sidRPr="0022335A">
              <w:rPr>
                <w:rFonts w:ascii="Times New Roman" w:eastAsia="Times New Roman" w:hAnsi="Times New Roman" w:cs="Times New Roman"/>
                <w:sz w:val="28"/>
                <w:szCs w:val="28"/>
              </w:rPr>
              <w:t>100</w:t>
            </w:r>
          </w:p>
        </w:tc>
        <w:tc>
          <w:tcPr>
            <w:tcW w:w="993" w:type="dxa"/>
            <w:tcBorders>
              <w:top w:val="outset" w:sz="6"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sidRPr="0022335A">
              <w:rPr>
                <w:rFonts w:ascii="Times New Roman" w:eastAsia="Times New Roman" w:hAnsi="Times New Roman" w:cs="Times New Roman"/>
                <w:sz w:val="28"/>
                <w:szCs w:val="28"/>
              </w:rPr>
              <w:t>100</w:t>
            </w:r>
          </w:p>
        </w:tc>
      </w:tr>
      <w:tr w:rsidR="00482885" w:rsidRPr="002874B4" w:rsidTr="00482885">
        <w:trPr>
          <w:gridAfter w:val="1"/>
          <w:wAfter w:w="993" w:type="dxa"/>
          <w:trHeight w:val="558"/>
        </w:trPr>
        <w:tc>
          <w:tcPr>
            <w:tcW w:w="8013" w:type="dxa"/>
            <w:gridSpan w:val="9"/>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C0367B" w:rsidRDefault="00482885" w:rsidP="00482885">
            <w:pPr>
              <w:spacing w:after="0"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ВСЕГО</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18214,4</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2210,9</w:t>
            </w:r>
          </w:p>
        </w:tc>
        <w:tc>
          <w:tcPr>
            <w:tcW w:w="99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BB421F"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2543,8</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482885" w:rsidRPr="00BB421F"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3062,6</w:t>
            </w:r>
          </w:p>
        </w:tc>
        <w:tc>
          <w:tcPr>
            <w:tcW w:w="851" w:type="dxa"/>
            <w:tcBorders>
              <w:top w:val="outset" w:sz="6"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3465,7</w:t>
            </w:r>
          </w:p>
        </w:tc>
        <w:tc>
          <w:tcPr>
            <w:tcW w:w="850" w:type="dxa"/>
            <w:tcBorders>
              <w:top w:val="outset" w:sz="6" w:space="0" w:color="auto"/>
              <w:left w:val="outset" w:sz="6" w:space="0" w:color="auto"/>
              <w:bottom w:val="outset" w:sz="6" w:space="0" w:color="auto"/>
              <w:right w:val="outset" w:sz="6" w:space="0" w:color="auto"/>
            </w:tcBorders>
          </w:tcPr>
          <w:p w:rsidR="00482885" w:rsidRPr="007B4C93" w:rsidRDefault="00482885" w:rsidP="00482885">
            <w:pPr>
              <w:spacing w:after="0" w:line="240" w:lineRule="auto"/>
              <w:jc w:val="center"/>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3465,7</w:t>
            </w:r>
          </w:p>
        </w:tc>
        <w:tc>
          <w:tcPr>
            <w:tcW w:w="993" w:type="dxa"/>
            <w:tcBorders>
              <w:top w:val="outset" w:sz="6" w:space="0" w:color="auto"/>
              <w:left w:val="outset" w:sz="6" w:space="0" w:color="auto"/>
              <w:bottom w:val="outset" w:sz="6" w:space="0" w:color="auto"/>
              <w:right w:val="outset" w:sz="6" w:space="0" w:color="auto"/>
            </w:tcBorders>
          </w:tcPr>
          <w:p w:rsidR="00482885" w:rsidRPr="0022335A" w:rsidRDefault="00482885" w:rsidP="004828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3465,7</w:t>
            </w:r>
          </w:p>
        </w:tc>
      </w:tr>
    </w:tbl>
    <w:p w:rsidR="00482885" w:rsidRDefault="00482885" w:rsidP="00482885">
      <w:pPr>
        <w:pStyle w:val="a3"/>
        <w:shd w:val="clear" w:color="auto" w:fill="FFFFFF"/>
        <w:spacing w:before="0" w:after="0"/>
        <w:jc w:val="center"/>
        <w:textAlignment w:val="baseline"/>
        <w:rPr>
          <w:sz w:val="28"/>
          <w:szCs w:val="28"/>
        </w:rPr>
      </w:pPr>
    </w:p>
    <w:p w:rsidR="003C1BA2" w:rsidRDefault="003C1BA2" w:rsidP="00A9355E">
      <w:pPr>
        <w:pStyle w:val="ConsPlusNormal"/>
        <w:widowControl/>
        <w:ind w:left="5670"/>
        <w:jc w:val="right"/>
        <w:rPr>
          <w:rFonts w:ascii="Times New Roman" w:hAnsi="Times New Roman"/>
          <w:sz w:val="24"/>
          <w:szCs w:val="24"/>
        </w:rPr>
      </w:pPr>
    </w:p>
    <w:p w:rsidR="003C1BA2" w:rsidRDefault="003C1BA2" w:rsidP="00A9355E">
      <w:pPr>
        <w:pStyle w:val="ConsPlusNormal"/>
        <w:widowControl/>
        <w:ind w:left="5670"/>
        <w:jc w:val="right"/>
        <w:rPr>
          <w:rFonts w:ascii="Times New Roman" w:hAnsi="Times New Roman"/>
          <w:sz w:val="24"/>
          <w:szCs w:val="24"/>
        </w:rPr>
        <w:sectPr w:rsidR="003C1BA2" w:rsidSect="002130BD">
          <w:pgSz w:w="16838" w:h="11906" w:orient="landscape"/>
          <w:pgMar w:top="1134" w:right="1276" w:bottom="1134" w:left="1134" w:header="709" w:footer="709" w:gutter="0"/>
          <w:cols w:space="708"/>
          <w:docGrid w:linePitch="360"/>
        </w:sectPr>
      </w:pPr>
    </w:p>
    <w:p w:rsidR="003C1BA2" w:rsidRDefault="003C1BA2" w:rsidP="00A9355E">
      <w:pPr>
        <w:pStyle w:val="ConsPlusNormal"/>
        <w:widowControl/>
        <w:ind w:left="5670"/>
        <w:jc w:val="right"/>
        <w:rPr>
          <w:rFonts w:ascii="Times New Roman" w:hAnsi="Times New Roman"/>
          <w:sz w:val="24"/>
          <w:szCs w:val="24"/>
        </w:rPr>
      </w:pPr>
    </w:p>
    <w:p w:rsidR="003C1BA2" w:rsidRDefault="003C1BA2" w:rsidP="00A9355E">
      <w:pPr>
        <w:pStyle w:val="ConsPlusNormal"/>
        <w:widowControl/>
        <w:ind w:left="5670"/>
        <w:jc w:val="right"/>
        <w:rPr>
          <w:rFonts w:ascii="Times New Roman" w:hAnsi="Times New Roman"/>
          <w:sz w:val="24"/>
          <w:szCs w:val="24"/>
        </w:rPr>
      </w:pPr>
    </w:p>
    <w:p w:rsidR="00A9355E" w:rsidRPr="00A9355E" w:rsidRDefault="002130BD" w:rsidP="00A9355E">
      <w:pPr>
        <w:pStyle w:val="ConsPlusNormal"/>
        <w:widowControl/>
        <w:ind w:left="5670"/>
        <w:jc w:val="right"/>
        <w:rPr>
          <w:rFonts w:ascii="Times New Roman" w:hAnsi="Times New Roman"/>
          <w:sz w:val="24"/>
          <w:szCs w:val="24"/>
        </w:rPr>
      </w:pPr>
      <w:r>
        <w:rPr>
          <w:rFonts w:ascii="Times New Roman" w:hAnsi="Times New Roman"/>
          <w:sz w:val="24"/>
          <w:szCs w:val="24"/>
        </w:rPr>
        <w:t>Пр</w:t>
      </w:r>
      <w:r w:rsidR="00A9355E" w:rsidRPr="00A9355E">
        <w:rPr>
          <w:rFonts w:ascii="Times New Roman" w:hAnsi="Times New Roman"/>
          <w:sz w:val="24"/>
          <w:szCs w:val="24"/>
        </w:rPr>
        <w:t>иложение № 1</w:t>
      </w:r>
    </w:p>
    <w:p w:rsidR="00A9355E" w:rsidRPr="00A9355E" w:rsidRDefault="00A9355E" w:rsidP="00A9355E">
      <w:pPr>
        <w:pStyle w:val="ConsPlusNormal"/>
        <w:widowControl/>
        <w:ind w:left="5670"/>
        <w:jc w:val="right"/>
        <w:rPr>
          <w:rFonts w:ascii="Times New Roman" w:hAnsi="Times New Roman"/>
          <w:sz w:val="24"/>
          <w:szCs w:val="24"/>
        </w:rPr>
      </w:pPr>
      <w:r w:rsidRPr="00A9355E">
        <w:rPr>
          <w:rFonts w:ascii="Times New Roman" w:hAnsi="Times New Roman"/>
          <w:sz w:val="24"/>
          <w:szCs w:val="24"/>
        </w:rPr>
        <w:t xml:space="preserve">к Бюджетному прогнозу муниципального образования Верхнечебеньковский сельсовет </w:t>
      </w:r>
    </w:p>
    <w:p w:rsidR="00A9355E" w:rsidRPr="00A9355E" w:rsidRDefault="00A9355E" w:rsidP="00A9355E">
      <w:pPr>
        <w:pStyle w:val="ConsPlusNormal"/>
        <w:widowControl/>
        <w:ind w:left="5670"/>
        <w:jc w:val="right"/>
        <w:rPr>
          <w:rFonts w:ascii="Times New Roman" w:hAnsi="Times New Roman"/>
          <w:sz w:val="24"/>
          <w:szCs w:val="24"/>
        </w:rPr>
      </w:pPr>
      <w:r w:rsidRPr="00A9355E">
        <w:rPr>
          <w:rFonts w:ascii="Times New Roman" w:hAnsi="Times New Roman"/>
          <w:sz w:val="24"/>
          <w:szCs w:val="24"/>
        </w:rPr>
        <w:t>на долгосрочный период</w:t>
      </w:r>
    </w:p>
    <w:p w:rsidR="00A9355E" w:rsidRDefault="00A9355E" w:rsidP="00A9355E">
      <w:pPr>
        <w:pStyle w:val="ConsPlusNormal"/>
        <w:widowControl/>
        <w:jc w:val="both"/>
        <w:rPr>
          <w:rFonts w:ascii="Times New Roman" w:hAnsi="Times New Roman"/>
          <w:sz w:val="26"/>
          <w:szCs w:val="26"/>
        </w:rPr>
      </w:pP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Cs w:val="28"/>
        </w:rPr>
      </w:pPr>
      <w:r w:rsidRPr="00A9355E">
        <w:rPr>
          <w:rFonts w:ascii="Times New Roman" w:eastAsia="Times New Roman" w:hAnsi="Times New Roman" w:cs="Times New Roman"/>
          <w:szCs w:val="28"/>
        </w:rPr>
        <w:t>Прогноз основных характеристик бюджета</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Cs w:val="28"/>
        </w:rPr>
      </w:pPr>
      <w:r w:rsidRPr="00A9355E">
        <w:rPr>
          <w:rFonts w:ascii="Times New Roman" w:eastAsia="Times New Roman" w:hAnsi="Times New Roman" w:cs="Times New Roman"/>
          <w:szCs w:val="28"/>
        </w:rPr>
        <w:t>Верхнечебеньковского сельсовета</w:t>
      </w:r>
    </w:p>
    <w:p w:rsidR="00A9355E" w:rsidRPr="00A9355E" w:rsidRDefault="00A9355E" w:rsidP="00A9355E">
      <w:pPr>
        <w:autoSpaceDE w:val="0"/>
        <w:autoSpaceDN w:val="0"/>
        <w:adjustRightInd w:val="0"/>
        <w:spacing w:line="60" w:lineRule="atLeast"/>
        <w:contextualSpacing/>
        <w:jc w:val="right"/>
        <w:rPr>
          <w:rFonts w:ascii="Times New Roman" w:eastAsia="Times New Roman" w:hAnsi="Times New Roman" w:cs="Times New Roman"/>
          <w:szCs w:val="28"/>
        </w:rPr>
      </w:pPr>
      <w:r w:rsidRPr="00A9355E">
        <w:rPr>
          <w:rFonts w:ascii="Times New Roman" w:eastAsia="Times New Roman" w:hAnsi="Times New Roman" w:cs="Times New Roman"/>
          <w:szCs w:val="28"/>
        </w:rPr>
        <w:t>тыс.рублей</w:t>
      </w:r>
    </w:p>
    <w:tbl>
      <w:tblPr>
        <w:tblW w:w="10065" w:type="dxa"/>
        <w:tblInd w:w="-607" w:type="dxa"/>
        <w:tblLayout w:type="fixed"/>
        <w:tblCellMar>
          <w:top w:w="75" w:type="dxa"/>
          <w:left w:w="0" w:type="dxa"/>
          <w:bottom w:w="75" w:type="dxa"/>
          <w:right w:w="0" w:type="dxa"/>
        </w:tblCellMar>
        <w:tblLook w:val="0000"/>
      </w:tblPr>
      <w:tblGrid>
        <w:gridCol w:w="567"/>
        <w:gridCol w:w="2552"/>
        <w:gridCol w:w="1276"/>
        <w:gridCol w:w="1134"/>
        <w:gridCol w:w="1134"/>
        <w:gridCol w:w="1134"/>
        <w:gridCol w:w="1134"/>
        <w:gridCol w:w="1134"/>
      </w:tblGrid>
      <w:tr w:rsidR="00A9355E" w:rsidRPr="00A9355E" w:rsidTr="00A9355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9355E" w:rsidRPr="00A9355E" w:rsidRDefault="00A9355E" w:rsidP="00A9355E">
            <w:pPr>
              <w:autoSpaceDE w:val="0"/>
              <w:autoSpaceDN w:val="0"/>
              <w:adjustRightInd w:val="0"/>
              <w:spacing w:line="60" w:lineRule="atLeast"/>
              <w:ind w:left="-102"/>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2017г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9355E" w:rsidRPr="00A9355E" w:rsidRDefault="00A9355E" w:rsidP="00A9355E">
            <w:pPr>
              <w:autoSpaceDE w:val="0"/>
              <w:autoSpaceDN w:val="0"/>
              <w:adjustRightInd w:val="0"/>
              <w:spacing w:line="60" w:lineRule="atLeast"/>
              <w:ind w:left="-102"/>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2018г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9355E" w:rsidRPr="00A9355E" w:rsidRDefault="00A9355E" w:rsidP="00A9355E">
            <w:pPr>
              <w:autoSpaceDE w:val="0"/>
              <w:autoSpaceDN w:val="0"/>
              <w:adjustRightInd w:val="0"/>
              <w:spacing w:line="60" w:lineRule="atLeast"/>
              <w:ind w:left="-102"/>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2019г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прогноз на</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2020г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 xml:space="preserve">прогноз на </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2021г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прогноз на</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2022г</w:t>
            </w:r>
          </w:p>
        </w:tc>
      </w:tr>
      <w:tr w:rsidR="00A9355E" w:rsidRPr="00A9355E" w:rsidTr="00A9355E">
        <w:trPr>
          <w:trHeight w:val="53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Доходы бюджета - 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8971,9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6926,9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ind w:right="-203" w:firstLine="102"/>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7420,5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7779,9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8206,9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8206,9</w:t>
            </w:r>
          </w:p>
        </w:tc>
      </w:tr>
      <w:tr w:rsidR="00A9355E" w:rsidRPr="00A9355E" w:rsidTr="00A9355E">
        <w:trPr>
          <w:trHeight w:val="21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в том числе: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p>
        </w:tc>
      </w:tr>
      <w:tr w:rsidR="00A9355E" w:rsidRPr="00A9355E" w:rsidTr="00A9355E">
        <w:trPr>
          <w:trHeight w:val="25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1.1.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 налоговые доходы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2727,1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2240,3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2460,8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2806,8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3383,3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3383,3</w:t>
            </w:r>
          </w:p>
        </w:tc>
      </w:tr>
      <w:tr w:rsidR="00A9355E" w:rsidRPr="00A9355E" w:rsidTr="00A9355E">
        <w:trPr>
          <w:trHeight w:val="24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1.2.</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 неналоговые доходы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r>
      <w:tr w:rsidR="00A9355E" w:rsidRPr="00A9355E" w:rsidTr="00A9355E">
        <w:trPr>
          <w:trHeight w:val="19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1.3.</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 xml:space="preserve">- 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5844,8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4686,6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4959,7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4973,1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4823,6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4823,6</w:t>
            </w:r>
          </w:p>
        </w:tc>
      </w:tr>
      <w:tr w:rsidR="00A9355E" w:rsidRPr="00A9355E" w:rsidTr="00A9355E">
        <w:trPr>
          <w:trHeight w:val="53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Расходы бюджета - 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7666,8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8403,6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ind w:right="-203" w:firstLine="102"/>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7420,5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7779,9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8206,9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8206,9</w:t>
            </w:r>
          </w:p>
        </w:tc>
      </w:tr>
      <w:tr w:rsidR="00A9355E" w:rsidRPr="00A9355E" w:rsidTr="00A9355E">
        <w:trPr>
          <w:trHeight w:val="21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Расходы на обслужи-вание муниципального долга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r>
      <w:tr w:rsidR="00A9355E" w:rsidRPr="00A9355E" w:rsidTr="00A9355E">
        <w:trPr>
          <w:trHeight w:val="53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2.2.</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Условно-утвержден-ные расходы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CA4C8F">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19</w:t>
            </w:r>
            <w:r w:rsidR="00CA4C8F">
              <w:rPr>
                <w:rFonts w:ascii="Times New Roman" w:eastAsia="Times New Roman" w:hAnsi="Times New Roman" w:cs="Times New Roman"/>
                <w:sz w:val="24"/>
              </w:rPr>
              <w:t>4</w:t>
            </w:r>
            <w:r w:rsidRPr="00A9355E">
              <w:rPr>
                <w:rFonts w:ascii="Times New Roman" w:eastAsia="Times New Roman" w:hAnsi="Times New Roman" w:cs="Times New Roman"/>
                <w:sz w:val="24"/>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CA4C8F">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4</w:t>
            </w:r>
            <w:r w:rsidR="00CA4C8F">
              <w:rPr>
                <w:rFonts w:ascii="Times New Roman" w:eastAsia="Times New Roman" w:hAnsi="Times New Roman" w:cs="Times New Roman"/>
                <w:sz w:val="24"/>
              </w:rPr>
              <w:t>1</w:t>
            </w:r>
            <w:r w:rsidRPr="00A9355E">
              <w:rPr>
                <w:rFonts w:ascii="Times New Roman" w:eastAsia="Times New Roman" w:hAnsi="Times New Roman" w:cs="Times New Roman"/>
                <w:sz w:val="24"/>
              </w:rPr>
              <w:t>0,</w:t>
            </w:r>
            <w:r w:rsidR="00CA4C8F">
              <w:rPr>
                <w:rFonts w:ascii="Times New Roman" w:eastAsia="Times New Roman" w:hAnsi="Times New Roman" w:cs="Times New Roman"/>
                <w:sz w:val="24"/>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tc>
      </w:tr>
      <w:tr w:rsidR="00A9355E" w:rsidRPr="00A9355E" w:rsidTr="00A9355E">
        <w:trPr>
          <w:trHeight w:val="13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в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r>
      <w:tr w:rsidR="00A9355E" w:rsidRPr="00A9355E" w:rsidTr="00A9355E">
        <w:trPr>
          <w:trHeight w:val="12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2.3.</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Резервный фонд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20</w:t>
            </w:r>
          </w:p>
        </w:tc>
      </w:tr>
      <w:tr w:rsidR="00A9355E" w:rsidRPr="00A9355E" w:rsidTr="00A9355E">
        <w:trPr>
          <w:trHeight w:val="20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3.</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 xml:space="preserve">Дефицит (профицит) бюджета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r>
      <w:tr w:rsidR="00A9355E" w:rsidRPr="00A9355E" w:rsidTr="00A9355E">
        <w:trPr>
          <w:trHeight w:val="38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в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r>
      <w:tr w:rsidR="00A9355E" w:rsidRPr="00A9355E" w:rsidTr="00A9355E">
        <w:trPr>
          <w:trHeight w:val="181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4.</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rPr>
                <w:rFonts w:ascii="Times New Roman" w:eastAsia="Times New Roman" w:hAnsi="Times New Roman" w:cs="Times New Roman"/>
                <w:sz w:val="24"/>
              </w:rPr>
            </w:pPr>
            <w:r w:rsidRPr="00A9355E">
              <w:rPr>
                <w:rFonts w:ascii="Times New Roman" w:eastAsia="Times New Roman" w:hAnsi="Times New Roman" w:cs="Times New Roman"/>
                <w:sz w:val="24"/>
              </w:rPr>
              <w:t>Объем муниципального долга на 1 января соответствующего финансового года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r w:rsidRPr="00A9355E">
              <w:rPr>
                <w:rFonts w:ascii="Times New Roman" w:eastAsia="Times New Roman" w:hAnsi="Times New Roman" w:cs="Times New Roman"/>
                <w:sz w:val="24"/>
              </w:rPr>
              <w:t>0</w:t>
            </w:r>
          </w:p>
          <w:p w:rsidR="00A9355E" w:rsidRPr="00A9355E" w:rsidRDefault="00A9355E" w:rsidP="00A9355E">
            <w:pPr>
              <w:autoSpaceDE w:val="0"/>
              <w:autoSpaceDN w:val="0"/>
              <w:adjustRightInd w:val="0"/>
              <w:spacing w:line="60" w:lineRule="atLeast"/>
              <w:contextualSpacing/>
              <w:jc w:val="center"/>
              <w:rPr>
                <w:rFonts w:ascii="Times New Roman" w:eastAsia="Times New Roman" w:hAnsi="Times New Roman" w:cs="Times New Roman"/>
                <w:sz w:val="24"/>
              </w:rPr>
            </w:pPr>
          </w:p>
        </w:tc>
      </w:tr>
    </w:tbl>
    <w:p w:rsidR="00A9355E" w:rsidRDefault="00A9355E" w:rsidP="006972EB">
      <w:pPr>
        <w:tabs>
          <w:tab w:val="left" w:pos="5670"/>
        </w:tabs>
        <w:spacing w:line="20" w:lineRule="atLeast"/>
        <w:contextualSpacing/>
        <w:rPr>
          <w:rFonts w:ascii="Times New Roman" w:hAnsi="Times New Roman" w:cs="Times New Roman"/>
          <w:sz w:val="24"/>
          <w:szCs w:val="24"/>
        </w:rPr>
      </w:pPr>
    </w:p>
    <w:p w:rsidR="00A9355E" w:rsidRDefault="00A9355E" w:rsidP="006972EB">
      <w:pPr>
        <w:tabs>
          <w:tab w:val="left" w:pos="5670"/>
        </w:tabs>
        <w:spacing w:line="20" w:lineRule="atLeast"/>
        <w:contextualSpacing/>
        <w:rPr>
          <w:rFonts w:ascii="Times New Roman" w:hAnsi="Times New Roman" w:cs="Times New Roman"/>
          <w:sz w:val="24"/>
          <w:szCs w:val="24"/>
        </w:rPr>
        <w:sectPr w:rsidR="00A9355E" w:rsidSect="003C1BA2">
          <w:pgSz w:w="11906" w:h="16838"/>
          <w:pgMar w:top="1134" w:right="1134" w:bottom="1276" w:left="1134" w:header="709" w:footer="709" w:gutter="0"/>
          <w:cols w:space="708"/>
          <w:docGrid w:linePitch="360"/>
        </w:sectPr>
      </w:pPr>
    </w:p>
    <w:tbl>
      <w:tblPr>
        <w:tblW w:w="14849" w:type="dxa"/>
        <w:tblInd w:w="96" w:type="dxa"/>
        <w:tblLayout w:type="fixed"/>
        <w:tblLook w:val="04A0"/>
      </w:tblPr>
      <w:tblGrid>
        <w:gridCol w:w="579"/>
        <w:gridCol w:w="6379"/>
        <w:gridCol w:w="1559"/>
        <w:gridCol w:w="1134"/>
        <w:gridCol w:w="1276"/>
        <w:gridCol w:w="1276"/>
        <w:gridCol w:w="1417"/>
        <w:gridCol w:w="1229"/>
      </w:tblGrid>
      <w:tr w:rsidR="00A9355E" w:rsidRPr="00A9355E" w:rsidTr="00A9355E">
        <w:trPr>
          <w:trHeight w:val="495"/>
        </w:trPr>
        <w:tc>
          <w:tcPr>
            <w:tcW w:w="579" w:type="dxa"/>
            <w:tcBorders>
              <w:top w:val="nil"/>
              <w:left w:val="nil"/>
              <w:bottom w:val="nil"/>
              <w:right w:val="nil"/>
            </w:tcBorders>
            <w:shd w:val="clear" w:color="auto" w:fill="auto"/>
            <w:noWrap/>
            <w:vAlign w:val="bottom"/>
            <w:hideMark/>
          </w:tcPr>
          <w:p w:rsidR="00A9355E" w:rsidRPr="00A9355E" w:rsidRDefault="00A9355E" w:rsidP="00A9355E">
            <w:pPr>
              <w:spacing w:after="0" w:line="240" w:lineRule="auto"/>
              <w:rPr>
                <w:rFonts w:ascii="Arial CYR" w:eastAsia="Times New Roman" w:hAnsi="Arial CYR" w:cs="Times New Roman"/>
                <w:sz w:val="20"/>
                <w:szCs w:val="20"/>
              </w:rPr>
            </w:pPr>
          </w:p>
        </w:tc>
        <w:tc>
          <w:tcPr>
            <w:tcW w:w="14270" w:type="dxa"/>
            <w:gridSpan w:val="7"/>
            <w:tcBorders>
              <w:top w:val="nil"/>
              <w:left w:val="nil"/>
              <w:bottom w:val="nil"/>
              <w:right w:val="nil"/>
            </w:tcBorders>
            <w:shd w:val="clear" w:color="auto" w:fill="auto"/>
            <w:vAlign w:val="bottom"/>
            <w:hideMark/>
          </w:tcPr>
          <w:p w:rsidR="00A9355E" w:rsidRPr="00A9355E" w:rsidRDefault="00A9355E" w:rsidP="00A9355E">
            <w:pPr>
              <w:spacing w:after="0" w:line="240" w:lineRule="auto"/>
              <w:jc w:val="right"/>
              <w:rPr>
                <w:rFonts w:ascii="Arial" w:eastAsia="Times New Roman" w:hAnsi="Arial" w:cs="Arial"/>
                <w:sz w:val="20"/>
                <w:szCs w:val="20"/>
              </w:rPr>
            </w:pPr>
            <w:r w:rsidRPr="00A9355E">
              <w:rPr>
                <w:rFonts w:ascii="Arial" w:eastAsia="Times New Roman" w:hAnsi="Arial" w:cs="Arial"/>
                <w:sz w:val="20"/>
                <w:szCs w:val="20"/>
              </w:rPr>
              <w:t>Приложение 2</w:t>
            </w:r>
          </w:p>
        </w:tc>
      </w:tr>
      <w:tr w:rsidR="00A9355E" w:rsidRPr="00A9355E" w:rsidTr="00A9355E">
        <w:trPr>
          <w:trHeight w:val="300"/>
        </w:trPr>
        <w:tc>
          <w:tcPr>
            <w:tcW w:w="579" w:type="dxa"/>
            <w:tcBorders>
              <w:top w:val="nil"/>
              <w:left w:val="nil"/>
              <w:bottom w:val="nil"/>
              <w:right w:val="nil"/>
            </w:tcBorders>
            <w:shd w:val="clear" w:color="auto" w:fill="auto"/>
            <w:noWrap/>
            <w:vAlign w:val="bottom"/>
            <w:hideMark/>
          </w:tcPr>
          <w:p w:rsidR="00A9355E" w:rsidRPr="00A9355E" w:rsidRDefault="00A9355E" w:rsidP="00A9355E">
            <w:pPr>
              <w:spacing w:after="0" w:line="240" w:lineRule="auto"/>
              <w:rPr>
                <w:rFonts w:ascii="Times New Roman" w:eastAsia="Times New Roman" w:hAnsi="Times New Roman" w:cs="Times New Roman"/>
                <w:sz w:val="24"/>
                <w:szCs w:val="24"/>
              </w:rPr>
            </w:pPr>
          </w:p>
        </w:tc>
        <w:tc>
          <w:tcPr>
            <w:tcW w:w="14270" w:type="dxa"/>
            <w:gridSpan w:val="7"/>
            <w:tcBorders>
              <w:top w:val="nil"/>
              <w:left w:val="nil"/>
              <w:bottom w:val="nil"/>
              <w:right w:val="nil"/>
            </w:tcBorders>
            <w:shd w:val="clear" w:color="auto" w:fill="auto"/>
            <w:vAlign w:val="bottom"/>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Показатели обеспечения  муниципальных программ  Верхнечебеньковского сельсовета</w:t>
            </w:r>
          </w:p>
        </w:tc>
      </w:tr>
      <w:tr w:rsidR="00A9355E" w:rsidRPr="00A9355E" w:rsidTr="00A9355E">
        <w:trPr>
          <w:trHeight w:val="476"/>
        </w:trPr>
        <w:tc>
          <w:tcPr>
            <w:tcW w:w="579" w:type="dxa"/>
            <w:tcBorders>
              <w:top w:val="nil"/>
              <w:left w:val="nil"/>
              <w:bottom w:val="nil"/>
              <w:right w:val="nil"/>
            </w:tcBorders>
            <w:shd w:val="clear" w:color="auto" w:fill="auto"/>
            <w:noWrap/>
            <w:vAlign w:val="bottom"/>
            <w:hideMark/>
          </w:tcPr>
          <w:p w:rsidR="00A9355E" w:rsidRPr="00A9355E" w:rsidRDefault="00A9355E" w:rsidP="00A9355E">
            <w:pPr>
              <w:spacing w:after="0" w:line="240" w:lineRule="auto"/>
              <w:rPr>
                <w:rFonts w:ascii="Times New Roman" w:eastAsia="Times New Roman" w:hAnsi="Times New Roman" w:cs="Times New Roman"/>
                <w:sz w:val="24"/>
                <w:szCs w:val="24"/>
              </w:rPr>
            </w:pPr>
          </w:p>
        </w:tc>
        <w:tc>
          <w:tcPr>
            <w:tcW w:w="6379" w:type="dxa"/>
            <w:tcBorders>
              <w:top w:val="nil"/>
              <w:left w:val="nil"/>
              <w:bottom w:val="nil"/>
              <w:right w:val="nil"/>
            </w:tcBorders>
            <w:shd w:val="clear" w:color="auto" w:fill="auto"/>
            <w:noWrap/>
            <w:vAlign w:val="bottom"/>
            <w:hideMark/>
          </w:tcPr>
          <w:p w:rsidR="00A9355E" w:rsidRPr="00A9355E" w:rsidRDefault="00A9355E" w:rsidP="00A9355E">
            <w:pPr>
              <w:spacing w:after="0" w:line="240" w:lineRule="auto"/>
              <w:rPr>
                <w:rFonts w:ascii="Times New Roman" w:eastAsia="Times New Roman" w:hAnsi="Times New Roman" w:cs="Times New Roman"/>
                <w:sz w:val="24"/>
                <w:szCs w:val="24"/>
              </w:rPr>
            </w:pPr>
          </w:p>
        </w:tc>
        <w:tc>
          <w:tcPr>
            <w:tcW w:w="3969" w:type="dxa"/>
            <w:gridSpan w:val="3"/>
            <w:tcBorders>
              <w:top w:val="nil"/>
              <w:left w:val="nil"/>
              <w:bottom w:val="nil"/>
              <w:right w:val="nil"/>
            </w:tcBorders>
            <w:shd w:val="clear" w:color="auto" w:fill="auto"/>
            <w:noWrap/>
            <w:vAlign w:val="bottom"/>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(тыс.рублей)</w:t>
            </w:r>
          </w:p>
        </w:tc>
        <w:tc>
          <w:tcPr>
            <w:tcW w:w="1276" w:type="dxa"/>
            <w:tcBorders>
              <w:top w:val="nil"/>
              <w:left w:val="nil"/>
              <w:bottom w:val="nil"/>
              <w:right w:val="nil"/>
            </w:tcBorders>
            <w:shd w:val="clear" w:color="auto" w:fill="auto"/>
            <w:noWrap/>
            <w:vAlign w:val="bottom"/>
            <w:hideMark/>
          </w:tcPr>
          <w:p w:rsidR="00A9355E" w:rsidRPr="00A9355E" w:rsidRDefault="00A9355E" w:rsidP="00A9355E">
            <w:pPr>
              <w:spacing w:after="0" w:line="240" w:lineRule="auto"/>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A9355E" w:rsidRPr="00A9355E" w:rsidRDefault="00A9355E" w:rsidP="00A9355E">
            <w:pPr>
              <w:spacing w:after="0" w:line="240" w:lineRule="auto"/>
              <w:rPr>
                <w:rFonts w:ascii="Times New Roman" w:eastAsia="Times New Roman" w:hAnsi="Times New Roman" w:cs="Times New Roman"/>
                <w:sz w:val="24"/>
                <w:szCs w:val="24"/>
              </w:rPr>
            </w:pPr>
          </w:p>
        </w:tc>
        <w:tc>
          <w:tcPr>
            <w:tcW w:w="1229" w:type="dxa"/>
            <w:tcBorders>
              <w:top w:val="nil"/>
              <w:left w:val="nil"/>
              <w:bottom w:val="nil"/>
              <w:right w:val="nil"/>
            </w:tcBorders>
            <w:shd w:val="clear" w:color="auto" w:fill="auto"/>
            <w:noWrap/>
            <w:vAlign w:val="bottom"/>
            <w:hideMark/>
          </w:tcPr>
          <w:p w:rsidR="00A9355E" w:rsidRPr="00A9355E" w:rsidRDefault="00A9355E" w:rsidP="00A9355E">
            <w:pPr>
              <w:spacing w:after="0" w:line="240" w:lineRule="auto"/>
              <w:rPr>
                <w:rFonts w:ascii="Times New Roman" w:eastAsia="Times New Roman" w:hAnsi="Times New Roman" w:cs="Times New Roman"/>
                <w:sz w:val="24"/>
                <w:szCs w:val="24"/>
              </w:rPr>
            </w:pPr>
          </w:p>
        </w:tc>
      </w:tr>
      <w:tr w:rsidR="00A9355E" w:rsidRPr="00A9355E" w:rsidTr="00A9355E">
        <w:trPr>
          <w:trHeight w:val="126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A9355E" w:rsidRPr="00A9355E" w:rsidRDefault="00A9355E" w:rsidP="00A9355E">
            <w:pPr>
              <w:spacing w:after="0" w:line="240" w:lineRule="auto"/>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w:t>
            </w:r>
          </w:p>
        </w:tc>
        <w:tc>
          <w:tcPr>
            <w:tcW w:w="6379" w:type="dxa"/>
            <w:tcBorders>
              <w:top w:val="single" w:sz="8" w:space="0" w:color="auto"/>
              <w:left w:val="nil"/>
              <w:bottom w:val="nil"/>
              <w:right w:val="single" w:sz="8" w:space="0" w:color="000000"/>
            </w:tcBorders>
            <w:shd w:val="clear" w:color="auto" w:fill="auto"/>
            <w:hideMark/>
          </w:tcPr>
          <w:p w:rsidR="00A9355E" w:rsidRPr="00A9355E" w:rsidRDefault="00A9355E" w:rsidP="00A9355E">
            <w:pPr>
              <w:spacing w:after="0" w:line="240" w:lineRule="auto"/>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Наименование</w:t>
            </w:r>
          </w:p>
        </w:tc>
        <w:tc>
          <w:tcPr>
            <w:tcW w:w="1559" w:type="dxa"/>
            <w:tcBorders>
              <w:top w:val="single" w:sz="8" w:space="0" w:color="auto"/>
              <w:left w:val="nil"/>
              <w:bottom w:val="nil"/>
              <w:right w:val="nil"/>
            </w:tcBorders>
            <w:shd w:val="clear" w:color="auto" w:fill="auto"/>
            <w:hideMark/>
          </w:tcPr>
          <w:p w:rsidR="00A9355E" w:rsidRPr="00A9355E" w:rsidRDefault="00A9355E" w:rsidP="00A9355E">
            <w:pPr>
              <w:spacing w:after="0" w:line="240" w:lineRule="auto"/>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очередной 2017год</w:t>
            </w:r>
          </w:p>
        </w:tc>
        <w:tc>
          <w:tcPr>
            <w:tcW w:w="1134" w:type="dxa"/>
            <w:tcBorders>
              <w:top w:val="single" w:sz="4" w:space="0" w:color="auto"/>
              <w:left w:val="single" w:sz="4" w:space="0" w:color="auto"/>
              <w:bottom w:val="nil"/>
              <w:right w:val="nil"/>
            </w:tcBorders>
            <w:shd w:val="clear" w:color="auto" w:fill="auto"/>
            <w:hideMark/>
          </w:tcPr>
          <w:p w:rsidR="00A9355E" w:rsidRPr="00A9355E" w:rsidRDefault="00A9355E" w:rsidP="00A9355E">
            <w:pPr>
              <w:spacing w:after="0" w:line="240" w:lineRule="auto"/>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2018 год</w:t>
            </w:r>
          </w:p>
        </w:tc>
        <w:tc>
          <w:tcPr>
            <w:tcW w:w="1276" w:type="dxa"/>
            <w:tcBorders>
              <w:top w:val="single" w:sz="4" w:space="0" w:color="auto"/>
              <w:left w:val="single" w:sz="4" w:space="0" w:color="auto"/>
              <w:bottom w:val="nil"/>
              <w:right w:val="single" w:sz="4" w:space="0" w:color="auto"/>
            </w:tcBorders>
            <w:shd w:val="clear" w:color="auto" w:fill="auto"/>
            <w:hideMark/>
          </w:tcPr>
          <w:p w:rsidR="00A9355E" w:rsidRPr="00A9355E" w:rsidRDefault="00A9355E" w:rsidP="00A9355E">
            <w:pPr>
              <w:spacing w:after="0" w:line="240" w:lineRule="auto"/>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г</w:t>
            </w:r>
            <w:r w:rsidRPr="00A9355E">
              <w:rPr>
                <w:rFonts w:ascii="Times New Roman" w:eastAsia="Times New Roman" w:hAnsi="Times New Roman" w:cs="Times New Roman"/>
                <w:sz w:val="24"/>
                <w:szCs w:val="24"/>
              </w:rPr>
              <w:t>од</w:t>
            </w:r>
          </w:p>
        </w:tc>
        <w:tc>
          <w:tcPr>
            <w:tcW w:w="1276" w:type="dxa"/>
            <w:tcBorders>
              <w:top w:val="single" w:sz="4" w:space="0" w:color="auto"/>
              <w:left w:val="nil"/>
              <w:bottom w:val="nil"/>
              <w:right w:val="single" w:sz="4" w:space="0" w:color="auto"/>
            </w:tcBorders>
            <w:shd w:val="clear" w:color="auto" w:fill="auto"/>
            <w:noWrap/>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w:t>
            </w:r>
            <w:r w:rsidRPr="00A9355E">
              <w:rPr>
                <w:rFonts w:ascii="Times New Roman" w:eastAsia="Times New Roman" w:hAnsi="Times New Roman" w:cs="Times New Roman"/>
                <w:sz w:val="24"/>
                <w:szCs w:val="24"/>
              </w:rPr>
              <w:t>год</w:t>
            </w:r>
          </w:p>
        </w:tc>
        <w:tc>
          <w:tcPr>
            <w:tcW w:w="1417" w:type="dxa"/>
            <w:tcBorders>
              <w:top w:val="single" w:sz="4" w:space="0" w:color="auto"/>
              <w:left w:val="nil"/>
              <w:bottom w:val="nil"/>
              <w:right w:val="single" w:sz="4" w:space="0" w:color="auto"/>
            </w:tcBorders>
            <w:shd w:val="clear" w:color="auto" w:fill="auto"/>
            <w:noWrap/>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w:t>
            </w:r>
            <w:r w:rsidRPr="00A9355E">
              <w:rPr>
                <w:rFonts w:ascii="Times New Roman" w:eastAsia="Times New Roman" w:hAnsi="Times New Roman" w:cs="Times New Roman"/>
                <w:sz w:val="24"/>
                <w:szCs w:val="24"/>
              </w:rPr>
              <w:t>год</w:t>
            </w:r>
          </w:p>
        </w:tc>
        <w:tc>
          <w:tcPr>
            <w:tcW w:w="1229" w:type="dxa"/>
            <w:tcBorders>
              <w:top w:val="single" w:sz="4" w:space="0" w:color="auto"/>
              <w:left w:val="nil"/>
              <w:bottom w:val="nil"/>
              <w:right w:val="single" w:sz="4" w:space="0" w:color="auto"/>
            </w:tcBorders>
            <w:shd w:val="clear" w:color="auto" w:fill="auto"/>
            <w:noWrap/>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w:t>
            </w:r>
            <w:r w:rsidRPr="00A9355E">
              <w:rPr>
                <w:rFonts w:ascii="Times New Roman" w:eastAsia="Times New Roman" w:hAnsi="Times New Roman" w:cs="Times New Roman"/>
                <w:sz w:val="24"/>
                <w:szCs w:val="24"/>
              </w:rPr>
              <w:t>год</w:t>
            </w:r>
          </w:p>
        </w:tc>
      </w:tr>
      <w:tr w:rsidR="00A9355E" w:rsidRPr="00A9355E" w:rsidTr="00A9355E">
        <w:trPr>
          <w:trHeight w:val="600"/>
        </w:trPr>
        <w:tc>
          <w:tcPr>
            <w:tcW w:w="579" w:type="dxa"/>
            <w:tcBorders>
              <w:top w:val="nil"/>
              <w:left w:val="single" w:sz="4" w:space="0" w:color="auto"/>
              <w:bottom w:val="nil"/>
              <w:right w:val="single" w:sz="4" w:space="0" w:color="auto"/>
            </w:tcBorders>
            <w:shd w:val="clear" w:color="auto" w:fill="auto"/>
            <w:noWrap/>
            <w:hideMark/>
          </w:tcPr>
          <w:p w:rsidR="00A9355E" w:rsidRPr="00A9355E" w:rsidRDefault="00A9355E" w:rsidP="00A9355E">
            <w:pPr>
              <w:spacing w:after="0" w:line="240" w:lineRule="auto"/>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 </w:t>
            </w:r>
          </w:p>
        </w:tc>
        <w:tc>
          <w:tcPr>
            <w:tcW w:w="6379" w:type="dxa"/>
            <w:tcBorders>
              <w:top w:val="single" w:sz="4" w:space="0" w:color="auto"/>
              <w:left w:val="nil"/>
              <w:bottom w:val="single" w:sz="4" w:space="0" w:color="auto"/>
              <w:right w:val="single" w:sz="4" w:space="0" w:color="auto"/>
            </w:tcBorders>
            <w:shd w:val="clear" w:color="auto" w:fill="auto"/>
            <w:hideMark/>
          </w:tcPr>
          <w:p w:rsidR="00A9355E" w:rsidRPr="00A9355E" w:rsidRDefault="00A9355E" w:rsidP="00A9355E">
            <w:pPr>
              <w:spacing w:after="0" w:line="240" w:lineRule="auto"/>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Предельные расходы на реализацию муниципальных программ ,всего</w:t>
            </w:r>
          </w:p>
        </w:tc>
        <w:tc>
          <w:tcPr>
            <w:tcW w:w="1559" w:type="dxa"/>
            <w:tcBorders>
              <w:top w:val="single" w:sz="4" w:space="0" w:color="auto"/>
              <w:left w:val="nil"/>
              <w:bottom w:val="single" w:sz="4" w:space="0" w:color="auto"/>
              <w:right w:val="nil"/>
            </w:tcBorders>
            <w:shd w:val="clear" w:color="auto" w:fill="auto"/>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7513,3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8074,5</w:t>
            </w:r>
          </w:p>
        </w:tc>
        <w:tc>
          <w:tcPr>
            <w:tcW w:w="1276" w:type="dxa"/>
            <w:tcBorders>
              <w:top w:val="single" w:sz="4" w:space="0" w:color="auto"/>
              <w:left w:val="nil"/>
              <w:bottom w:val="single" w:sz="4" w:space="0" w:color="auto"/>
              <w:right w:val="nil"/>
            </w:tcBorders>
            <w:shd w:val="clear" w:color="auto" w:fill="auto"/>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7400,5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7971,9</w:t>
            </w:r>
          </w:p>
        </w:tc>
        <w:tc>
          <w:tcPr>
            <w:tcW w:w="1417" w:type="dxa"/>
            <w:tcBorders>
              <w:top w:val="single" w:sz="4" w:space="0" w:color="auto"/>
              <w:left w:val="nil"/>
              <w:bottom w:val="single" w:sz="4" w:space="0" w:color="auto"/>
              <w:right w:val="single" w:sz="4" w:space="0" w:color="auto"/>
            </w:tcBorders>
            <w:shd w:val="clear" w:color="auto" w:fill="auto"/>
            <w:hideMark/>
          </w:tcPr>
          <w:p w:rsidR="00A9355E" w:rsidRPr="00A9355E" w:rsidRDefault="00A9355E" w:rsidP="00A9355E">
            <w:pPr>
              <w:tabs>
                <w:tab w:val="left" w:pos="1529"/>
              </w:tabs>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8610,9</w:t>
            </w:r>
          </w:p>
        </w:tc>
        <w:tc>
          <w:tcPr>
            <w:tcW w:w="1229" w:type="dxa"/>
            <w:tcBorders>
              <w:top w:val="single" w:sz="4" w:space="0" w:color="auto"/>
              <w:left w:val="nil"/>
              <w:bottom w:val="single" w:sz="4" w:space="0" w:color="auto"/>
              <w:right w:val="single" w:sz="4" w:space="0" w:color="auto"/>
            </w:tcBorders>
            <w:shd w:val="clear" w:color="auto" w:fill="auto"/>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8066,4</w:t>
            </w:r>
          </w:p>
        </w:tc>
      </w:tr>
      <w:tr w:rsidR="00A9355E" w:rsidRPr="00A9355E" w:rsidTr="00A9355E">
        <w:trPr>
          <w:trHeight w:val="1248"/>
        </w:trPr>
        <w:tc>
          <w:tcPr>
            <w:tcW w:w="579" w:type="dxa"/>
            <w:tcBorders>
              <w:top w:val="single" w:sz="4" w:space="0" w:color="auto"/>
              <w:left w:val="single" w:sz="4" w:space="0" w:color="auto"/>
              <w:bottom w:val="nil"/>
              <w:right w:val="single" w:sz="4" w:space="0" w:color="auto"/>
            </w:tcBorders>
            <w:shd w:val="clear" w:color="auto" w:fill="auto"/>
            <w:noWrap/>
            <w:vAlign w:val="bottom"/>
            <w:hideMark/>
          </w:tcPr>
          <w:p w:rsidR="00A9355E" w:rsidRPr="00A9355E" w:rsidRDefault="00A9355E" w:rsidP="00A9355E">
            <w:pPr>
              <w:tabs>
                <w:tab w:val="left" w:pos="324"/>
              </w:tabs>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1.</w:t>
            </w:r>
          </w:p>
        </w:tc>
        <w:tc>
          <w:tcPr>
            <w:tcW w:w="6379" w:type="dxa"/>
            <w:tcBorders>
              <w:top w:val="nil"/>
              <w:left w:val="nil"/>
              <w:bottom w:val="single" w:sz="4" w:space="0" w:color="auto"/>
              <w:right w:val="nil"/>
            </w:tcBorders>
            <w:shd w:val="clear" w:color="auto" w:fill="auto"/>
            <w:hideMark/>
          </w:tcPr>
          <w:p w:rsidR="00A9355E" w:rsidRPr="00A9355E" w:rsidRDefault="00A9355E" w:rsidP="00A9355E">
            <w:pPr>
              <w:spacing w:after="0" w:line="240" w:lineRule="auto"/>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 xml:space="preserve">Муниципальная  программа "Развитие системы градорегулирования муниципального образования Верхнечебеньковский сельсовет Сакмарского района на 2017-2022 годы"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22,10</w:t>
            </w:r>
          </w:p>
        </w:tc>
        <w:tc>
          <w:tcPr>
            <w:tcW w:w="1134" w:type="dxa"/>
            <w:tcBorders>
              <w:top w:val="nil"/>
              <w:left w:val="nil"/>
              <w:bottom w:val="single" w:sz="4" w:space="0" w:color="auto"/>
              <w:right w:val="nil"/>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15,30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15,20</w:t>
            </w:r>
          </w:p>
        </w:tc>
        <w:tc>
          <w:tcPr>
            <w:tcW w:w="1276" w:type="dxa"/>
            <w:tcBorders>
              <w:top w:val="nil"/>
              <w:left w:val="nil"/>
              <w:bottom w:val="single" w:sz="4" w:space="0" w:color="auto"/>
              <w:right w:val="nil"/>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15,20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15,20</w:t>
            </w:r>
          </w:p>
        </w:tc>
        <w:tc>
          <w:tcPr>
            <w:tcW w:w="1229" w:type="dxa"/>
            <w:tcBorders>
              <w:top w:val="nil"/>
              <w:left w:val="nil"/>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15,20</w:t>
            </w:r>
          </w:p>
        </w:tc>
      </w:tr>
      <w:tr w:rsidR="00A9355E" w:rsidRPr="00A9355E" w:rsidTr="00A9355E">
        <w:trPr>
          <w:trHeight w:val="1248"/>
        </w:trPr>
        <w:tc>
          <w:tcPr>
            <w:tcW w:w="579" w:type="dxa"/>
            <w:tcBorders>
              <w:top w:val="single" w:sz="4" w:space="0" w:color="auto"/>
              <w:left w:val="single" w:sz="4" w:space="0" w:color="auto"/>
              <w:bottom w:val="nil"/>
              <w:right w:val="single" w:sz="4" w:space="0" w:color="auto"/>
            </w:tcBorders>
            <w:shd w:val="clear" w:color="auto" w:fill="auto"/>
            <w:noWrap/>
            <w:vAlign w:val="bottom"/>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2.</w:t>
            </w:r>
          </w:p>
        </w:tc>
        <w:tc>
          <w:tcPr>
            <w:tcW w:w="6379" w:type="dxa"/>
            <w:tcBorders>
              <w:top w:val="nil"/>
              <w:left w:val="nil"/>
              <w:bottom w:val="nil"/>
              <w:right w:val="nil"/>
            </w:tcBorders>
            <w:shd w:val="clear" w:color="auto" w:fill="auto"/>
            <w:vAlign w:val="bottom"/>
            <w:hideMark/>
          </w:tcPr>
          <w:p w:rsidR="00A9355E" w:rsidRPr="00A9355E" w:rsidRDefault="00A9355E" w:rsidP="00A9355E">
            <w:pPr>
              <w:spacing w:after="0" w:line="240" w:lineRule="auto"/>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Муниципальная программа "Развитие дорожной сети муниципального образования Верхнечебеньковский сельсовет Сакмарского района Оренбургской области   на 2017-2022 годы"</w:t>
            </w:r>
          </w:p>
        </w:tc>
        <w:tc>
          <w:tcPr>
            <w:tcW w:w="1559" w:type="dxa"/>
            <w:tcBorders>
              <w:top w:val="nil"/>
              <w:left w:val="single" w:sz="4" w:space="0" w:color="auto"/>
              <w:bottom w:val="nil"/>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1103,2</w:t>
            </w:r>
          </w:p>
        </w:tc>
        <w:tc>
          <w:tcPr>
            <w:tcW w:w="1134" w:type="dxa"/>
            <w:tcBorders>
              <w:top w:val="nil"/>
              <w:left w:val="nil"/>
              <w:bottom w:val="nil"/>
              <w:right w:val="nil"/>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1056,2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2210,9</w:t>
            </w:r>
          </w:p>
        </w:tc>
        <w:tc>
          <w:tcPr>
            <w:tcW w:w="1276" w:type="dxa"/>
            <w:tcBorders>
              <w:top w:val="nil"/>
              <w:left w:val="nil"/>
              <w:bottom w:val="single" w:sz="4" w:space="0" w:color="auto"/>
              <w:right w:val="nil"/>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2543,8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3062,6</w:t>
            </w:r>
          </w:p>
        </w:tc>
        <w:tc>
          <w:tcPr>
            <w:tcW w:w="1229" w:type="dxa"/>
            <w:tcBorders>
              <w:top w:val="nil"/>
              <w:left w:val="nil"/>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2965,7</w:t>
            </w:r>
          </w:p>
        </w:tc>
      </w:tr>
      <w:tr w:rsidR="00A9355E" w:rsidRPr="00A9355E" w:rsidTr="00A9355E">
        <w:trPr>
          <w:trHeight w:val="936"/>
        </w:trPr>
        <w:tc>
          <w:tcPr>
            <w:tcW w:w="579" w:type="dxa"/>
            <w:tcBorders>
              <w:top w:val="single" w:sz="4" w:space="0" w:color="auto"/>
              <w:left w:val="single" w:sz="4" w:space="0" w:color="auto"/>
              <w:bottom w:val="nil"/>
              <w:right w:val="single" w:sz="4" w:space="0" w:color="auto"/>
            </w:tcBorders>
            <w:shd w:val="clear" w:color="auto" w:fill="auto"/>
            <w:noWrap/>
            <w:vAlign w:val="bottom"/>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3.</w:t>
            </w:r>
          </w:p>
        </w:tc>
        <w:tc>
          <w:tcPr>
            <w:tcW w:w="6379" w:type="dxa"/>
            <w:tcBorders>
              <w:top w:val="single" w:sz="4" w:space="0" w:color="auto"/>
              <w:left w:val="nil"/>
              <w:bottom w:val="nil"/>
              <w:right w:val="nil"/>
            </w:tcBorders>
            <w:shd w:val="clear" w:color="auto" w:fill="auto"/>
            <w:vAlign w:val="bottom"/>
            <w:hideMark/>
          </w:tcPr>
          <w:p w:rsidR="00A9355E" w:rsidRPr="00A9355E" w:rsidRDefault="00A9355E" w:rsidP="00A9355E">
            <w:pPr>
              <w:spacing w:after="0" w:line="240" w:lineRule="auto"/>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Муниципальная программа "Устойчивое развитие территории муниципального образования Верхнечебеньковский сельсовет Сакмарского района Оренбургской области  на 2017-2022 годы"</w:t>
            </w:r>
          </w:p>
        </w:tc>
        <w:tc>
          <w:tcPr>
            <w:tcW w:w="1559" w:type="dxa"/>
            <w:tcBorders>
              <w:top w:val="single" w:sz="4" w:space="0" w:color="auto"/>
              <w:left w:val="single" w:sz="4" w:space="0" w:color="auto"/>
              <w:bottom w:val="nil"/>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6388,00</w:t>
            </w:r>
          </w:p>
        </w:tc>
        <w:tc>
          <w:tcPr>
            <w:tcW w:w="1134" w:type="dxa"/>
            <w:tcBorders>
              <w:top w:val="single" w:sz="4" w:space="0" w:color="auto"/>
              <w:left w:val="nil"/>
              <w:bottom w:val="nil"/>
              <w:right w:val="nil"/>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7003,00</w:t>
            </w:r>
          </w:p>
        </w:tc>
        <w:tc>
          <w:tcPr>
            <w:tcW w:w="1276" w:type="dxa"/>
            <w:tcBorders>
              <w:top w:val="nil"/>
              <w:left w:val="single" w:sz="4" w:space="0" w:color="auto"/>
              <w:bottom w:val="nil"/>
              <w:right w:val="single" w:sz="4" w:space="0" w:color="auto"/>
            </w:tcBorders>
            <w:shd w:val="clear" w:color="000000" w:fill="FFFFFF"/>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5174,40</w:t>
            </w:r>
          </w:p>
        </w:tc>
        <w:tc>
          <w:tcPr>
            <w:tcW w:w="1276" w:type="dxa"/>
            <w:tcBorders>
              <w:top w:val="nil"/>
              <w:left w:val="nil"/>
              <w:bottom w:val="single" w:sz="4" w:space="0" w:color="auto"/>
              <w:right w:val="nil"/>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5220,90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5129,10</w:t>
            </w:r>
          </w:p>
        </w:tc>
        <w:tc>
          <w:tcPr>
            <w:tcW w:w="1229" w:type="dxa"/>
            <w:tcBorders>
              <w:top w:val="nil"/>
              <w:left w:val="nil"/>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5085,50</w:t>
            </w:r>
          </w:p>
        </w:tc>
      </w:tr>
      <w:tr w:rsidR="00A9355E" w:rsidRPr="00A9355E" w:rsidTr="00A9355E">
        <w:trPr>
          <w:trHeight w:val="945"/>
        </w:trPr>
        <w:tc>
          <w:tcPr>
            <w:tcW w:w="579" w:type="dxa"/>
            <w:tcBorders>
              <w:top w:val="nil"/>
              <w:left w:val="nil"/>
              <w:bottom w:val="nil"/>
              <w:right w:val="nil"/>
            </w:tcBorders>
            <w:shd w:val="clear" w:color="auto" w:fill="auto"/>
            <w:noWrap/>
            <w:vAlign w:val="bottom"/>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4</w:t>
            </w:r>
          </w:p>
        </w:tc>
        <w:tc>
          <w:tcPr>
            <w:tcW w:w="6379" w:type="dxa"/>
            <w:tcBorders>
              <w:top w:val="single" w:sz="4" w:space="0" w:color="auto"/>
              <w:left w:val="single" w:sz="4" w:space="0" w:color="auto"/>
              <w:bottom w:val="single" w:sz="4" w:space="0" w:color="auto"/>
              <w:right w:val="nil"/>
            </w:tcBorders>
            <w:shd w:val="clear" w:color="auto" w:fill="auto"/>
            <w:vAlign w:val="bottom"/>
            <w:hideMark/>
          </w:tcPr>
          <w:p w:rsidR="00A9355E" w:rsidRPr="00A9355E" w:rsidRDefault="00A9355E" w:rsidP="00A9355E">
            <w:pPr>
              <w:spacing w:after="0" w:line="240" w:lineRule="auto"/>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Условно утвержденные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i/>
                <w:iCs/>
                <w:sz w:val="24"/>
                <w:szCs w:val="24"/>
              </w:rPr>
            </w:pPr>
            <w:r w:rsidRPr="00A9355E">
              <w:rPr>
                <w:rFonts w:ascii="Times New Roman" w:eastAsia="Times New Roman" w:hAnsi="Times New Roman" w:cs="Times New Roman"/>
                <w:b/>
                <w:bCs/>
                <w:i/>
                <w:iCs/>
                <w:sz w:val="24"/>
                <w:szCs w:val="24"/>
              </w:rPr>
              <w:t>0,0</w:t>
            </w:r>
          </w:p>
        </w:tc>
        <w:tc>
          <w:tcPr>
            <w:tcW w:w="1134" w:type="dxa"/>
            <w:tcBorders>
              <w:top w:val="single" w:sz="4" w:space="0" w:color="auto"/>
              <w:left w:val="nil"/>
              <w:bottom w:val="single" w:sz="4" w:space="0" w:color="auto"/>
              <w:right w:val="nil"/>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i/>
                <w:iCs/>
                <w:sz w:val="24"/>
                <w:szCs w:val="24"/>
              </w:rPr>
            </w:pPr>
            <w:r w:rsidRPr="00A9355E">
              <w:rPr>
                <w:rFonts w:ascii="Times New Roman" w:eastAsia="Times New Roman" w:hAnsi="Times New Roman" w:cs="Times New Roman"/>
                <w:b/>
                <w:bCs/>
                <w:i/>
                <w:iCs/>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i/>
                <w:iCs/>
                <w:sz w:val="24"/>
                <w:szCs w:val="24"/>
              </w:rPr>
            </w:pPr>
            <w:r w:rsidRPr="00A9355E">
              <w:rPr>
                <w:rFonts w:ascii="Times New Roman" w:eastAsia="Times New Roman" w:hAnsi="Times New Roman" w:cs="Times New Roman"/>
                <w:b/>
                <w:bCs/>
                <w:i/>
                <w:iCs/>
                <w:sz w:val="24"/>
                <w:szCs w:val="24"/>
              </w:rPr>
              <w:t>0,0</w:t>
            </w:r>
          </w:p>
        </w:tc>
        <w:tc>
          <w:tcPr>
            <w:tcW w:w="1276" w:type="dxa"/>
            <w:tcBorders>
              <w:top w:val="nil"/>
              <w:left w:val="nil"/>
              <w:bottom w:val="single" w:sz="4" w:space="0" w:color="auto"/>
              <w:right w:val="nil"/>
            </w:tcBorders>
            <w:shd w:val="clear" w:color="auto" w:fill="auto"/>
            <w:noWrap/>
            <w:vAlign w:val="bottom"/>
            <w:hideMark/>
          </w:tcPr>
          <w:p w:rsidR="00A9355E" w:rsidRPr="00A9355E" w:rsidRDefault="00A9355E" w:rsidP="00CA4C8F">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19</w:t>
            </w:r>
            <w:r w:rsidR="00CA4C8F">
              <w:rPr>
                <w:rFonts w:ascii="Times New Roman" w:eastAsia="Times New Roman" w:hAnsi="Times New Roman" w:cs="Times New Roman"/>
                <w:b/>
                <w:bCs/>
                <w:sz w:val="24"/>
                <w:szCs w:val="24"/>
              </w:rPr>
              <w:t>4,5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9355E" w:rsidRPr="00A9355E" w:rsidRDefault="00A9355E" w:rsidP="00CA4C8F">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4</w:t>
            </w:r>
            <w:r w:rsidR="00CA4C8F">
              <w:rPr>
                <w:rFonts w:ascii="Times New Roman" w:eastAsia="Times New Roman" w:hAnsi="Times New Roman" w:cs="Times New Roman"/>
                <w:b/>
                <w:bCs/>
                <w:sz w:val="24"/>
                <w:szCs w:val="24"/>
              </w:rPr>
              <w:t>10</w:t>
            </w:r>
            <w:r w:rsidRPr="00A9355E">
              <w:rPr>
                <w:rFonts w:ascii="Times New Roman" w:eastAsia="Times New Roman" w:hAnsi="Times New Roman" w:cs="Times New Roman"/>
                <w:b/>
                <w:bCs/>
                <w:sz w:val="24"/>
                <w:szCs w:val="24"/>
              </w:rPr>
              <w:t>,</w:t>
            </w:r>
            <w:r w:rsidR="00CA4C8F">
              <w:rPr>
                <w:rFonts w:ascii="Times New Roman" w:eastAsia="Times New Roman" w:hAnsi="Times New Roman" w:cs="Times New Roman"/>
                <w:b/>
                <w:bCs/>
                <w:sz w:val="24"/>
                <w:szCs w:val="24"/>
              </w:rPr>
              <w:t>3</w:t>
            </w:r>
          </w:p>
        </w:tc>
        <w:tc>
          <w:tcPr>
            <w:tcW w:w="1229" w:type="dxa"/>
            <w:tcBorders>
              <w:top w:val="nil"/>
              <w:left w:val="nil"/>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0,0</w:t>
            </w:r>
          </w:p>
        </w:tc>
      </w:tr>
      <w:tr w:rsidR="00A9355E" w:rsidRPr="00A9355E" w:rsidTr="00A9355E">
        <w:trPr>
          <w:trHeight w:val="312"/>
        </w:trPr>
        <w:tc>
          <w:tcPr>
            <w:tcW w:w="579" w:type="dxa"/>
            <w:tcBorders>
              <w:top w:val="nil"/>
              <w:left w:val="nil"/>
              <w:bottom w:val="nil"/>
              <w:right w:val="nil"/>
            </w:tcBorders>
            <w:shd w:val="clear" w:color="auto" w:fill="auto"/>
            <w:noWrap/>
            <w:vAlign w:val="bottom"/>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5</w:t>
            </w:r>
          </w:p>
        </w:tc>
        <w:tc>
          <w:tcPr>
            <w:tcW w:w="6379" w:type="dxa"/>
            <w:tcBorders>
              <w:top w:val="nil"/>
              <w:left w:val="single" w:sz="4" w:space="0" w:color="auto"/>
              <w:bottom w:val="single" w:sz="4" w:space="0" w:color="auto"/>
              <w:right w:val="nil"/>
            </w:tcBorders>
            <w:shd w:val="clear" w:color="auto" w:fill="auto"/>
            <w:vAlign w:val="bottom"/>
            <w:hideMark/>
          </w:tcPr>
          <w:p w:rsidR="00A9355E" w:rsidRPr="00A9355E" w:rsidRDefault="00A9355E" w:rsidP="00A9355E">
            <w:pPr>
              <w:spacing w:after="0" w:line="240" w:lineRule="auto"/>
              <w:rPr>
                <w:rFonts w:ascii="Times New Roman" w:eastAsia="Times New Roman" w:hAnsi="Times New Roman" w:cs="Times New Roman"/>
                <w:b/>
                <w:bCs/>
                <w:i/>
                <w:iCs/>
                <w:sz w:val="24"/>
                <w:szCs w:val="24"/>
              </w:rPr>
            </w:pPr>
            <w:r w:rsidRPr="00A9355E">
              <w:rPr>
                <w:rFonts w:ascii="Times New Roman" w:eastAsia="Times New Roman" w:hAnsi="Times New Roman" w:cs="Times New Roman"/>
                <w:b/>
                <w:bCs/>
                <w:i/>
                <w:iCs/>
                <w:sz w:val="24"/>
                <w:szCs w:val="24"/>
              </w:rPr>
              <w:t xml:space="preserve">Непрограммные расходы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i/>
                <w:iCs/>
                <w:sz w:val="24"/>
                <w:szCs w:val="24"/>
              </w:rPr>
            </w:pPr>
            <w:r w:rsidRPr="00A9355E">
              <w:rPr>
                <w:rFonts w:ascii="Times New Roman" w:eastAsia="Times New Roman" w:hAnsi="Times New Roman" w:cs="Times New Roman"/>
                <w:b/>
                <w:bCs/>
                <w:i/>
                <w:iCs/>
                <w:sz w:val="24"/>
                <w:szCs w:val="24"/>
              </w:rPr>
              <w:t>173,2</w:t>
            </w:r>
          </w:p>
        </w:tc>
        <w:tc>
          <w:tcPr>
            <w:tcW w:w="1134" w:type="dxa"/>
            <w:tcBorders>
              <w:top w:val="nil"/>
              <w:left w:val="nil"/>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i/>
                <w:iCs/>
                <w:sz w:val="24"/>
                <w:szCs w:val="24"/>
              </w:rPr>
            </w:pPr>
            <w:r w:rsidRPr="00A9355E">
              <w:rPr>
                <w:rFonts w:ascii="Times New Roman" w:eastAsia="Times New Roman" w:hAnsi="Times New Roman" w:cs="Times New Roman"/>
                <w:b/>
                <w:bCs/>
                <w:i/>
                <w:iCs/>
                <w:sz w:val="24"/>
                <w:szCs w:val="24"/>
              </w:rPr>
              <w:t>29,1</w:t>
            </w:r>
          </w:p>
        </w:tc>
        <w:tc>
          <w:tcPr>
            <w:tcW w:w="1276" w:type="dxa"/>
            <w:tcBorders>
              <w:top w:val="nil"/>
              <w:left w:val="nil"/>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i/>
                <w:iCs/>
                <w:sz w:val="24"/>
                <w:szCs w:val="24"/>
              </w:rPr>
            </w:pPr>
            <w:r w:rsidRPr="00A9355E">
              <w:rPr>
                <w:rFonts w:ascii="Times New Roman" w:eastAsia="Times New Roman" w:hAnsi="Times New Roman" w:cs="Times New Roman"/>
                <w:b/>
                <w:bCs/>
                <w:i/>
                <w:iCs/>
                <w:sz w:val="24"/>
                <w:szCs w:val="24"/>
              </w:rPr>
              <w:t>20,0</w:t>
            </w:r>
          </w:p>
        </w:tc>
        <w:tc>
          <w:tcPr>
            <w:tcW w:w="1276" w:type="dxa"/>
            <w:tcBorders>
              <w:top w:val="nil"/>
              <w:left w:val="nil"/>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i/>
                <w:iCs/>
                <w:sz w:val="24"/>
                <w:szCs w:val="24"/>
              </w:rPr>
            </w:pPr>
            <w:r w:rsidRPr="00A9355E">
              <w:rPr>
                <w:rFonts w:ascii="Times New Roman" w:eastAsia="Times New Roman" w:hAnsi="Times New Roman" w:cs="Times New Roman"/>
                <w:b/>
                <w:bCs/>
                <w:i/>
                <w:iCs/>
                <w:sz w:val="24"/>
                <w:szCs w:val="24"/>
              </w:rPr>
              <w:t>20,0</w:t>
            </w:r>
          </w:p>
        </w:tc>
        <w:tc>
          <w:tcPr>
            <w:tcW w:w="1417" w:type="dxa"/>
            <w:tcBorders>
              <w:top w:val="nil"/>
              <w:left w:val="nil"/>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20,0</w:t>
            </w:r>
          </w:p>
        </w:tc>
        <w:tc>
          <w:tcPr>
            <w:tcW w:w="1229" w:type="dxa"/>
            <w:tcBorders>
              <w:top w:val="nil"/>
              <w:left w:val="nil"/>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20,0</w:t>
            </w:r>
          </w:p>
        </w:tc>
      </w:tr>
      <w:tr w:rsidR="00A9355E" w:rsidRPr="00A9355E" w:rsidTr="00A9355E">
        <w:trPr>
          <w:trHeight w:val="39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55E" w:rsidRPr="00A9355E" w:rsidRDefault="00A9355E" w:rsidP="00A9355E">
            <w:pPr>
              <w:spacing w:after="0" w:line="240" w:lineRule="auto"/>
              <w:jc w:val="center"/>
              <w:rPr>
                <w:rFonts w:ascii="Times New Roman" w:eastAsia="Times New Roman" w:hAnsi="Times New Roman" w:cs="Times New Roman"/>
                <w:sz w:val="24"/>
                <w:szCs w:val="24"/>
              </w:rPr>
            </w:pPr>
            <w:r w:rsidRPr="00A9355E">
              <w:rPr>
                <w:rFonts w:ascii="Times New Roman" w:eastAsia="Times New Roman" w:hAnsi="Times New Roman" w:cs="Times New Roman"/>
                <w:sz w:val="24"/>
                <w:szCs w:val="24"/>
              </w:rPr>
              <w:t> </w:t>
            </w:r>
          </w:p>
        </w:tc>
        <w:tc>
          <w:tcPr>
            <w:tcW w:w="6379" w:type="dxa"/>
            <w:tcBorders>
              <w:top w:val="nil"/>
              <w:left w:val="nil"/>
              <w:bottom w:val="single" w:sz="4" w:space="0" w:color="auto"/>
              <w:right w:val="nil"/>
            </w:tcBorders>
            <w:shd w:val="clear" w:color="auto" w:fill="auto"/>
            <w:vAlign w:val="bottom"/>
            <w:hideMark/>
          </w:tcPr>
          <w:p w:rsidR="00A9355E" w:rsidRPr="00A9355E" w:rsidRDefault="00A9355E" w:rsidP="00A9355E">
            <w:pPr>
              <w:spacing w:after="0" w:line="240" w:lineRule="auto"/>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Итого расходов</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7 686,5</w:t>
            </w:r>
          </w:p>
        </w:tc>
        <w:tc>
          <w:tcPr>
            <w:tcW w:w="1134" w:type="dxa"/>
            <w:tcBorders>
              <w:top w:val="nil"/>
              <w:left w:val="nil"/>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8 103,6</w:t>
            </w:r>
          </w:p>
        </w:tc>
        <w:tc>
          <w:tcPr>
            <w:tcW w:w="1276" w:type="dxa"/>
            <w:tcBorders>
              <w:top w:val="nil"/>
              <w:left w:val="nil"/>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7 420,5</w:t>
            </w:r>
          </w:p>
        </w:tc>
        <w:tc>
          <w:tcPr>
            <w:tcW w:w="1276" w:type="dxa"/>
            <w:tcBorders>
              <w:top w:val="nil"/>
              <w:left w:val="nil"/>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7 991,9</w:t>
            </w:r>
          </w:p>
        </w:tc>
        <w:tc>
          <w:tcPr>
            <w:tcW w:w="1417" w:type="dxa"/>
            <w:tcBorders>
              <w:top w:val="nil"/>
              <w:left w:val="nil"/>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8 630,9</w:t>
            </w:r>
          </w:p>
        </w:tc>
        <w:tc>
          <w:tcPr>
            <w:tcW w:w="1229" w:type="dxa"/>
            <w:tcBorders>
              <w:top w:val="nil"/>
              <w:left w:val="nil"/>
              <w:bottom w:val="single" w:sz="4" w:space="0" w:color="auto"/>
              <w:right w:val="single" w:sz="4" w:space="0" w:color="auto"/>
            </w:tcBorders>
            <w:shd w:val="clear" w:color="auto" w:fill="auto"/>
            <w:vAlign w:val="bottom"/>
            <w:hideMark/>
          </w:tcPr>
          <w:p w:rsidR="00A9355E" w:rsidRPr="00A9355E" w:rsidRDefault="00A9355E" w:rsidP="00A9355E">
            <w:pPr>
              <w:spacing w:after="0" w:line="240" w:lineRule="auto"/>
              <w:jc w:val="right"/>
              <w:rPr>
                <w:rFonts w:ascii="Times New Roman" w:eastAsia="Times New Roman" w:hAnsi="Times New Roman" w:cs="Times New Roman"/>
                <w:b/>
                <w:bCs/>
                <w:sz w:val="24"/>
                <w:szCs w:val="24"/>
              </w:rPr>
            </w:pPr>
            <w:r w:rsidRPr="00A9355E">
              <w:rPr>
                <w:rFonts w:ascii="Times New Roman" w:eastAsia="Times New Roman" w:hAnsi="Times New Roman" w:cs="Times New Roman"/>
                <w:b/>
                <w:bCs/>
                <w:sz w:val="24"/>
                <w:szCs w:val="24"/>
              </w:rPr>
              <w:t>8 086,4</w:t>
            </w:r>
          </w:p>
        </w:tc>
      </w:tr>
    </w:tbl>
    <w:p w:rsidR="00A9355E" w:rsidRDefault="00A9355E" w:rsidP="006972EB">
      <w:pPr>
        <w:tabs>
          <w:tab w:val="left" w:pos="5670"/>
        </w:tabs>
        <w:spacing w:line="20" w:lineRule="atLeast"/>
        <w:contextualSpacing/>
        <w:rPr>
          <w:rFonts w:ascii="Times New Roman" w:hAnsi="Times New Roman" w:cs="Times New Roman"/>
          <w:sz w:val="24"/>
          <w:szCs w:val="24"/>
        </w:rPr>
      </w:pPr>
    </w:p>
    <w:p w:rsidR="00A9355E" w:rsidRDefault="00A9355E" w:rsidP="006972EB">
      <w:pPr>
        <w:tabs>
          <w:tab w:val="left" w:pos="5670"/>
        </w:tabs>
        <w:spacing w:line="20" w:lineRule="atLeast"/>
        <w:contextualSpacing/>
        <w:rPr>
          <w:rFonts w:ascii="Times New Roman" w:hAnsi="Times New Roman" w:cs="Times New Roman"/>
          <w:sz w:val="24"/>
          <w:szCs w:val="24"/>
        </w:rPr>
      </w:pPr>
    </w:p>
    <w:p w:rsidR="00A9355E" w:rsidRPr="00A9355E" w:rsidRDefault="00A9355E" w:rsidP="00A9355E">
      <w:pPr>
        <w:spacing w:after="0"/>
        <w:jc w:val="center"/>
        <w:rPr>
          <w:rFonts w:ascii="Times New Roman" w:hAnsi="Times New Roman" w:cs="Times New Roman"/>
          <w:sz w:val="24"/>
          <w:szCs w:val="24"/>
        </w:rPr>
      </w:pPr>
      <w:r w:rsidRPr="00A9355E">
        <w:rPr>
          <w:rFonts w:ascii="Times New Roman" w:hAnsi="Times New Roman" w:cs="Times New Roman"/>
          <w:sz w:val="24"/>
          <w:szCs w:val="24"/>
        </w:rPr>
        <w:lastRenderedPageBreak/>
        <w:t>Перечень публичных нормативных обязательств МО Верхнечебеньковский сельсовет, подлежащих исполнению за счет средств бюджета Верхнечебеньковского сельсовета, и расчеты по ним на  2019 год и плановый период 2020 – 2021 годов.</w:t>
      </w:r>
    </w:p>
    <w:p w:rsidR="00A9355E" w:rsidRPr="00A9355E" w:rsidRDefault="00A9355E" w:rsidP="00A9355E">
      <w:pPr>
        <w:spacing w:after="0"/>
        <w:jc w:val="center"/>
        <w:rPr>
          <w:rFonts w:ascii="Times New Roman" w:hAnsi="Times New Roman" w:cs="Times New Roman"/>
          <w:sz w:val="24"/>
          <w:szCs w:val="24"/>
        </w:rPr>
      </w:pPr>
    </w:p>
    <w:tbl>
      <w:tblPr>
        <w:tblW w:w="15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823"/>
        <w:gridCol w:w="27"/>
        <w:gridCol w:w="1175"/>
        <w:gridCol w:w="4495"/>
        <w:gridCol w:w="851"/>
        <w:gridCol w:w="850"/>
        <w:gridCol w:w="993"/>
        <w:gridCol w:w="850"/>
        <w:gridCol w:w="570"/>
        <w:gridCol w:w="1650"/>
        <w:gridCol w:w="2424"/>
      </w:tblGrid>
      <w:tr w:rsidR="00A9355E" w:rsidRPr="00A9355E" w:rsidTr="00D537FF">
        <w:trPr>
          <w:trHeight w:val="618"/>
          <w:tblHeader/>
        </w:trPr>
        <w:tc>
          <w:tcPr>
            <w:tcW w:w="392" w:type="dxa"/>
            <w:vMerge w:val="restart"/>
          </w:tcPr>
          <w:p w:rsidR="00A9355E" w:rsidRPr="00A9355E" w:rsidRDefault="00A9355E" w:rsidP="00A9355E">
            <w:pPr>
              <w:spacing w:after="0" w:line="240" w:lineRule="auto"/>
              <w:jc w:val="center"/>
              <w:rPr>
                <w:rFonts w:ascii="Times New Roman" w:hAnsi="Times New Roman" w:cs="Times New Roman"/>
                <w:sz w:val="24"/>
                <w:szCs w:val="24"/>
              </w:rPr>
            </w:pPr>
            <w:r w:rsidRPr="00A9355E">
              <w:rPr>
                <w:rFonts w:ascii="Times New Roman" w:hAnsi="Times New Roman" w:cs="Times New Roman"/>
                <w:sz w:val="24"/>
                <w:szCs w:val="24"/>
              </w:rPr>
              <w:t>№п/п</w:t>
            </w:r>
          </w:p>
        </w:tc>
        <w:tc>
          <w:tcPr>
            <w:tcW w:w="850" w:type="dxa"/>
            <w:gridSpan w:val="2"/>
            <w:vMerge w:val="restart"/>
          </w:tcPr>
          <w:p w:rsidR="00A9355E" w:rsidRPr="00A9355E" w:rsidRDefault="00A9355E" w:rsidP="00A9355E">
            <w:pPr>
              <w:spacing w:after="0" w:line="240" w:lineRule="auto"/>
              <w:jc w:val="center"/>
              <w:rPr>
                <w:rFonts w:ascii="Times New Roman" w:hAnsi="Times New Roman" w:cs="Times New Roman"/>
                <w:sz w:val="24"/>
                <w:szCs w:val="24"/>
              </w:rPr>
            </w:pPr>
            <w:r w:rsidRPr="00A9355E">
              <w:rPr>
                <w:rFonts w:ascii="Times New Roman" w:hAnsi="Times New Roman" w:cs="Times New Roman"/>
                <w:sz w:val="24"/>
                <w:szCs w:val="24"/>
              </w:rPr>
              <w:t>Код ПНО</w:t>
            </w:r>
          </w:p>
        </w:tc>
        <w:tc>
          <w:tcPr>
            <w:tcW w:w="1175" w:type="dxa"/>
            <w:vMerge w:val="restart"/>
          </w:tcPr>
          <w:p w:rsidR="00A9355E" w:rsidRPr="00D537FF" w:rsidRDefault="00A9355E" w:rsidP="00A9355E">
            <w:pPr>
              <w:jc w:val="center"/>
              <w:rPr>
                <w:rFonts w:ascii="Times New Roman" w:hAnsi="Times New Roman" w:cs="Times New Roman"/>
                <w:sz w:val="18"/>
                <w:szCs w:val="18"/>
              </w:rPr>
            </w:pPr>
            <w:r w:rsidRPr="00D537FF">
              <w:rPr>
                <w:rFonts w:ascii="Times New Roman" w:hAnsi="Times New Roman" w:cs="Times New Roman"/>
                <w:sz w:val="18"/>
                <w:szCs w:val="18"/>
              </w:rPr>
              <w:t>Публичное нормативное обязательство (вид выплаты)</w:t>
            </w:r>
          </w:p>
        </w:tc>
        <w:tc>
          <w:tcPr>
            <w:tcW w:w="8039" w:type="dxa"/>
            <w:gridSpan w:val="5"/>
            <w:tcBorders>
              <w:right w:val="single" w:sz="4" w:space="0" w:color="auto"/>
            </w:tcBorders>
          </w:tcPr>
          <w:p w:rsidR="00A9355E" w:rsidRPr="00D537FF" w:rsidRDefault="00A9355E" w:rsidP="00A9355E">
            <w:pPr>
              <w:jc w:val="center"/>
              <w:rPr>
                <w:rFonts w:ascii="Times New Roman" w:hAnsi="Times New Roman" w:cs="Times New Roman"/>
                <w:sz w:val="20"/>
                <w:szCs w:val="20"/>
              </w:rPr>
            </w:pPr>
            <w:r w:rsidRPr="00D537FF">
              <w:rPr>
                <w:rFonts w:ascii="Times New Roman" w:hAnsi="Times New Roman" w:cs="Times New Roman"/>
                <w:sz w:val="20"/>
                <w:szCs w:val="20"/>
              </w:rPr>
              <w:t>Размер выплаты (руб.)</w:t>
            </w:r>
          </w:p>
        </w:tc>
        <w:tc>
          <w:tcPr>
            <w:tcW w:w="570" w:type="dxa"/>
            <w:tcBorders>
              <w:bottom w:val="nil"/>
              <w:right w:val="nil"/>
            </w:tcBorders>
          </w:tcPr>
          <w:p w:rsidR="00A9355E" w:rsidRPr="00D537FF" w:rsidRDefault="00A9355E" w:rsidP="00A9355E">
            <w:pPr>
              <w:jc w:val="center"/>
              <w:rPr>
                <w:rFonts w:ascii="Times New Roman" w:hAnsi="Times New Roman" w:cs="Times New Roman"/>
                <w:sz w:val="20"/>
                <w:szCs w:val="20"/>
              </w:rPr>
            </w:pPr>
          </w:p>
        </w:tc>
        <w:tc>
          <w:tcPr>
            <w:tcW w:w="1650" w:type="dxa"/>
            <w:vMerge w:val="restart"/>
            <w:tcBorders>
              <w:left w:val="nil"/>
            </w:tcBorders>
          </w:tcPr>
          <w:p w:rsidR="00A9355E" w:rsidRPr="00D537FF" w:rsidRDefault="00A9355E" w:rsidP="00A9355E">
            <w:pPr>
              <w:jc w:val="center"/>
              <w:rPr>
                <w:rFonts w:ascii="Times New Roman" w:hAnsi="Times New Roman" w:cs="Times New Roman"/>
                <w:sz w:val="20"/>
                <w:szCs w:val="20"/>
              </w:rPr>
            </w:pPr>
            <w:r w:rsidRPr="00D537FF">
              <w:rPr>
                <w:rFonts w:ascii="Times New Roman" w:hAnsi="Times New Roman" w:cs="Times New Roman"/>
                <w:sz w:val="20"/>
                <w:szCs w:val="20"/>
              </w:rPr>
              <w:t>Правовое основание (абзац, подпункт, пункт, часть, статья)</w:t>
            </w:r>
          </w:p>
        </w:tc>
        <w:tc>
          <w:tcPr>
            <w:tcW w:w="2424" w:type="dxa"/>
            <w:vMerge w:val="restart"/>
          </w:tcPr>
          <w:p w:rsidR="00A9355E" w:rsidRPr="00D537FF" w:rsidRDefault="00A9355E" w:rsidP="00A9355E">
            <w:pPr>
              <w:jc w:val="center"/>
              <w:rPr>
                <w:rFonts w:ascii="Times New Roman" w:hAnsi="Times New Roman" w:cs="Times New Roman"/>
                <w:sz w:val="20"/>
                <w:szCs w:val="20"/>
              </w:rPr>
            </w:pPr>
            <w:r w:rsidRPr="00D537FF">
              <w:rPr>
                <w:rFonts w:ascii="Times New Roman" w:hAnsi="Times New Roman" w:cs="Times New Roman"/>
                <w:sz w:val="20"/>
                <w:szCs w:val="20"/>
              </w:rPr>
              <w:t>Категория получателей</w:t>
            </w:r>
          </w:p>
        </w:tc>
      </w:tr>
      <w:tr w:rsidR="00A9355E" w:rsidRPr="00A9355E" w:rsidTr="00D537FF">
        <w:trPr>
          <w:trHeight w:val="1100"/>
          <w:tblHeader/>
        </w:trPr>
        <w:tc>
          <w:tcPr>
            <w:tcW w:w="392" w:type="dxa"/>
            <w:vMerge/>
            <w:tcBorders>
              <w:bottom w:val="nil"/>
            </w:tcBorders>
          </w:tcPr>
          <w:p w:rsidR="00A9355E" w:rsidRPr="00A9355E" w:rsidRDefault="00A9355E" w:rsidP="00A9355E">
            <w:pPr>
              <w:spacing w:after="0" w:line="240" w:lineRule="auto"/>
              <w:jc w:val="center"/>
              <w:rPr>
                <w:rFonts w:ascii="Times New Roman" w:hAnsi="Times New Roman" w:cs="Times New Roman"/>
                <w:sz w:val="24"/>
                <w:szCs w:val="24"/>
              </w:rPr>
            </w:pPr>
          </w:p>
        </w:tc>
        <w:tc>
          <w:tcPr>
            <w:tcW w:w="850" w:type="dxa"/>
            <w:gridSpan w:val="2"/>
            <w:vMerge/>
            <w:tcBorders>
              <w:bottom w:val="nil"/>
            </w:tcBorders>
          </w:tcPr>
          <w:p w:rsidR="00A9355E" w:rsidRPr="00A9355E" w:rsidRDefault="00A9355E" w:rsidP="00A9355E">
            <w:pPr>
              <w:spacing w:after="0" w:line="240" w:lineRule="auto"/>
              <w:jc w:val="center"/>
              <w:rPr>
                <w:rFonts w:ascii="Times New Roman" w:hAnsi="Times New Roman" w:cs="Times New Roman"/>
                <w:sz w:val="24"/>
                <w:szCs w:val="24"/>
              </w:rPr>
            </w:pPr>
          </w:p>
        </w:tc>
        <w:tc>
          <w:tcPr>
            <w:tcW w:w="1175" w:type="dxa"/>
            <w:vMerge/>
            <w:tcBorders>
              <w:bottom w:val="nil"/>
            </w:tcBorders>
          </w:tcPr>
          <w:p w:rsidR="00A9355E" w:rsidRPr="00A9355E" w:rsidRDefault="00A9355E" w:rsidP="00A9355E">
            <w:pPr>
              <w:jc w:val="center"/>
              <w:rPr>
                <w:rFonts w:ascii="Times New Roman" w:hAnsi="Times New Roman" w:cs="Times New Roman"/>
                <w:sz w:val="24"/>
                <w:szCs w:val="24"/>
              </w:rPr>
            </w:pPr>
          </w:p>
        </w:tc>
        <w:tc>
          <w:tcPr>
            <w:tcW w:w="4495" w:type="dxa"/>
            <w:tcBorders>
              <w:bottom w:val="nil"/>
            </w:tcBorders>
          </w:tcPr>
          <w:p w:rsidR="00A9355E" w:rsidRPr="00D537FF" w:rsidRDefault="00A9355E" w:rsidP="00A9355E">
            <w:pPr>
              <w:jc w:val="center"/>
              <w:rPr>
                <w:rFonts w:ascii="Times New Roman" w:hAnsi="Times New Roman" w:cs="Times New Roman"/>
                <w:sz w:val="20"/>
                <w:szCs w:val="20"/>
              </w:rPr>
            </w:pPr>
            <w:r w:rsidRPr="00D537FF">
              <w:rPr>
                <w:rFonts w:ascii="Times New Roman" w:hAnsi="Times New Roman" w:cs="Times New Roman"/>
                <w:sz w:val="20"/>
                <w:szCs w:val="20"/>
              </w:rPr>
              <w:t>Установленный нормативным правовым актом</w:t>
            </w:r>
          </w:p>
        </w:tc>
        <w:tc>
          <w:tcPr>
            <w:tcW w:w="851" w:type="dxa"/>
            <w:tcBorders>
              <w:bottom w:val="nil"/>
              <w:right w:val="single" w:sz="4" w:space="0" w:color="auto"/>
            </w:tcBorders>
          </w:tcPr>
          <w:p w:rsidR="00A9355E" w:rsidRPr="00D537FF" w:rsidRDefault="00A9355E" w:rsidP="00A9355E">
            <w:pPr>
              <w:jc w:val="center"/>
              <w:rPr>
                <w:rFonts w:ascii="Times New Roman" w:hAnsi="Times New Roman" w:cs="Times New Roman"/>
                <w:sz w:val="20"/>
                <w:szCs w:val="20"/>
              </w:rPr>
            </w:pPr>
            <w:r w:rsidRPr="00D537FF">
              <w:rPr>
                <w:rFonts w:ascii="Times New Roman" w:hAnsi="Times New Roman" w:cs="Times New Roman"/>
                <w:sz w:val="20"/>
                <w:szCs w:val="20"/>
              </w:rPr>
              <w:t>2018 год</w:t>
            </w:r>
          </w:p>
        </w:tc>
        <w:tc>
          <w:tcPr>
            <w:tcW w:w="850" w:type="dxa"/>
            <w:tcBorders>
              <w:left w:val="single" w:sz="4" w:space="0" w:color="auto"/>
              <w:bottom w:val="nil"/>
            </w:tcBorders>
          </w:tcPr>
          <w:p w:rsidR="00A9355E" w:rsidRPr="00D537FF" w:rsidRDefault="00A9355E" w:rsidP="00A9355E">
            <w:pPr>
              <w:jc w:val="center"/>
              <w:rPr>
                <w:rFonts w:ascii="Times New Roman" w:hAnsi="Times New Roman" w:cs="Times New Roman"/>
                <w:sz w:val="20"/>
                <w:szCs w:val="20"/>
              </w:rPr>
            </w:pPr>
            <w:r w:rsidRPr="00D537FF">
              <w:rPr>
                <w:rFonts w:ascii="Times New Roman" w:hAnsi="Times New Roman" w:cs="Times New Roman"/>
                <w:sz w:val="20"/>
                <w:szCs w:val="20"/>
              </w:rPr>
              <w:t>2019 год (проект)</w:t>
            </w:r>
          </w:p>
        </w:tc>
        <w:tc>
          <w:tcPr>
            <w:tcW w:w="993" w:type="dxa"/>
            <w:tcBorders>
              <w:bottom w:val="nil"/>
              <w:right w:val="single" w:sz="4" w:space="0" w:color="auto"/>
            </w:tcBorders>
          </w:tcPr>
          <w:p w:rsidR="00A9355E" w:rsidRPr="00D537FF" w:rsidRDefault="00A9355E" w:rsidP="00A9355E">
            <w:pPr>
              <w:jc w:val="center"/>
              <w:rPr>
                <w:rFonts w:ascii="Times New Roman" w:hAnsi="Times New Roman" w:cs="Times New Roman"/>
                <w:sz w:val="20"/>
                <w:szCs w:val="20"/>
              </w:rPr>
            </w:pPr>
            <w:r w:rsidRPr="00D537FF">
              <w:rPr>
                <w:rFonts w:ascii="Times New Roman" w:hAnsi="Times New Roman" w:cs="Times New Roman"/>
                <w:sz w:val="20"/>
                <w:szCs w:val="20"/>
              </w:rPr>
              <w:t>2020 год (проект)</w:t>
            </w:r>
          </w:p>
          <w:p w:rsidR="00A9355E" w:rsidRPr="00D537FF" w:rsidRDefault="00A9355E" w:rsidP="00A9355E">
            <w:pPr>
              <w:jc w:val="center"/>
              <w:rPr>
                <w:rFonts w:ascii="Times New Roman" w:hAnsi="Times New Roman" w:cs="Times New Roman"/>
                <w:sz w:val="20"/>
                <w:szCs w:val="20"/>
              </w:rPr>
            </w:pPr>
          </w:p>
        </w:tc>
        <w:tc>
          <w:tcPr>
            <w:tcW w:w="850" w:type="dxa"/>
            <w:tcBorders>
              <w:bottom w:val="nil"/>
              <w:right w:val="single" w:sz="4" w:space="0" w:color="auto"/>
            </w:tcBorders>
          </w:tcPr>
          <w:p w:rsidR="00A9355E" w:rsidRPr="00D537FF" w:rsidRDefault="00A9355E" w:rsidP="00A9355E">
            <w:pPr>
              <w:jc w:val="center"/>
              <w:rPr>
                <w:rFonts w:ascii="Times New Roman" w:hAnsi="Times New Roman" w:cs="Times New Roman"/>
                <w:sz w:val="20"/>
                <w:szCs w:val="20"/>
              </w:rPr>
            </w:pPr>
            <w:r w:rsidRPr="00D537FF">
              <w:rPr>
                <w:rFonts w:ascii="Times New Roman" w:hAnsi="Times New Roman" w:cs="Times New Roman"/>
                <w:sz w:val="20"/>
                <w:szCs w:val="20"/>
              </w:rPr>
              <w:t>2021 год    (проект)</w:t>
            </w:r>
          </w:p>
        </w:tc>
        <w:tc>
          <w:tcPr>
            <w:tcW w:w="570" w:type="dxa"/>
            <w:tcBorders>
              <w:top w:val="nil"/>
              <w:left w:val="single" w:sz="4" w:space="0" w:color="auto"/>
              <w:bottom w:val="nil"/>
              <w:right w:val="nil"/>
            </w:tcBorders>
          </w:tcPr>
          <w:p w:rsidR="00A9355E" w:rsidRPr="00D537FF" w:rsidRDefault="00A9355E" w:rsidP="00A9355E">
            <w:pPr>
              <w:jc w:val="center"/>
              <w:rPr>
                <w:rFonts w:ascii="Times New Roman" w:hAnsi="Times New Roman" w:cs="Times New Roman"/>
                <w:sz w:val="20"/>
                <w:szCs w:val="20"/>
              </w:rPr>
            </w:pPr>
          </w:p>
        </w:tc>
        <w:tc>
          <w:tcPr>
            <w:tcW w:w="1650" w:type="dxa"/>
            <w:vMerge/>
            <w:tcBorders>
              <w:left w:val="nil"/>
              <w:bottom w:val="nil"/>
            </w:tcBorders>
          </w:tcPr>
          <w:p w:rsidR="00A9355E" w:rsidRPr="00D537FF" w:rsidRDefault="00A9355E" w:rsidP="00A9355E">
            <w:pPr>
              <w:jc w:val="center"/>
              <w:rPr>
                <w:rFonts w:ascii="Times New Roman" w:hAnsi="Times New Roman" w:cs="Times New Roman"/>
                <w:sz w:val="20"/>
                <w:szCs w:val="20"/>
              </w:rPr>
            </w:pPr>
          </w:p>
        </w:tc>
        <w:tc>
          <w:tcPr>
            <w:tcW w:w="2424" w:type="dxa"/>
            <w:vMerge/>
            <w:tcBorders>
              <w:bottom w:val="nil"/>
            </w:tcBorders>
          </w:tcPr>
          <w:p w:rsidR="00A9355E" w:rsidRPr="00D537FF" w:rsidRDefault="00A9355E" w:rsidP="00A9355E">
            <w:pPr>
              <w:jc w:val="center"/>
              <w:rPr>
                <w:rFonts w:ascii="Times New Roman" w:hAnsi="Times New Roman" w:cs="Times New Roman"/>
                <w:sz w:val="20"/>
                <w:szCs w:val="20"/>
              </w:rPr>
            </w:pPr>
          </w:p>
        </w:tc>
      </w:tr>
      <w:tr w:rsidR="00A9355E" w:rsidRPr="00A9355E" w:rsidTr="00D537FF">
        <w:trPr>
          <w:trHeight w:val="253"/>
          <w:tblHeader/>
        </w:trPr>
        <w:tc>
          <w:tcPr>
            <w:tcW w:w="392" w:type="dxa"/>
          </w:tcPr>
          <w:p w:rsidR="00A9355E" w:rsidRPr="00D537FF" w:rsidRDefault="00A9355E" w:rsidP="00A9355E">
            <w:pPr>
              <w:spacing w:after="0" w:line="240" w:lineRule="auto"/>
              <w:jc w:val="center"/>
              <w:rPr>
                <w:rFonts w:ascii="Times New Roman" w:hAnsi="Times New Roman" w:cs="Times New Roman"/>
                <w:sz w:val="16"/>
                <w:szCs w:val="16"/>
              </w:rPr>
            </w:pPr>
            <w:r w:rsidRPr="00D537FF">
              <w:rPr>
                <w:rFonts w:ascii="Times New Roman" w:hAnsi="Times New Roman" w:cs="Times New Roman"/>
                <w:sz w:val="16"/>
                <w:szCs w:val="16"/>
              </w:rPr>
              <w:t>1</w:t>
            </w:r>
          </w:p>
        </w:tc>
        <w:tc>
          <w:tcPr>
            <w:tcW w:w="850" w:type="dxa"/>
            <w:gridSpan w:val="2"/>
          </w:tcPr>
          <w:p w:rsidR="00A9355E" w:rsidRPr="00D537FF" w:rsidRDefault="00A9355E" w:rsidP="00A9355E">
            <w:pPr>
              <w:spacing w:after="0" w:line="240" w:lineRule="auto"/>
              <w:jc w:val="center"/>
              <w:rPr>
                <w:rFonts w:ascii="Times New Roman" w:hAnsi="Times New Roman" w:cs="Times New Roman"/>
                <w:sz w:val="16"/>
                <w:szCs w:val="16"/>
              </w:rPr>
            </w:pPr>
            <w:r w:rsidRPr="00D537FF">
              <w:rPr>
                <w:rFonts w:ascii="Times New Roman" w:hAnsi="Times New Roman" w:cs="Times New Roman"/>
                <w:sz w:val="16"/>
                <w:szCs w:val="16"/>
              </w:rPr>
              <w:t>2</w:t>
            </w:r>
          </w:p>
        </w:tc>
        <w:tc>
          <w:tcPr>
            <w:tcW w:w="1175" w:type="dxa"/>
          </w:tcPr>
          <w:p w:rsidR="00A9355E" w:rsidRPr="00D537FF" w:rsidRDefault="00A9355E" w:rsidP="00A9355E">
            <w:pPr>
              <w:spacing w:after="0" w:line="240" w:lineRule="auto"/>
              <w:jc w:val="center"/>
              <w:rPr>
                <w:rFonts w:ascii="Times New Roman" w:hAnsi="Times New Roman" w:cs="Times New Roman"/>
                <w:sz w:val="16"/>
                <w:szCs w:val="16"/>
              </w:rPr>
            </w:pPr>
            <w:r w:rsidRPr="00D537FF">
              <w:rPr>
                <w:rFonts w:ascii="Times New Roman" w:hAnsi="Times New Roman" w:cs="Times New Roman"/>
                <w:sz w:val="16"/>
                <w:szCs w:val="16"/>
              </w:rPr>
              <w:t>3</w:t>
            </w:r>
          </w:p>
        </w:tc>
        <w:tc>
          <w:tcPr>
            <w:tcW w:w="4495" w:type="dxa"/>
          </w:tcPr>
          <w:p w:rsidR="00A9355E" w:rsidRPr="00D537FF" w:rsidRDefault="00A9355E" w:rsidP="00A9355E">
            <w:pPr>
              <w:spacing w:after="0" w:line="240" w:lineRule="auto"/>
              <w:jc w:val="center"/>
              <w:rPr>
                <w:rFonts w:ascii="Times New Roman" w:hAnsi="Times New Roman" w:cs="Times New Roman"/>
                <w:sz w:val="16"/>
                <w:szCs w:val="16"/>
              </w:rPr>
            </w:pPr>
            <w:r w:rsidRPr="00D537FF">
              <w:rPr>
                <w:rFonts w:ascii="Times New Roman" w:hAnsi="Times New Roman" w:cs="Times New Roman"/>
                <w:sz w:val="16"/>
                <w:szCs w:val="16"/>
              </w:rPr>
              <w:t>4</w:t>
            </w:r>
          </w:p>
        </w:tc>
        <w:tc>
          <w:tcPr>
            <w:tcW w:w="851" w:type="dxa"/>
            <w:tcBorders>
              <w:right w:val="single" w:sz="4" w:space="0" w:color="auto"/>
            </w:tcBorders>
          </w:tcPr>
          <w:p w:rsidR="00A9355E" w:rsidRPr="00D537FF" w:rsidRDefault="00A9355E" w:rsidP="00A9355E">
            <w:pPr>
              <w:spacing w:after="0" w:line="240" w:lineRule="auto"/>
              <w:jc w:val="center"/>
              <w:rPr>
                <w:rFonts w:ascii="Times New Roman" w:hAnsi="Times New Roman" w:cs="Times New Roman"/>
                <w:sz w:val="16"/>
                <w:szCs w:val="16"/>
              </w:rPr>
            </w:pPr>
            <w:r w:rsidRPr="00D537FF">
              <w:rPr>
                <w:rFonts w:ascii="Times New Roman" w:hAnsi="Times New Roman" w:cs="Times New Roman"/>
                <w:sz w:val="16"/>
                <w:szCs w:val="16"/>
              </w:rPr>
              <w:t>5</w:t>
            </w:r>
          </w:p>
        </w:tc>
        <w:tc>
          <w:tcPr>
            <w:tcW w:w="850" w:type="dxa"/>
            <w:tcBorders>
              <w:left w:val="single" w:sz="4" w:space="0" w:color="auto"/>
            </w:tcBorders>
          </w:tcPr>
          <w:p w:rsidR="00A9355E" w:rsidRPr="00D537FF" w:rsidRDefault="00A9355E" w:rsidP="00A9355E">
            <w:pPr>
              <w:spacing w:after="0" w:line="240" w:lineRule="auto"/>
              <w:jc w:val="center"/>
              <w:rPr>
                <w:rFonts w:ascii="Times New Roman" w:hAnsi="Times New Roman" w:cs="Times New Roman"/>
                <w:sz w:val="16"/>
                <w:szCs w:val="16"/>
              </w:rPr>
            </w:pPr>
            <w:r w:rsidRPr="00D537FF">
              <w:rPr>
                <w:rFonts w:ascii="Times New Roman" w:hAnsi="Times New Roman" w:cs="Times New Roman"/>
                <w:sz w:val="16"/>
                <w:szCs w:val="16"/>
              </w:rPr>
              <w:t>6</w:t>
            </w:r>
          </w:p>
        </w:tc>
        <w:tc>
          <w:tcPr>
            <w:tcW w:w="993" w:type="dxa"/>
            <w:tcBorders>
              <w:right w:val="single" w:sz="4" w:space="0" w:color="auto"/>
            </w:tcBorders>
          </w:tcPr>
          <w:p w:rsidR="00A9355E" w:rsidRPr="00D537FF" w:rsidRDefault="00A9355E" w:rsidP="00A9355E">
            <w:pPr>
              <w:spacing w:after="0" w:line="240" w:lineRule="auto"/>
              <w:jc w:val="center"/>
              <w:rPr>
                <w:rFonts w:ascii="Times New Roman" w:hAnsi="Times New Roman" w:cs="Times New Roman"/>
                <w:sz w:val="16"/>
                <w:szCs w:val="16"/>
              </w:rPr>
            </w:pPr>
            <w:r w:rsidRPr="00D537FF">
              <w:rPr>
                <w:rFonts w:ascii="Times New Roman" w:hAnsi="Times New Roman" w:cs="Times New Roman"/>
                <w:sz w:val="16"/>
                <w:szCs w:val="16"/>
              </w:rPr>
              <w:t>7</w:t>
            </w:r>
          </w:p>
        </w:tc>
        <w:tc>
          <w:tcPr>
            <w:tcW w:w="850" w:type="dxa"/>
            <w:tcBorders>
              <w:left w:val="single" w:sz="4" w:space="0" w:color="auto"/>
            </w:tcBorders>
          </w:tcPr>
          <w:p w:rsidR="00A9355E" w:rsidRPr="00D537FF" w:rsidRDefault="00A9355E" w:rsidP="00A9355E">
            <w:pPr>
              <w:jc w:val="center"/>
              <w:rPr>
                <w:rFonts w:ascii="Times New Roman" w:hAnsi="Times New Roman" w:cs="Times New Roman"/>
                <w:sz w:val="16"/>
                <w:szCs w:val="16"/>
              </w:rPr>
            </w:pPr>
            <w:r w:rsidRPr="00D537FF">
              <w:rPr>
                <w:rFonts w:ascii="Times New Roman" w:hAnsi="Times New Roman" w:cs="Times New Roman"/>
                <w:sz w:val="16"/>
                <w:szCs w:val="16"/>
              </w:rPr>
              <w:t>8</w:t>
            </w:r>
          </w:p>
        </w:tc>
        <w:tc>
          <w:tcPr>
            <w:tcW w:w="2220" w:type="dxa"/>
            <w:gridSpan w:val="2"/>
          </w:tcPr>
          <w:p w:rsidR="00A9355E" w:rsidRPr="00D537FF" w:rsidRDefault="00A9355E" w:rsidP="00A9355E">
            <w:pPr>
              <w:spacing w:after="0" w:line="240" w:lineRule="auto"/>
              <w:jc w:val="center"/>
              <w:rPr>
                <w:rFonts w:ascii="Times New Roman" w:hAnsi="Times New Roman" w:cs="Times New Roman"/>
                <w:sz w:val="16"/>
                <w:szCs w:val="16"/>
              </w:rPr>
            </w:pPr>
            <w:r w:rsidRPr="00D537FF">
              <w:rPr>
                <w:rFonts w:ascii="Times New Roman" w:hAnsi="Times New Roman" w:cs="Times New Roman"/>
                <w:sz w:val="16"/>
                <w:szCs w:val="16"/>
              </w:rPr>
              <w:t>9</w:t>
            </w:r>
          </w:p>
        </w:tc>
        <w:tc>
          <w:tcPr>
            <w:tcW w:w="2424" w:type="dxa"/>
          </w:tcPr>
          <w:p w:rsidR="00A9355E" w:rsidRPr="00D537FF" w:rsidRDefault="00A9355E" w:rsidP="00A9355E">
            <w:pPr>
              <w:spacing w:after="0" w:line="240" w:lineRule="auto"/>
              <w:jc w:val="center"/>
              <w:rPr>
                <w:rFonts w:ascii="Times New Roman" w:hAnsi="Times New Roman" w:cs="Times New Roman"/>
                <w:sz w:val="16"/>
                <w:szCs w:val="16"/>
              </w:rPr>
            </w:pPr>
            <w:r w:rsidRPr="00D537FF">
              <w:rPr>
                <w:rFonts w:ascii="Times New Roman" w:hAnsi="Times New Roman" w:cs="Times New Roman"/>
                <w:sz w:val="16"/>
                <w:szCs w:val="16"/>
              </w:rPr>
              <w:t>10</w:t>
            </w:r>
          </w:p>
        </w:tc>
      </w:tr>
      <w:tr w:rsidR="00A9355E" w:rsidRPr="00D537FF" w:rsidTr="00A9355E">
        <w:tc>
          <w:tcPr>
            <w:tcW w:w="15100" w:type="dxa"/>
            <w:gridSpan w:val="12"/>
          </w:tcPr>
          <w:p w:rsidR="00A9355E" w:rsidRPr="00D537FF" w:rsidRDefault="00A9355E" w:rsidP="00A9355E">
            <w:pPr>
              <w:pStyle w:val="ab"/>
              <w:numPr>
                <w:ilvl w:val="0"/>
                <w:numId w:val="11"/>
              </w:numPr>
              <w:jc w:val="center"/>
              <w:rPr>
                <w:sz w:val="20"/>
                <w:szCs w:val="20"/>
              </w:rPr>
            </w:pPr>
            <w:r w:rsidRPr="00D537FF">
              <w:rPr>
                <w:bCs/>
                <w:sz w:val="20"/>
                <w:szCs w:val="20"/>
              </w:rPr>
              <w:t>Решение Совета депутатов МО Верхнечебеньковский сельсовет  от 15.07.2010 г № 48 « О Положении «Об установлении пенсии за выслугу лет муниципальным  служащим  муниципального образования Верхнечебеньковский сельсовет»</w:t>
            </w:r>
          </w:p>
        </w:tc>
      </w:tr>
      <w:tr w:rsidR="00A9355E" w:rsidRPr="00D537FF" w:rsidTr="00A9355E">
        <w:trPr>
          <w:trHeight w:val="710"/>
        </w:trPr>
        <w:tc>
          <w:tcPr>
            <w:tcW w:w="392" w:type="dxa"/>
          </w:tcPr>
          <w:p w:rsidR="00A9355E" w:rsidRPr="00D537FF" w:rsidRDefault="00A9355E" w:rsidP="00A9355E">
            <w:pPr>
              <w:spacing w:after="0" w:line="240" w:lineRule="auto"/>
              <w:jc w:val="center"/>
              <w:rPr>
                <w:rFonts w:ascii="Times New Roman" w:hAnsi="Times New Roman" w:cs="Times New Roman"/>
                <w:sz w:val="20"/>
                <w:szCs w:val="20"/>
              </w:rPr>
            </w:pPr>
            <w:r w:rsidRPr="00D537FF">
              <w:rPr>
                <w:rFonts w:ascii="Times New Roman" w:hAnsi="Times New Roman" w:cs="Times New Roman"/>
                <w:sz w:val="20"/>
                <w:szCs w:val="20"/>
              </w:rPr>
              <w:t>1.</w:t>
            </w:r>
          </w:p>
        </w:tc>
        <w:tc>
          <w:tcPr>
            <w:tcW w:w="823" w:type="dxa"/>
          </w:tcPr>
          <w:p w:rsidR="00A9355E" w:rsidRPr="00D537FF" w:rsidRDefault="00A9355E" w:rsidP="00A9355E">
            <w:pPr>
              <w:spacing w:after="0" w:line="240" w:lineRule="auto"/>
              <w:jc w:val="center"/>
              <w:rPr>
                <w:rFonts w:ascii="Times New Roman" w:hAnsi="Times New Roman" w:cs="Times New Roman"/>
                <w:sz w:val="20"/>
                <w:szCs w:val="20"/>
              </w:rPr>
            </w:pPr>
            <w:r w:rsidRPr="00D537FF">
              <w:rPr>
                <w:rFonts w:ascii="Times New Roman" w:hAnsi="Times New Roman" w:cs="Times New Roman"/>
                <w:sz w:val="20"/>
                <w:szCs w:val="20"/>
              </w:rPr>
              <w:t>1.1.</w:t>
            </w:r>
          </w:p>
        </w:tc>
        <w:tc>
          <w:tcPr>
            <w:tcW w:w="1202" w:type="dxa"/>
            <w:gridSpan w:val="2"/>
          </w:tcPr>
          <w:p w:rsidR="00A9355E" w:rsidRPr="00D537FF" w:rsidRDefault="00A9355E" w:rsidP="00A9355E">
            <w:pPr>
              <w:spacing w:after="0" w:line="240" w:lineRule="auto"/>
              <w:jc w:val="both"/>
              <w:rPr>
                <w:rFonts w:ascii="Times New Roman" w:hAnsi="Times New Roman" w:cs="Times New Roman"/>
                <w:sz w:val="20"/>
                <w:szCs w:val="20"/>
              </w:rPr>
            </w:pPr>
            <w:r w:rsidRPr="00D537FF">
              <w:rPr>
                <w:rFonts w:ascii="Times New Roman" w:hAnsi="Times New Roman" w:cs="Times New Roman"/>
                <w:bCs/>
                <w:sz w:val="20"/>
                <w:szCs w:val="20"/>
              </w:rPr>
              <w:t xml:space="preserve">Пенсия за выслугу лет </w:t>
            </w:r>
          </w:p>
        </w:tc>
        <w:tc>
          <w:tcPr>
            <w:tcW w:w="4495" w:type="dxa"/>
          </w:tcPr>
          <w:p w:rsidR="00A9355E" w:rsidRPr="00D537FF" w:rsidRDefault="00A9355E" w:rsidP="00A9355E">
            <w:pPr>
              <w:autoSpaceDE w:val="0"/>
              <w:autoSpaceDN w:val="0"/>
              <w:adjustRightInd w:val="0"/>
              <w:spacing w:after="0" w:line="240" w:lineRule="auto"/>
              <w:ind w:firstLine="12"/>
              <w:jc w:val="both"/>
              <w:rPr>
                <w:rFonts w:ascii="Times New Roman" w:hAnsi="Times New Roman" w:cs="Times New Roman"/>
                <w:sz w:val="20"/>
                <w:szCs w:val="20"/>
              </w:rPr>
            </w:pPr>
            <w:r w:rsidRPr="00D537FF">
              <w:rPr>
                <w:rFonts w:ascii="Times New Roman" w:hAnsi="Times New Roman" w:cs="Times New Roman"/>
                <w:sz w:val="20"/>
                <w:szCs w:val="20"/>
              </w:rPr>
              <w:t>Пенсия за выслугу лет устанавливается в таком размере, чтобы сумма страховой части трудовой пенсии по старости (трудовой пенсии по инвалидности) и пенсии за выслугу лет составляла 45 процентов среднемесячного заработка муниципального служащего. За каждый полный год стажа муниципальной службы свыше требуемой, размер пенсии за выслугу лет увеличивается на 3% среднемесячного заработка муниципального  служащего, однако сумма страховой части трудовой пенсии по старости (трудовой пенсии по инвалидности) и пенсии за выслугу лет не может превышать 75 процентов его среднемесячного заработка.</w:t>
            </w:r>
          </w:p>
        </w:tc>
        <w:tc>
          <w:tcPr>
            <w:tcW w:w="851" w:type="dxa"/>
            <w:tcBorders>
              <w:right w:val="single" w:sz="4" w:space="0" w:color="auto"/>
            </w:tcBorders>
          </w:tcPr>
          <w:p w:rsidR="00A9355E" w:rsidRPr="00D537FF" w:rsidRDefault="00A9355E" w:rsidP="00A9355E">
            <w:pPr>
              <w:autoSpaceDE w:val="0"/>
              <w:autoSpaceDN w:val="0"/>
              <w:adjustRightInd w:val="0"/>
              <w:spacing w:after="0" w:line="240" w:lineRule="auto"/>
              <w:jc w:val="center"/>
              <w:outlineLvl w:val="2"/>
              <w:rPr>
                <w:rFonts w:ascii="Times New Roman" w:hAnsi="Times New Roman" w:cs="Times New Roman"/>
                <w:sz w:val="20"/>
                <w:szCs w:val="20"/>
              </w:rPr>
            </w:pPr>
            <w:r w:rsidRPr="00D537FF">
              <w:rPr>
                <w:rFonts w:ascii="Times New Roman" w:hAnsi="Times New Roman" w:cs="Times New Roman"/>
                <w:sz w:val="20"/>
                <w:szCs w:val="20"/>
              </w:rPr>
              <w:t>5921,4</w:t>
            </w:r>
          </w:p>
        </w:tc>
        <w:tc>
          <w:tcPr>
            <w:tcW w:w="850" w:type="dxa"/>
            <w:tcBorders>
              <w:left w:val="single" w:sz="4" w:space="0" w:color="auto"/>
            </w:tcBorders>
          </w:tcPr>
          <w:p w:rsidR="00A9355E" w:rsidRPr="00D537FF" w:rsidRDefault="00A9355E" w:rsidP="00A9355E">
            <w:pPr>
              <w:autoSpaceDE w:val="0"/>
              <w:autoSpaceDN w:val="0"/>
              <w:adjustRightInd w:val="0"/>
              <w:spacing w:after="0" w:line="240" w:lineRule="auto"/>
              <w:jc w:val="center"/>
              <w:outlineLvl w:val="2"/>
              <w:rPr>
                <w:rFonts w:ascii="Times New Roman" w:hAnsi="Times New Roman" w:cs="Times New Roman"/>
                <w:sz w:val="20"/>
                <w:szCs w:val="20"/>
              </w:rPr>
            </w:pPr>
            <w:r w:rsidRPr="00D537FF">
              <w:rPr>
                <w:rFonts w:ascii="Times New Roman" w:hAnsi="Times New Roman" w:cs="Times New Roman"/>
                <w:sz w:val="20"/>
                <w:szCs w:val="20"/>
              </w:rPr>
              <w:t>8958,3</w:t>
            </w:r>
          </w:p>
        </w:tc>
        <w:tc>
          <w:tcPr>
            <w:tcW w:w="993" w:type="dxa"/>
            <w:tcBorders>
              <w:right w:val="single" w:sz="4" w:space="0" w:color="auto"/>
            </w:tcBorders>
          </w:tcPr>
          <w:p w:rsidR="00A9355E" w:rsidRPr="00D537FF" w:rsidRDefault="00A9355E" w:rsidP="00A9355E">
            <w:pPr>
              <w:autoSpaceDE w:val="0"/>
              <w:autoSpaceDN w:val="0"/>
              <w:adjustRightInd w:val="0"/>
              <w:spacing w:after="0" w:line="240" w:lineRule="auto"/>
              <w:jc w:val="center"/>
              <w:outlineLvl w:val="2"/>
              <w:rPr>
                <w:rFonts w:ascii="Times New Roman" w:hAnsi="Times New Roman" w:cs="Times New Roman"/>
                <w:sz w:val="20"/>
                <w:szCs w:val="20"/>
              </w:rPr>
            </w:pPr>
            <w:r w:rsidRPr="00D537FF">
              <w:rPr>
                <w:rFonts w:ascii="Times New Roman" w:hAnsi="Times New Roman" w:cs="Times New Roman"/>
                <w:sz w:val="20"/>
                <w:szCs w:val="20"/>
              </w:rPr>
              <w:t>8958,3</w:t>
            </w:r>
          </w:p>
        </w:tc>
        <w:tc>
          <w:tcPr>
            <w:tcW w:w="850" w:type="dxa"/>
            <w:tcBorders>
              <w:left w:val="single" w:sz="4" w:space="0" w:color="auto"/>
            </w:tcBorders>
          </w:tcPr>
          <w:p w:rsidR="00A9355E" w:rsidRPr="00D537FF" w:rsidRDefault="00A9355E" w:rsidP="00A9355E">
            <w:pPr>
              <w:autoSpaceDE w:val="0"/>
              <w:autoSpaceDN w:val="0"/>
              <w:adjustRightInd w:val="0"/>
              <w:jc w:val="center"/>
              <w:outlineLvl w:val="2"/>
              <w:rPr>
                <w:rFonts w:ascii="Times New Roman" w:hAnsi="Times New Roman" w:cs="Times New Roman"/>
                <w:sz w:val="20"/>
                <w:szCs w:val="20"/>
              </w:rPr>
            </w:pPr>
            <w:r w:rsidRPr="00D537FF">
              <w:rPr>
                <w:rFonts w:ascii="Times New Roman" w:hAnsi="Times New Roman" w:cs="Times New Roman"/>
                <w:sz w:val="20"/>
                <w:szCs w:val="20"/>
              </w:rPr>
              <w:t>8958,3</w:t>
            </w:r>
          </w:p>
        </w:tc>
        <w:tc>
          <w:tcPr>
            <w:tcW w:w="2220" w:type="dxa"/>
            <w:gridSpan w:val="2"/>
          </w:tcPr>
          <w:p w:rsidR="00A9355E" w:rsidRPr="00D537FF" w:rsidRDefault="00A9355E" w:rsidP="00A9355E">
            <w:pPr>
              <w:autoSpaceDE w:val="0"/>
              <w:autoSpaceDN w:val="0"/>
              <w:adjustRightInd w:val="0"/>
              <w:spacing w:after="0" w:line="240" w:lineRule="auto"/>
              <w:jc w:val="both"/>
              <w:outlineLvl w:val="2"/>
              <w:rPr>
                <w:rFonts w:ascii="Times New Roman" w:hAnsi="Times New Roman" w:cs="Times New Roman"/>
                <w:i/>
                <w:iCs/>
                <w:sz w:val="20"/>
                <w:szCs w:val="20"/>
              </w:rPr>
            </w:pPr>
            <w:r w:rsidRPr="00D537FF">
              <w:rPr>
                <w:rFonts w:ascii="Times New Roman" w:hAnsi="Times New Roman" w:cs="Times New Roman"/>
                <w:sz w:val="20"/>
                <w:szCs w:val="20"/>
              </w:rPr>
              <w:t>Статья 6</w:t>
            </w:r>
          </w:p>
          <w:p w:rsidR="00A9355E" w:rsidRPr="00D537FF" w:rsidRDefault="00A9355E" w:rsidP="00A9355E">
            <w:pPr>
              <w:autoSpaceDE w:val="0"/>
              <w:autoSpaceDN w:val="0"/>
              <w:adjustRightInd w:val="0"/>
              <w:spacing w:after="0" w:line="240" w:lineRule="auto"/>
              <w:rPr>
                <w:rFonts w:ascii="Times New Roman" w:hAnsi="Times New Roman" w:cs="Times New Roman"/>
                <w:sz w:val="20"/>
                <w:szCs w:val="20"/>
              </w:rPr>
            </w:pPr>
          </w:p>
        </w:tc>
        <w:tc>
          <w:tcPr>
            <w:tcW w:w="2424" w:type="dxa"/>
          </w:tcPr>
          <w:p w:rsidR="00A9355E" w:rsidRPr="00D537FF" w:rsidRDefault="00A9355E" w:rsidP="00A9355E">
            <w:pPr>
              <w:autoSpaceDE w:val="0"/>
              <w:autoSpaceDN w:val="0"/>
              <w:adjustRightInd w:val="0"/>
              <w:spacing w:after="0" w:line="240" w:lineRule="auto"/>
              <w:jc w:val="both"/>
              <w:outlineLvl w:val="2"/>
              <w:rPr>
                <w:rFonts w:ascii="Times New Roman" w:hAnsi="Times New Roman" w:cs="Times New Roman"/>
                <w:sz w:val="20"/>
                <w:szCs w:val="20"/>
              </w:rPr>
            </w:pPr>
            <w:r w:rsidRPr="00D537FF">
              <w:rPr>
                <w:rFonts w:ascii="Times New Roman" w:hAnsi="Times New Roman" w:cs="Times New Roman"/>
                <w:sz w:val="20"/>
                <w:szCs w:val="20"/>
              </w:rPr>
              <w:t>Пенсия за выслугу лет устанавливается:</w:t>
            </w:r>
          </w:p>
          <w:p w:rsidR="00A9355E" w:rsidRPr="00D537FF" w:rsidRDefault="00A9355E" w:rsidP="00A9355E">
            <w:pPr>
              <w:autoSpaceDE w:val="0"/>
              <w:autoSpaceDN w:val="0"/>
              <w:adjustRightInd w:val="0"/>
              <w:spacing w:after="0" w:line="240" w:lineRule="auto"/>
              <w:jc w:val="both"/>
              <w:outlineLvl w:val="2"/>
              <w:rPr>
                <w:rFonts w:ascii="Times New Roman" w:hAnsi="Times New Roman" w:cs="Times New Roman"/>
                <w:sz w:val="20"/>
                <w:szCs w:val="20"/>
              </w:rPr>
            </w:pPr>
            <w:r w:rsidRPr="00D537FF">
              <w:rPr>
                <w:rFonts w:ascii="Times New Roman" w:hAnsi="Times New Roman" w:cs="Times New Roman"/>
                <w:sz w:val="20"/>
                <w:szCs w:val="20"/>
              </w:rPr>
              <w:t>- мужчинам - при наличии стажа муниципальной службы не менее 15 лет;</w:t>
            </w:r>
          </w:p>
          <w:p w:rsidR="00A9355E" w:rsidRPr="00D537FF" w:rsidRDefault="00A9355E" w:rsidP="00A9355E">
            <w:pPr>
              <w:autoSpaceDE w:val="0"/>
              <w:autoSpaceDN w:val="0"/>
              <w:adjustRightInd w:val="0"/>
              <w:spacing w:after="0" w:line="240" w:lineRule="auto"/>
              <w:jc w:val="both"/>
              <w:outlineLvl w:val="2"/>
              <w:rPr>
                <w:rFonts w:ascii="Times New Roman" w:hAnsi="Times New Roman" w:cs="Times New Roman"/>
                <w:sz w:val="20"/>
                <w:szCs w:val="20"/>
              </w:rPr>
            </w:pPr>
            <w:r w:rsidRPr="00D537FF">
              <w:rPr>
                <w:rFonts w:ascii="Times New Roman" w:hAnsi="Times New Roman" w:cs="Times New Roman"/>
                <w:sz w:val="20"/>
                <w:szCs w:val="20"/>
              </w:rPr>
              <w:t>- женщинам - при наличии стажа муниципальной службы не менее 12 лет 6 месяцев.</w:t>
            </w:r>
          </w:p>
        </w:tc>
      </w:tr>
    </w:tbl>
    <w:p w:rsidR="00A9355E" w:rsidRPr="00D537FF" w:rsidRDefault="00A9355E" w:rsidP="00A9355E">
      <w:pPr>
        <w:pStyle w:val="ConsPlusNormal"/>
        <w:ind w:firstLine="0"/>
        <w:outlineLvl w:val="1"/>
        <w:rPr>
          <w:rFonts w:ascii="Times New Roman" w:hAnsi="Times New Roman"/>
        </w:rPr>
      </w:pPr>
    </w:p>
    <w:p w:rsidR="00A9355E" w:rsidRDefault="00A9355E" w:rsidP="006972EB">
      <w:pPr>
        <w:tabs>
          <w:tab w:val="left" w:pos="5670"/>
        </w:tabs>
        <w:spacing w:line="20" w:lineRule="atLeast"/>
        <w:contextualSpacing/>
        <w:rPr>
          <w:rFonts w:ascii="Times New Roman" w:hAnsi="Times New Roman" w:cs="Times New Roman"/>
          <w:sz w:val="20"/>
          <w:szCs w:val="20"/>
        </w:rPr>
      </w:pPr>
    </w:p>
    <w:p w:rsidR="00D537FF" w:rsidRDefault="00D537FF" w:rsidP="006972EB">
      <w:pPr>
        <w:tabs>
          <w:tab w:val="left" w:pos="5670"/>
        </w:tabs>
        <w:spacing w:line="20" w:lineRule="atLeast"/>
        <w:contextualSpacing/>
        <w:rPr>
          <w:rFonts w:ascii="Times New Roman" w:hAnsi="Times New Roman" w:cs="Times New Roman"/>
          <w:sz w:val="20"/>
          <w:szCs w:val="20"/>
        </w:rPr>
      </w:pPr>
    </w:p>
    <w:p w:rsidR="00D537FF" w:rsidRDefault="00D537FF" w:rsidP="006972EB">
      <w:pPr>
        <w:tabs>
          <w:tab w:val="left" w:pos="5670"/>
        </w:tabs>
        <w:spacing w:line="20" w:lineRule="atLeast"/>
        <w:contextualSpacing/>
        <w:rPr>
          <w:rFonts w:ascii="Times New Roman" w:hAnsi="Times New Roman" w:cs="Times New Roman"/>
          <w:sz w:val="20"/>
          <w:szCs w:val="20"/>
        </w:rPr>
      </w:pPr>
    </w:p>
    <w:p w:rsidR="00D537FF" w:rsidRDefault="00D537FF" w:rsidP="006972EB">
      <w:pPr>
        <w:tabs>
          <w:tab w:val="left" w:pos="5670"/>
        </w:tabs>
        <w:spacing w:line="20" w:lineRule="atLeast"/>
        <w:contextualSpacing/>
        <w:rPr>
          <w:rFonts w:ascii="Times New Roman" w:hAnsi="Times New Roman" w:cs="Times New Roman"/>
          <w:sz w:val="20"/>
          <w:szCs w:val="20"/>
        </w:rPr>
      </w:pPr>
    </w:p>
    <w:p w:rsidR="00D537FF" w:rsidRDefault="00D537FF" w:rsidP="006972EB">
      <w:pPr>
        <w:tabs>
          <w:tab w:val="left" w:pos="5670"/>
        </w:tabs>
        <w:spacing w:line="20" w:lineRule="atLeast"/>
        <w:contextualSpacing/>
        <w:rPr>
          <w:rFonts w:ascii="Times New Roman" w:hAnsi="Times New Roman" w:cs="Times New Roman"/>
          <w:sz w:val="20"/>
          <w:szCs w:val="20"/>
        </w:rPr>
      </w:pPr>
    </w:p>
    <w:p w:rsidR="00D537FF" w:rsidRDefault="00D537FF" w:rsidP="006972EB">
      <w:pPr>
        <w:tabs>
          <w:tab w:val="left" w:pos="5670"/>
        </w:tabs>
        <w:spacing w:line="20" w:lineRule="atLeast"/>
        <w:contextualSpacing/>
        <w:rPr>
          <w:rFonts w:ascii="Times New Roman" w:hAnsi="Times New Roman" w:cs="Times New Roman"/>
          <w:sz w:val="20"/>
          <w:szCs w:val="20"/>
        </w:rPr>
      </w:pPr>
    </w:p>
    <w:p w:rsidR="00D537FF" w:rsidRDefault="00D537FF" w:rsidP="006972EB">
      <w:pPr>
        <w:tabs>
          <w:tab w:val="left" w:pos="5670"/>
        </w:tabs>
        <w:spacing w:line="20" w:lineRule="atLeast"/>
        <w:contextualSpacing/>
        <w:rPr>
          <w:rFonts w:ascii="Times New Roman" w:hAnsi="Times New Roman" w:cs="Times New Roman"/>
          <w:sz w:val="20"/>
          <w:szCs w:val="20"/>
        </w:rPr>
      </w:pPr>
    </w:p>
    <w:p w:rsidR="00D537FF" w:rsidRPr="00D537FF" w:rsidRDefault="00D537FF" w:rsidP="00D537FF">
      <w:pPr>
        <w:spacing w:after="0"/>
        <w:jc w:val="center"/>
        <w:rPr>
          <w:rFonts w:ascii="Times New Roman" w:hAnsi="Times New Roman" w:cs="Times New Roman"/>
          <w:sz w:val="24"/>
          <w:szCs w:val="24"/>
        </w:rPr>
      </w:pPr>
      <w:r w:rsidRPr="00D537FF">
        <w:rPr>
          <w:rFonts w:ascii="Times New Roman" w:hAnsi="Times New Roman" w:cs="Times New Roman"/>
          <w:sz w:val="24"/>
          <w:szCs w:val="24"/>
        </w:rPr>
        <w:lastRenderedPageBreak/>
        <w:t>Расчет бюджетных ассигнований бюджета Верхнечебеньковского сельсовета на исполнение публичных нормативных обязательств</w:t>
      </w:r>
    </w:p>
    <w:p w:rsidR="00D537FF" w:rsidRPr="00D537FF" w:rsidRDefault="00D537FF" w:rsidP="00D537FF">
      <w:pPr>
        <w:spacing w:after="0"/>
        <w:jc w:val="center"/>
        <w:rPr>
          <w:rFonts w:ascii="Times New Roman" w:hAnsi="Times New Roman" w:cs="Times New Roman"/>
          <w:sz w:val="24"/>
          <w:szCs w:val="24"/>
        </w:rPr>
      </w:pPr>
      <w:r w:rsidRPr="00D537FF">
        <w:rPr>
          <w:rFonts w:ascii="Times New Roman" w:hAnsi="Times New Roman" w:cs="Times New Roman"/>
          <w:sz w:val="24"/>
          <w:szCs w:val="24"/>
        </w:rPr>
        <w:t>Верхнечебеньковского сельсовета на 2019 год и на плановый период 2021 и 2021 годов.</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849"/>
        <w:gridCol w:w="4370"/>
        <w:gridCol w:w="15"/>
        <w:gridCol w:w="1931"/>
        <w:gridCol w:w="1540"/>
        <w:gridCol w:w="1980"/>
        <w:gridCol w:w="1980"/>
        <w:gridCol w:w="1794"/>
      </w:tblGrid>
      <w:tr w:rsidR="00D537FF" w:rsidRPr="00D537FF" w:rsidTr="002E660A">
        <w:tc>
          <w:tcPr>
            <w:tcW w:w="533" w:type="dxa"/>
            <w:vMerge w:val="restart"/>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№п/п</w:t>
            </w:r>
          </w:p>
        </w:tc>
        <w:tc>
          <w:tcPr>
            <w:tcW w:w="849" w:type="dxa"/>
            <w:vMerge w:val="restart"/>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Код ПНО</w:t>
            </w:r>
          </w:p>
        </w:tc>
        <w:tc>
          <w:tcPr>
            <w:tcW w:w="4385" w:type="dxa"/>
            <w:gridSpan w:val="2"/>
            <w:vMerge w:val="restart"/>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Наименование целевой статьи (код)</w:t>
            </w:r>
          </w:p>
        </w:tc>
        <w:tc>
          <w:tcPr>
            <w:tcW w:w="9225" w:type="dxa"/>
            <w:gridSpan w:val="5"/>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2019</w:t>
            </w:r>
          </w:p>
        </w:tc>
      </w:tr>
      <w:tr w:rsidR="00D537FF" w:rsidRPr="00D537FF" w:rsidTr="002E660A">
        <w:tc>
          <w:tcPr>
            <w:tcW w:w="533" w:type="dxa"/>
            <w:vMerge/>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p>
        </w:tc>
        <w:tc>
          <w:tcPr>
            <w:tcW w:w="849" w:type="dxa"/>
            <w:vMerge/>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p>
        </w:tc>
        <w:tc>
          <w:tcPr>
            <w:tcW w:w="4385" w:type="dxa"/>
            <w:gridSpan w:val="2"/>
            <w:vMerge/>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p>
        </w:tc>
        <w:tc>
          <w:tcPr>
            <w:tcW w:w="1931"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 xml:space="preserve">Размер выплаты </w:t>
            </w:r>
          </w:p>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(тыс. руб.)</w:t>
            </w:r>
          </w:p>
        </w:tc>
        <w:tc>
          <w:tcPr>
            <w:tcW w:w="1540"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Количество выплат в год</w:t>
            </w:r>
          </w:p>
        </w:tc>
        <w:tc>
          <w:tcPr>
            <w:tcW w:w="1980"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Оценка численности получателей</w:t>
            </w:r>
          </w:p>
        </w:tc>
        <w:tc>
          <w:tcPr>
            <w:tcW w:w="1980"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Объем бюджетных ассигнований (тыс. руб.)</w:t>
            </w:r>
          </w:p>
        </w:tc>
        <w:tc>
          <w:tcPr>
            <w:tcW w:w="1794"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Среднегодовой размер выплаты на одного человека (тыс. руб./год)</w:t>
            </w:r>
          </w:p>
        </w:tc>
      </w:tr>
      <w:tr w:rsidR="00D537FF" w:rsidRPr="00D537FF" w:rsidTr="002E660A">
        <w:trPr>
          <w:cantSplit/>
          <w:tblHeader/>
        </w:trPr>
        <w:tc>
          <w:tcPr>
            <w:tcW w:w="533"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w:t>
            </w:r>
          </w:p>
        </w:tc>
        <w:tc>
          <w:tcPr>
            <w:tcW w:w="849"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w:t>
            </w:r>
          </w:p>
        </w:tc>
        <w:tc>
          <w:tcPr>
            <w:tcW w:w="437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3</w:t>
            </w:r>
          </w:p>
        </w:tc>
        <w:tc>
          <w:tcPr>
            <w:tcW w:w="1946" w:type="dxa"/>
            <w:gridSpan w:val="2"/>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4</w:t>
            </w:r>
          </w:p>
        </w:tc>
        <w:tc>
          <w:tcPr>
            <w:tcW w:w="154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5</w:t>
            </w: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6</w:t>
            </w: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7</w:t>
            </w:r>
          </w:p>
        </w:tc>
        <w:tc>
          <w:tcPr>
            <w:tcW w:w="1794"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8</w:t>
            </w:r>
          </w:p>
        </w:tc>
      </w:tr>
      <w:tr w:rsidR="00D537FF" w:rsidRPr="00D537FF" w:rsidTr="002E660A">
        <w:trPr>
          <w:cantSplit/>
          <w:trHeight w:val="318"/>
        </w:trPr>
        <w:tc>
          <w:tcPr>
            <w:tcW w:w="14992" w:type="dxa"/>
            <w:gridSpan w:val="9"/>
          </w:tcPr>
          <w:p w:rsidR="00D537FF" w:rsidRPr="00D537FF" w:rsidRDefault="00D537FF" w:rsidP="00D537FF">
            <w:pPr>
              <w:pStyle w:val="ab"/>
              <w:numPr>
                <w:ilvl w:val="0"/>
                <w:numId w:val="12"/>
              </w:numPr>
              <w:jc w:val="center"/>
              <w:rPr>
                <w:sz w:val="24"/>
                <w:szCs w:val="24"/>
              </w:rPr>
            </w:pPr>
            <w:r w:rsidRPr="00D537FF">
              <w:rPr>
                <w:bCs/>
                <w:sz w:val="24"/>
                <w:szCs w:val="24"/>
              </w:rPr>
              <w:t>Решение Совета депутатов МО Верхнечебеньковский сельсовет от 15.07.2010 г № 48 « О Положении «Об установлении пенсии за выслугу лет муниципальным  служащим  муниципального образования Верхнечебеньковский сельсовет»</w:t>
            </w:r>
          </w:p>
        </w:tc>
      </w:tr>
      <w:tr w:rsidR="00D537FF" w:rsidRPr="00D537FF" w:rsidTr="002E660A">
        <w:trPr>
          <w:cantSplit/>
          <w:trHeight w:val="423"/>
        </w:trPr>
        <w:tc>
          <w:tcPr>
            <w:tcW w:w="533"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w:t>
            </w:r>
          </w:p>
        </w:tc>
        <w:tc>
          <w:tcPr>
            <w:tcW w:w="849"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1.1</w:t>
            </w:r>
          </w:p>
        </w:tc>
        <w:tc>
          <w:tcPr>
            <w:tcW w:w="4370" w:type="dxa"/>
          </w:tcPr>
          <w:p w:rsidR="00D537FF" w:rsidRPr="00D537FF" w:rsidRDefault="00D537FF" w:rsidP="00747CAB">
            <w:pPr>
              <w:spacing w:after="0" w:line="240" w:lineRule="auto"/>
              <w:jc w:val="both"/>
              <w:rPr>
                <w:rFonts w:ascii="Times New Roman" w:hAnsi="Times New Roman" w:cs="Times New Roman"/>
                <w:sz w:val="24"/>
                <w:szCs w:val="24"/>
              </w:rPr>
            </w:pPr>
            <w:r w:rsidRPr="00D537FF">
              <w:rPr>
                <w:rFonts w:ascii="Times New Roman" w:hAnsi="Times New Roman" w:cs="Times New Roman"/>
                <w:bCs/>
                <w:sz w:val="24"/>
                <w:szCs w:val="24"/>
              </w:rPr>
              <w:t>Пенсия за выслугу лет муниципальным служащим МО Верхнечебеньковский сельсовет (42 1 04 12000)</w:t>
            </w:r>
          </w:p>
        </w:tc>
        <w:tc>
          <w:tcPr>
            <w:tcW w:w="1946" w:type="dxa"/>
            <w:gridSpan w:val="2"/>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8,9</w:t>
            </w:r>
          </w:p>
        </w:tc>
        <w:tc>
          <w:tcPr>
            <w:tcW w:w="154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12</w:t>
            </w: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w:t>
            </w:r>
          </w:p>
          <w:p w:rsidR="00D537FF" w:rsidRPr="00D537FF" w:rsidRDefault="00D537FF" w:rsidP="00747CAB">
            <w:pPr>
              <w:spacing w:after="0" w:line="240" w:lineRule="auto"/>
              <w:rPr>
                <w:rFonts w:ascii="Times New Roman" w:hAnsi="Times New Roman" w:cs="Times New Roman"/>
                <w:sz w:val="24"/>
                <w:szCs w:val="24"/>
              </w:rPr>
            </w:pP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215,0</w:t>
            </w:r>
          </w:p>
        </w:tc>
        <w:tc>
          <w:tcPr>
            <w:tcW w:w="1794"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215,0</w:t>
            </w:r>
          </w:p>
        </w:tc>
      </w:tr>
      <w:tr w:rsidR="00D537FF" w:rsidRPr="00D537FF" w:rsidTr="002E660A">
        <w:trPr>
          <w:cantSplit/>
        </w:trPr>
        <w:tc>
          <w:tcPr>
            <w:tcW w:w="5752" w:type="dxa"/>
            <w:gridSpan w:val="3"/>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autoSpaceDE w:val="0"/>
              <w:autoSpaceDN w:val="0"/>
              <w:adjustRightInd w:val="0"/>
              <w:spacing w:after="0" w:line="240" w:lineRule="auto"/>
              <w:jc w:val="both"/>
              <w:outlineLvl w:val="0"/>
              <w:rPr>
                <w:rFonts w:ascii="Times New Roman" w:hAnsi="Times New Roman" w:cs="Times New Roman"/>
                <w:color w:val="000000"/>
                <w:sz w:val="24"/>
                <w:szCs w:val="24"/>
              </w:rPr>
            </w:pPr>
            <w:r w:rsidRPr="00D537FF">
              <w:rPr>
                <w:rFonts w:ascii="Times New Roman" w:hAnsi="Times New Roman" w:cs="Times New Roman"/>
                <w:color w:val="000000"/>
                <w:sz w:val="24"/>
                <w:szCs w:val="24"/>
              </w:rPr>
              <w:t xml:space="preserve">ИТОГО </w:t>
            </w:r>
          </w:p>
        </w:tc>
        <w:tc>
          <w:tcPr>
            <w:tcW w:w="1946" w:type="dxa"/>
            <w:gridSpan w:val="2"/>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p>
        </w:tc>
        <w:tc>
          <w:tcPr>
            <w:tcW w:w="1540"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r w:rsidRPr="00D537FF">
              <w:rPr>
                <w:rFonts w:ascii="Times New Roman" w:hAnsi="Times New Roman" w:cs="Times New Roman"/>
                <w:color w:val="000000"/>
                <w:sz w:val="24"/>
                <w:szCs w:val="24"/>
              </w:rPr>
              <w:t>215,0</w:t>
            </w:r>
          </w:p>
        </w:tc>
        <w:tc>
          <w:tcPr>
            <w:tcW w:w="1794"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r w:rsidRPr="00D537FF">
              <w:rPr>
                <w:rFonts w:ascii="Times New Roman" w:hAnsi="Times New Roman" w:cs="Times New Roman"/>
                <w:sz w:val="24"/>
                <w:szCs w:val="24"/>
              </w:rPr>
              <w:t>215,0</w:t>
            </w:r>
          </w:p>
        </w:tc>
      </w:tr>
    </w:tbl>
    <w:p w:rsidR="00D537FF" w:rsidRPr="00D537FF" w:rsidRDefault="00D537FF" w:rsidP="00D537FF">
      <w:pPr>
        <w:spacing w:after="0"/>
        <w:rPr>
          <w:rFonts w:ascii="Times New Roman" w:hAnsi="Times New Roman" w:cs="Times New Roman"/>
          <w:color w:val="FF0000"/>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849"/>
        <w:gridCol w:w="4370"/>
        <w:gridCol w:w="15"/>
        <w:gridCol w:w="1931"/>
        <w:gridCol w:w="1540"/>
        <w:gridCol w:w="1980"/>
        <w:gridCol w:w="1980"/>
        <w:gridCol w:w="1794"/>
      </w:tblGrid>
      <w:tr w:rsidR="00D537FF" w:rsidRPr="00D537FF" w:rsidTr="002E660A">
        <w:tc>
          <w:tcPr>
            <w:tcW w:w="533" w:type="dxa"/>
            <w:vMerge w:val="restart"/>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№п/п</w:t>
            </w:r>
          </w:p>
        </w:tc>
        <w:tc>
          <w:tcPr>
            <w:tcW w:w="849" w:type="dxa"/>
            <w:vMerge w:val="restart"/>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Код ПНО</w:t>
            </w:r>
          </w:p>
        </w:tc>
        <w:tc>
          <w:tcPr>
            <w:tcW w:w="4385" w:type="dxa"/>
            <w:gridSpan w:val="2"/>
            <w:vMerge w:val="restart"/>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Наименование целевой статьи (код)</w:t>
            </w:r>
          </w:p>
        </w:tc>
        <w:tc>
          <w:tcPr>
            <w:tcW w:w="9225" w:type="dxa"/>
            <w:gridSpan w:val="5"/>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2020</w:t>
            </w:r>
          </w:p>
        </w:tc>
      </w:tr>
      <w:tr w:rsidR="00D537FF" w:rsidRPr="00D537FF" w:rsidTr="002E660A">
        <w:tc>
          <w:tcPr>
            <w:tcW w:w="533" w:type="dxa"/>
            <w:vMerge/>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p>
        </w:tc>
        <w:tc>
          <w:tcPr>
            <w:tcW w:w="849" w:type="dxa"/>
            <w:vMerge/>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p>
        </w:tc>
        <w:tc>
          <w:tcPr>
            <w:tcW w:w="4385" w:type="dxa"/>
            <w:gridSpan w:val="2"/>
            <w:vMerge/>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p>
        </w:tc>
        <w:tc>
          <w:tcPr>
            <w:tcW w:w="1931"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 xml:space="preserve">Размер выплаты </w:t>
            </w:r>
          </w:p>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(тыс. руб.)</w:t>
            </w:r>
          </w:p>
        </w:tc>
        <w:tc>
          <w:tcPr>
            <w:tcW w:w="1540"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Количество выплат в год</w:t>
            </w:r>
          </w:p>
        </w:tc>
        <w:tc>
          <w:tcPr>
            <w:tcW w:w="1980"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Оценка численности получателей</w:t>
            </w:r>
          </w:p>
        </w:tc>
        <w:tc>
          <w:tcPr>
            <w:tcW w:w="1980"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Объем бюджетных ассигнований (тыс. руб.)</w:t>
            </w:r>
          </w:p>
        </w:tc>
        <w:tc>
          <w:tcPr>
            <w:tcW w:w="1794"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Среднегодовой размер выплаты на одного человека (тыс. руб./год)</w:t>
            </w:r>
          </w:p>
        </w:tc>
      </w:tr>
      <w:tr w:rsidR="00D537FF" w:rsidRPr="00D537FF" w:rsidTr="002E660A">
        <w:trPr>
          <w:cantSplit/>
          <w:tblHeader/>
        </w:trPr>
        <w:tc>
          <w:tcPr>
            <w:tcW w:w="533"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w:t>
            </w:r>
          </w:p>
        </w:tc>
        <w:tc>
          <w:tcPr>
            <w:tcW w:w="849"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w:t>
            </w:r>
          </w:p>
        </w:tc>
        <w:tc>
          <w:tcPr>
            <w:tcW w:w="437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3</w:t>
            </w:r>
          </w:p>
        </w:tc>
        <w:tc>
          <w:tcPr>
            <w:tcW w:w="1946" w:type="dxa"/>
            <w:gridSpan w:val="2"/>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4</w:t>
            </w:r>
          </w:p>
        </w:tc>
        <w:tc>
          <w:tcPr>
            <w:tcW w:w="154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5</w:t>
            </w: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6</w:t>
            </w: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7</w:t>
            </w:r>
          </w:p>
        </w:tc>
        <w:tc>
          <w:tcPr>
            <w:tcW w:w="1794"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8</w:t>
            </w:r>
          </w:p>
        </w:tc>
      </w:tr>
      <w:tr w:rsidR="00D537FF" w:rsidRPr="00D537FF" w:rsidTr="002E660A">
        <w:trPr>
          <w:cantSplit/>
          <w:trHeight w:val="318"/>
        </w:trPr>
        <w:tc>
          <w:tcPr>
            <w:tcW w:w="14992" w:type="dxa"/>
            <w:gridSpan w:val="9"/>
          </w:tcPr>
          <w:p w:rsidR="00D537FF" w:rsidRPr="00D537FF" w:rsidRDefault="00D537FF" w:rsidP="00D537FF">
            <w:pPr>
              <w:pStyle w:val="ab"/>
              <w:numPr>
                <w:ilvl w:val="0"/>
                <w:numId w:val="13"/>
              </w:numPr>
              <w:jc w:val="center"/>
              <w:rPr>
                <w:sz w:val="24"/>
                <w:szCs w:val="24"/>
              </w:rPr>
            </w:pPr>
            <w:r w:rsidRPr="00D537FF">
              <w:rPr>
                <w:bCs/>
                <w:sz w:val="24"/>
                <w:szCs w:val="24"/>
              </w:rPr>
              <w:t>Решение Совета депутатов МО Верхнечебеньковский сельсовет от 15.07.2010 г № 48 « О Положении «Об установлении пенсии за выслугу лет муниципальным  служащим  муниципального образования Верхнечебеньковский сельсовет»</w:t>
            </w:r>
          </w:p>
        </w:tc>
      </w:tr>
      <w:tr w:rsidR="00D537FF" w:rsidRPr="00D537FF" w:rsidTr="002E660A">
        <w:trPr>
          <w:cantSplit/>
          <w:trHeight w:val="423"/>
        </w:trPr>
        <w:tc>
          <w:tcPr>
            <w:tcW w:w="533"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w:t>
            </w:r>
          </w:p>
        </w:tc>
        <w:tc>
          <w:tcPr>
            <w:tcW w:w="849"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1.1</w:t>
            </w:r>
          </w:p>
        </w:tc>
        <w:tc>
          <w:tcPr>
            <w:tcW w:w="4370" w:type="dxa"/>
          </w:tcPr>
          <w:p w:rsidR="00D537FF" w:rsidRPr="00D537FF" w:rsidRDefault="00D537FF" w:rsidP="00747CAB">
            <w:pPr>
              <w:spacing w:after="0" w:line="240" w:lineRule="auto"/>
              <w:jc w:val="both"/>
              <w:rPr>
                <w:rFonts w:ascii="Times New Roman" w:hAnsi="Times New Roman" w:cs="Times New Roman"/>
                <w:sz w:val="24"/>
                <w:szCs w:val="24"/>
              </w:rPr>
            </w:pPr>
            <w:r w:rsidRPr="00D537FF">
              <w:rPr>
                <w:rFonts w:ascii="Times New Roman" w:hAnsi="Times New Roman" w:cs="Times New Roman"/>
                <w:bCs/>
                <w:sz w:val="24"/>
                <w:szCs w:val="24"/>
              </w:rPr>
              <w:t>Пенсия за выслугу лет муниципальным служащим МО Верхнечебеньковский сельсовет (42 1 04 12000)</w:t>
            </w:r>
          </w:p>
        </w:tc>
        <w:tc>
          <w:tcPr>
            <w:tcW w:w="1946" w:type="dxa"/>
            <w:gridSpan w:val="2"/>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8,9</w:t>
            </w:r>
          </w:p>
          <w:p w:rsidR="00D537FF" w:rsidRPr="00D537FF" w:rsidRDefault="00D537FF" w:rsidP="00747CAB">
            <w:pPr>
              <w:spacing w:after="0" w:line="240" w:lineRule="auto"/>
              <w:jc w:val="center"/>
              <w:rPr>
                <w:rFonts w:ascii="Times New Roman" w:hAnsi="Times New Roman" w:cs="Times New Roman"/>
                <w:sz w:val="24"/>
                <w:szCs w:val="24"/>
              </w:rPr>
            </w:pPr>
          </w:p>
        </w:tc>
        <w:tc>
          <w:tcPr>
            <w:tcW w:w="154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12</w:t>
            </w: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w:t>
            </w:r>
          </w:p>
          <w:p w:rsidR="00D537FF" w:rsidRPr="00D537FF" w:rsidRDefault="00D537FF" w:rsidP="00747CAB">
            <w:pPr>
              <w:spacing w:after="0" w:line="240" w:lineRule="auto"/>
              <w:rPr>
                <w:rFonts w:ascii="Times New Roman" w:hAnsi="Times New Roman" w:cs="Times New Roman"/>
                <w:sz w:val="24"/>
                <w:szCs w:val="24"/>
              </w:rPr>
            </w:pP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215,0</w:t>
            </w:r>
          </w:p>
        </w:tc>
        <w:tc>
          <w:tcPr>
            <w:tcW w:w="1794"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215,0</w:t>
            </w:r>
          </w:p>
        </w:tc>
      </w:tr>
      <w:tr w:rsidR="00D537FF" w:rsidRPr="00D537FF" w:rsidTr="002E660A">
        <w:trPr>
          <w:cantSplit/>
        </w:trPr>
        <w:tc>
          <w:tcPr>
            <w:tcW w:w="5752" w:type="dxa"/>
            <w:gridSpan w:val="3"/>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autoSpaceDE w:val="0"/>
              <w:autoSpaceDN w:val="0"/>
              <w:adjustRightInd w:val="0"/>
              <w:spacing w:after="0" w:line="240" w:lineRule="auto"/>
              <w:jc w:val="both"/>
              <w:outlineLvl w:val="0"/>
              <w:rPr>
                <w:rFonts w:ascii="Times New Roman" w:hAnsi="Times New Roman" w:cs="Times New Roman"/>
                <w:color w:val="000000"/>
                <w:sz w:val="24"/>
                <w:szCs w:val="24"/>
              </w:rPr>
            </w:pPr>
            <w:r w:rsidRPr="00D537FF">
              <w:rPr>
                <w:rFonts w:ascii="Times New Roman" w:hAnsi="Times New Roman" w:cs="Times New Roman"/>
                <w:color w:val="000000"/>
                <w:sz w:val="24"/>
                <w:szCs w:val="24"/>
              </w:rPr>
              <w:t xml:space="preserve">ИТОГО </w:t>
            </w:r>
          </w:p>
        </w:tc>
        <w:tc>
          <w:tcPr>
            <w:tcW w:w="1946" w:type="dxa"/>
            <w:gridSpan w:val="2"/>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p>
        </w:tc>
        <w:tc>
          <w:tcPr>
            <w:tcW w:w="1540"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r w:rsidRPr="00D537FF">
              <w:rPr>
                <w:rFonts w:ascii="Times New Roman" w:hAnsi="Times New Roman" w:cs="Times New Roman"/>
                <w:sz w:val="24"/>
                <w:szCs w:val="24"/>
              </w:rPr>
              <w:t>215,0</w:t>
            </w:r>
          </w:p>
        </w:tc>
        <w:tc>
          <w:tcPr>
            <w:tcW w:w="1794"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r w:rsidRPr="00D537FF">
              <w:rPr>
                <w:rFonts w:ascii="Times New Roman" w:hAnsi="Times New Roman" w:cs="Times New Roman"/>
                <w:sz w:val="24"/>
                <w:szCs w:val="24"/>
              </w:rPr>
              <w:t>215,0</w:t>
            </w:r>
          </w:p>
        </w:tc>
      </w:tr>
    </w:tbl>
    <w:p w:rsidR="00D537FF" w:rsidRPr="00D537FF" w:rsidRDefault="00D537FF" w:rsidP="00D537FF">
      <w:pPr>
        <w:spacing w:after="0"/>
        <w:rPr>
          <w:rFonts w:ascii="Times New Roman" w:hAnsi="Times New Roman" w:cs="Times New Roman"/>
          <w:color w:val="FF0000"/>
          <w:sz w:val="24"/>
          <w:szCs w:val="24"/>
        </w:rPr>
      </w:pPr>
    </w:p>
    <w:p w:rsidR="00D537FF" w:rsidRPr="00D537FF" w:rsidRDefault="00D537FF" w:rsidP="00D537FF">
      <w:pPr>
        <w:spacing w:after="0"/>
        <w:rPr>
          <w:rFonts w:ascii="Times New Roman" w:hAnsi="Times New Roman" w:cs="Times New Roman"/>
          <w:color w:val="FF0000"/>
          <w:sz w:val="24"/>
          <w:szCs w:val="24"/>
        </w:rPr>
      </w:pPr>
    </w:p>
    <w:p w:rsidR="00D537FF" w:rsidRPr="00D537FF" w:rsidRDefault="00D537FF" w:rsidP="00D537FF">
      <w:pPr>
        <w:spacing w:after="0"/>
        <w:rPr>
          <w:rFonts w:ascii="Times New Roman" w:hAnsi="Times New Roman" w:cs="Times New Roman"/>
          <w:color w:val="FF0000"/>
          <w:sz w:val="24"/>
          <w:szCs w:val="24"/>
        </w:rPr>
      </w:pPr>
    </w:p>
    <w:p w:rsidR="00D537FF" w:rsidRPr="00D537FF" w:rsidRDefault="00D537FF" w:rsidP="00D537FF">
      <w:pPr>
        <w:spacing w:after="0"/>
        <w:rPr>
          <w:rFonts w:ascii="Times New Roman" w:hAnsi="Times New Roman" w:cs="Times New Roman"/>
          <w:color w:val="FF0000"/>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849"/>
        <w:gridCol w:w="4370"/>
        <w:gridCol w:w="15"/>
        <w:gridCol w:w="1931"/>
        <w:gridCol w:w="1540"/>
        <w:gridCol w:w="1980"/>
        <w:gridCol w:w="1980"/>
        <w:gridCol w:w="1794"/>
      </w:tblGrid>
      <w:tr w:rsidR="00D537FF" w:rsidRPr="00D537FF" w:rsidTr="000B0FF8">
        <w:tc>
          <w:tcPr>
            <w:tcW w:w="533" w:type="dxa"/>
            <w:vMerge w:val="restart"/>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№п/п</w:t>
            </w:r>
          </w:p>
        </w:tc>
        <w:tc>
          <w:tcPr>
            <w:tcW w:w="849" w:type="dxa"/>
            <w:vMerge w:val="restart"/>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Код ПНО</w:t>
            </w:r>
          </w:p>
        </w:tc>
        <w:tc>
          <w:tcPr>
            <w:tcW w:w="4385" w:type="dxa"/>
            <w:gridSpan w:val="2"/>
            <w:vMerge w:val="restart"/>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Наименование целевой статьи (код)</w:t>
            </w:r>
          </w:p>
        </w:tc>
        <w:tc>
          <w:tcPr>
            <w:tcW w:w="9225" w:type="dxa"/>
            <w:gridSpan w:val="5"/>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2021</w:t>
            </w:r>
          </w:p>
        </w:tc>
      </w:tr>
      <w:tr w:rsidR="00D537FF" w:rsidRPr="00D537FF" w:rsidTr="000B0FF8">
        <w:tc>
          <w:tcPr>
            <w:tcW w:w="533" w:type="dxa"/>
            <w:vMerge/>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p>
        </w:tc>
        <w:tc>
          <w:tcPr>
            <w:tcW w:w="849" w:type="dxa"/>
            <w:vMerge/>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p>
        </w:tc>
        <w:tc>
          <w:tcPr>
            <w:tcW w:w="4385" w:type="dxa"/>
            <w:gridSpan w:val="2"/>
            <w:vMerge/>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p>
        </w:tc>
        <w:tc>
          <w:tcPr>
            <w:tcW w:w="1931"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 xml:space="preserve">Размер выплаты </w:t>
            </w:r>
          </w:p>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(тыс. руб.)</w:t>
            </w:r>
          </w:p>
        </w:tc>
        <w:tc>
          <w:tcPr>
            <w:tcW w:w="1540"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Количество выплат в год</w:t>
            </w:r>
          </w:p>
        </w:tc>
        <w:tc>
          <w:tcPr>
            <w:tcW w:w="1980"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Оценка численности получателей</w:t>
            </w:r>
          </w:p>
        </w:tc>
        <w:tc>
          <w:tcPr>
            <w:tcW w:w="1980"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Объем бюджетных ассигнований (тыс. руб.)</w:t>
            </w:r>
          </w:p>
        </w:tc>
        <w:tc>
          <w:tcPr>
            <w:tcW w:w="1794" w:type="dxa"/>
            <w:tcBorders>
              <w:bottom w:val="nil"/>
            </w:tcBorders>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Среднегодовой размер выплаты на одного человека (тыс. руб./год)</w:t>
            </w:r>
          </w:p>
        </w:tc>
      </w:tr>
      <w:tr w:rsidR="00D537FF" w:rsidRPr="00D537FF" w:rsidTr="000B0FF8">
        <w:trPr>
          <w:cantSplit/>
          <w:tblHeader/>
        </w:trPr>
        <w:tc>
          <w:tcPr>
            <w:tcW w:w="533"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w:t>
            </w:r>
          </w:p>
        </w:tc>
        <w:tc>
          <w:tcPr>
            <w:tcW w:w="849"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w:t>
            </w:r>
          </w:p>
        </w:tc>
        <w:tc>
          <w:tcPr>
            <w:tcW w:w="437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3</w:t>
            </w:r>
          </w:p>
        </w:tc>
        <w:tc>
          <w:tcPr>
            <w:tcW w:w="1946" w:type="dxa"/>
            <w:gridSpan w:val="2"/>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4</w:t>
            </w:r>
          </w:p>
        </w:tc>
        <w:tc>
          <w:tcPr>
            <w:tcW w:w="154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5</w:t>
            </w: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6</w:t>
            </w: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7</w:t>
            </w:r>
          </w:p>
        </w:tc>
        <w:tc>
          <w:tcPr>
            <w:tcW w:w="1794"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8</w:t>
            </w:r>
          </w:p>
        </w:tc>
      </w:tr>
      <w:tr w:rsidR="00D537FF" w:rsidRPr="00D537FF" w:rsidTr="000B0FF8">
        <w:trPr>
          <w:cantSplit/>
          <w:trHeight w:val="318"/>
        </w:trPr>
        <w:tc>
          <w:tcPr>
            <w:tcW w:w="14992" w:type="dxa"/>
            <w:gridSpan w:val="9"/>
          </w:tcPr>
          <w:p w:rsidR="00D537FF" w:rsidRPr="00D537FF" w:rsidRDefault="00D537FF" w:rsidP="00D537FF">
            <w:pPr>
              <w:pStyle w:val="ab"/>
              <w:numPr>
                <w:ilvl w:val="0"/>
                <w:numId w:val="14"/>
              </w:numPr>
              <w:jc w:val="center"/>
              <w:rPr>
                <w:sz w:val="24"/>
                <w:szCs w:val="24"/>
              </w:rPr>
            </w:pPr>
            <w:r w:rsidRPr="00D537FF">
              <w:rPr>
                <w:bCs/>
                <w:sz w:val="24"/>
                <w:szCs w:val="24"/>
              </w:rPr>
              <w:t>Решение Совета депутатов МО Верхнечебеньковский сельсовет от 15.07.2010 г № 48 « О Положении «Об установлении пенсии за выслугу лет муниципальным  служащим  муниципального образования Верхнечебеньковский сельсовет»</w:t>
            </w:r>
          </w:p>
        </w:tc>
      </w:tr>
      <w:tr w:rsidR="00D537FF" w:rsidRPr="00D537FF" w:rsidTr="000B0FF8">
        <w:trPr>
          <w:cantSplit/>
          <w:trHeight w:val="423"/>
        </w:trPr>
        <w:tc>
          <w:tcPr>
            <w:tcW w:w="533"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w:t>
            </w:r>
          </w:p>
        </w:tc>
        <w:tc>
          <w:tcPr>
            <w:tcW w:w="849"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1.1</w:t>
            </w:r>
          </w:p>
        </w:tc>
        <w:tc>
          <w:tcPr>
            <w:tcW w:w="4370" w:type="dxa"/>
          </w:tcPr>
          <w:p w:rsidR="00D537FF" w:rsidRPr="00D537FF" w:rsidRDefault="00D537FF" w:rsidP="00747CAB">
            <w:pPr>
              <w:spacing w:after="0" w:line="240" w:lineRule="auto"/>
              <w:jc w:val="both"/>
              <w:rPr>
                <w:rFonts w:ascii="Times New Roman" w:hAnsi="Times New Roman" w:cs="Times New Roman"/>
                <w:sz w:val="24"/>
                <w:szCs w:val="24"/>
              </w:rPr>
            </w:pPr>
            <w:r w:rsidRPr="00D537FF">
              <w:rPr>
                <w:rFonts w:ascii="Times New Roman" w:hAnsi="Times New Roman" w:cs="Times New Roman"/>
                <w:bCs/>
                <w:sz w:val="24"/>
                <w:szCs w:val="24"/>
              </w:rPr>
              <w:t>Пенсия за выслугу лет муниципальным служащим МО Верхнечебеньковский сельсовет (42 1 04 12000)</w:t>
            </w:r>
          </w:p>
        </w:tc>
        <w:tc>
          <w:tcPr>
            <w:tcW w:w="1946" w:type="dxa"/>
            <w:gridSpan w:val="2"/>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8,9</w:t>
            </w:r>
          </w:p>
          <w:p w:rsidR="00D537FF" w:rsidRPr="00D537FF" w:rsidRDefault="00D537FF" w:rsidP="00747CAB">
            <w:pPr>
              <w:spacing w:after="0" w:line="240" w:lineRule="auto"/>
              <w:jc w:val="center"/>
              <w:rPr>
                <w:rFonts w:ascii="Times New Roman" w:hAnsi="Times New Roman" w:cs="Times New Roman"/>
                <w:sz w:val="24"/>
                <w:szCs w:val="24"/>
              </w:rPr>
            </w:pPr>
          </w:p>
        </w:tc>
        <w:tc>
          <w:tcPr>
            <w:tcW w:w="154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12</w:t>
            </w: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w:t>
            </w:r>
          </w:p>
          <w:p w:rsidR="00D537FF" w:rsidRPr="00D537FF" w:rsidRDefault="00D537FF" w:rsidP="00747CAB">
            <w:pPr>
              <w:spacing w:after="0" w:line="240" w:lineRule="auto"/>
              <w:rPr>
                <w:rFonts w:ascii="Times New Roman" w:hAnsi="Times New Roman" w:cs="Times New Roman"/>
                <w:sz w:val="24"/>
                <w:szCs w:val="24"/>
              </w:rPr>
            </w:pPr>
          </w:p>
        </w:tc>
        <w:tc>
          <w:tcPr>
            <w:tcW w:w="1980"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215,0</w:t>
            </w:r>
          </w:p>
        </w:tc>
        <w:tc>
          <w:tcPr>
            <w:tcW w:w="1794" w:type="dxa"/>
          </w:tcPr>
          <w:p w:rsidR="00D537FF" w:rsidRPr="00D537FF" w:rsidRDefault="00D537FF" w:rsidP="00747CAB">
            <w:pPr>
              <w:spacing w:after="0" w:line="240" w:lineRule="auto"/>
              <w:jc w:val="center"/>
              <w:rPr>
                <w:rFonts w:ascii="Times New Roman" w:hAnsi="Times New Roman" w:cs="Times New Roman"/>
                <w:sz w:val="24"/>
                <w:szCs w:val="24"/>
              </w:rPr>
            </w:pPr>
            <w:r w:rsidRPr="00D537FF">
              <w:rPr>
                <w:rFonts w:ascii="Times New Roman" w:hAnsi="Times New Roman" w:cs="Times New Roman"/>
                <w:sz w:val="24"/>
                <w:szCs w:val="24"/>
              </w:rPr>
              <w:t>215,0</w:t>
            </w:r>
          </w:p>
        </w:tc>
      </w:tr>
      <w:tr w:rsidR="00D537FF" w:rsidRPr="00D537FF" w:rsidTr="000B0FF8">
        <w:trPr>
          <w:cantSplit/>
        </w:trPr>
        <w:tc>
          <w:tcPr>
            <w:tcW w:w="5752" w:type="dxa"/>
            <w:gridSpan w:val="3"/>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autoSpaceDE w:val="0"/>
              <w:autoSpaceDN w:val="0"/>
              <w:adjustRightInd w:val="0"/>
              <w:spacing w:after="0" w:line="240" w:lineRule="auto"/>
              <w:jc w:val="both"/>
              <w:outlineLvl w:val="0"/>
              <w:rPr>
                <w:rFonts w:ascii="Times New Roman" w:hAnsi="Times New Roman" w:cs="Times New Roman"/>
                <w:color w:val="000000"/>
                <w:sz w:val="24"/>
                <w:szCs w:val="24"/>
              </w:rPr>
            </w:pPr>
            <w:r w:rsidRPr="00D537FF">
              <w:rPr>
                <w:rFonts w:ascii="Times New Roman" w:hAnsi="Times New Roman" w:cs="Times New Roman"/>
                <w:color w:val="000000"/>
                <w:sz w:val="24"/>
                <w:szCs w:val="24"/>
              </w:rPr>
              <w:t xml:space="preserve">ИТОГО </w:t>
            </w:r>
          </w:p>
        </w:tc>
        <w:tc>
          <w:tcPr>
            <w:tcW w:w="1946" w:type="dxa"/>
            <w:gridSpan w:val="2"/>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p>
        </w:tc>
        <w:tc>
          <w:tcPr>
            <w:tcW w:w="1540"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r w:rsidRPr="00D537FF">
              <w:rPr>
                <w:rFonts w:ascii="Times New Roman" w:hAnsi="Times New Roman" w:cs="Times New Roman"/>
                <w:sz w:val="24"/>
                <w:szCs w:val="24"/>
              </w:rPr>
              <w:t>215,0</w:t>
            </w:r>
          </w:p>
        </w:tc>
        <w:tc>
          <w:tcPr>
            <w:tcW w:w="1794" w:type="dxa"/>
            <w:tcBorders>
              <w:top w:val="single" w:sz="4" w:space="0" w:color="000000"/>
              <w:left w:val="single" w:sz="4" w:space="0" w:color="000000"/>
              <w:bottom w:val="single" w:sz="4" w:space="0" w:color="000000"/>
              <w:right w:val="single" w:sz="4" w:space="0" w:color="000000"/>
            </w:tcBorders>
          </w:tcPr>
          <w:p w:rsidR="00D537FF" w:rsidRPr="00D537FF" w:rsidRDefault="00D537FF" w:rsidP="00747CAB">
            <w:pPr>
              <w:spacing w:after="0" w:line="240" w:lineRule="auto"/>
              <w:jc w:val="center"/>
              <w:rPr>
                <w:rFonts w:ascii="Times New Roman" w:hAnsi="Times New Roman" w:cs="Times New Roman"/>
                <w:color w:val="000000"/>
                <w:sz w:val="24"/>
                <w:szCs w:val="24"/>
              </w:rPr>
            </w:pPr>
            <w:r w:rsidRPr="00D537FF">
              <w:rPr>
                <w:rFonts w:ascii="Times New Roman" w:hAnsi="Times New Roman" w:cs="Times New Roman"/>
                <w:sz w:val="24"/>
                <w:szCs w:val="24"/>
              </w:rPr>
              <w:t>215,0</w:t>
            </w:r>
          </w:p>
        </w:tc>
      </w:tr>
    </w:tbl>
    <w:p w:rsidR="00D537FF" w:rsidRPr="00D537FF" w:rsidRDefault="00D537FF" w:rsidP="00D537FF">
      <w:pPr>
        <w:spacing w:after="0"/>
        <w:rPr>
          <w:rFonts w:ascii="Times New Roman" w:hAnsi="Times New Roman" w:cs="Times New Roman"/>
          <w:sz w:val="24"/>
          <w:szCs w:val="24"/>
        </w:rPr>
      </w:pPr>
    </w:p>
    <w:p w:rsidR="00D537FF" w:rsidRPr="00D537FF" w:rsidRDefault="00D537FF" w:rsidP="006972EB">
      <w:pPr>
        <w:tabs>
          <w:tab w:val="left" w:pos="5670"/>
        </w:tabs>
        <w:spacing w:line="20" w:lineRule="atLeast"/>
        <w:contextualSpacing/>
        <w:rPr>
          <w:rFonts w:ascii="Times New Roman" w:hAnsi="Times New Roman" w:cs="Times New Roman"/>
          <w:sz w:val="20"/>
          <w:szCs w:val="20"/>
        </w:rPr>
      </w:pPr>
    </w:p>
    <w:sectPr w:rsidR="00D537FF" w:rsidRPr="00D537FF" w:rsidSect="00A9355E">
      <w:pgSz w:w="16838" w:h="11906" w:orient="landscape"/>
      <w:pgMar w:top="1276"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977" w:rsidRDefault="007A3977" w:rsidP="00445FA5">
      <w:pPr>
        <w:spacing w:after="0" w:line="240" w:lineRule="auto"/>
      </w:pPr>
      <w:r>
        <w:separator/>
      </w:r>
    </w:p>
  </w:endnote>
  <w:endnote w:type="continuationSeparator" w:id="1">
    <w:p w:rsidR="007A3977" w:rsidRDefault="007A3977" w:rsidP="00445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977" w:rsidRDefault="007A3977" w:rsidP="00445FA5">
      <w:pPr>
        <w:spacing w:after="0" w:line="240" w:lineRule="auto"/>
      </w:pPr>
      <w:r>
        <w:separator/>
      </w:r>
    </w:p>
  </w:footnote>
  <w:footnote w:type="continuationSeparator" w:id="1">
    <w:p w:rsidR="007A3977" w:rsidRDefault="007A3977" w:rsidP="00445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DF52DD" w:rsidP="00443177">
    <w:pPr>
      <w:pStyle w:val="a4"/>
      <w:framePr w:wrap="around" w:vAnchor="text" w:hAnchor="margin" w:xAlign="center" w:y="1"/>
      <w:rPr>
        <w:rStyle w:val="a6"/>
      </w:rPr>
    </w:pPr>
    <w:r>
      <w:rPr>
        <w:rStyle w:val="a6"/>
      </w:rPr>
      <w:fldChar w:fldCharType="begin"/>
    </w:r>
    <w:r w:rsidR="00BC4867">
      <w:rPr>
        <w:rStyle w:val="a6"/>
      </w:rPr>
      <w:instrText xml:space="preserve">PAGE  </w:instrText>
    </w:r>
    <w:r>
      <w:rPr>
        <w:rStyle w:val="a6"/>
      </w:rPr>
      <w:fldChar w:fldCharType="end"/>
    </w:r>
  </w:p>
  <w:p w:rsidR="00BC4867" w:rsidRDefault="00BC4867">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DF52DD" w:rsidP="00443177">
    <w:pPr>
      <w:pStyle w:val="a4"/>
      <w:framePr w:wrap="around" w:vAnchor="text" w:hAnchor="margin" w:xAlign="center" w:y="1"/>
      <w:rPr>
        <w:rStyle w:val="a6"/>
      </w:rPr>
    </w:pPr>
    <w:r>
      <w:rPr>
        <w:rStyle w:val="a6"/>
      </w:rPr>
      <w:fldChar w:fldCharType="begin"/>
    </w:r>
    <w:r w:rsidR="00BC4867">
      <w:rPr>
        <w:rStyle w:val="a6"/>
      </w:rPr>
      <w:instrText xml:space="preserve">PAGE  </w:instrText>
    </w:r>
    <w:r>
      <w:rPr>
        <w:rStyle w:val="a6"/>
      </w:rPr>
      <w:fldChar w:fldCharType="separate"/>
    </w:r>
    <w:r w:rsidR="00520799">
      <w:rPr>
        <w:rStyle w:val="a6"/>
        <w:noProof/>
      </w:rPr>
      <w:t>24</w:t>
    </w:r>
    <w:r>
      <w:rPr>
        <w:rStyle w:val="a6"/>
      </w:rPr>
      <w:fldChar w:fldCharType="end"/>
    </w:r>
  </w:p>
  <w:p w:rsidR="00BC4867" w:rsidRDefault="00BC4867">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DF52DD">
    <w:pPr>
      <w:pStyle w:val="a4"/>
      <w:jc w:val="center"/>
    </w:pPr>
    <w:fldSimple w:instr=" PAGE   \* MERGEFORMAT ">
      <w:r w:rsidR="00520799">
        <w:rPr>
          <w:noProof/>
        </w:rPr>
        <w:t>81</w:t>
      </w:r>
    </w:fldSimple>
  </w:p>
  <w:p w:rsidR="00BC4867" w:rsidRDefault="00BC4867">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67" w:rsidRDefault="00BC48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750"/>
    <w:multiLevelType w:val="hybridMultilevel"/>
    <w:tmpl w:val="5D5C2782"/>
    <w:lvl w:ilvl="0" w:tplc="8AF8C1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0122E"/>
    <w:multiLevelType w:val="hybridMultilevel"/>
    <w:tmpl w:val="E93C6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87496C"/>
    <w:multiLevelType w:val="hybridMultilevel"/>
    <w:tmpl w:val="23444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92D4D"/>
    <w:multiLevelType w:val="hybridMultilevel"/>
    <w:tmpl w:val="E93C6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E350C3"/>
    <w:multiLevelType w:val="hybridMultilevel"/>
    <w:tmpl w:val="171045A8"/>
    <w:lvl w:ilvl="0" w:tplc="EC4A5B5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D715F1"/>
    <w:multiLevelType w:val="singleLevel"/>
    <w:tmpl w:val="EBB07A40"/>
    <w:lvl w:ilvl="0">
      <w:numFmt w:val="bullet"/>
      <w:lvlText w:val="-"/>
      <w:lvlJc w:val="left"/>
      <w:pPr>
        <w:tabs>
          <w:tab w:val="num" w:pos="360"/>
        </w:tabs>
        <w:ind w:left="360" w:hanging="360"/>
      </w:pPr>
      <w:rPr>
        <w:rFonts w:hint="default"/>
      </w:rPr>
    </w:lvl>
  </w:abstractNum>
  <w:abstractNum w:abstractNumId="6">
    <w:nsid w:val="2CFB4C71"/>
    <w:multiLevelType w:val="hybridMultilevel"/>
    <w:tmpl w:val="5D5C2782"/>
    <w:lvl w:ilvl="0" w:tplc="8AF8C1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F707C"/>
    <w:multiLevelType w:val="hybridMultilevel"/>
    <w:tmpl w:val="E93C6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0E3DB7"/>
    <w:multiLevelType w:val="hybridMultilevel"/>
    <w:tmpl w:val="92E858F6"/>
    <w:lvl w:ilvl="0" w:tplc="0419000F">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9">
    <w:nsid w:val="598F1E6E"/>
    <w:multiLevelType w:val="hybridMultilevel"/>
    <w:tmpl w:val="5D5C2782"/>
    <w:lvl w:ilvl="0" w:tplc="8AF8C1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EB4D9D"/>
    <w:multiLevelType w:val="multilevel"/>
    <w:tmpl w:val="6CEE47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B5039F"/>
    <w:multiLevelType w:val="hybridMultilevel"/>
    <w:tmpl w:val="EFAA0B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92254E8"/>
    <w:multiLevelType w:val="hybridMultilevel"/>
    <w:tmpl w:val="E93C6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0"/>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2"/>
  </w:num>
  <w:num w:numId="12">
    <w:abstractNumId w:val="0"/>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useFELayout/>
  </w:compat>
  <w:rsids>
    <w:rsidRoot w:val="00436D4E"/>
    <w:rsid w:val="00004D03"/>
    <w:rsid w:val="00031195"/>
    <w:rsid w:val="00073043"/>
    <w:rsid w:val="0008380D"/>
    <w:rsid w:val="00083BAD"/>
    <w:rsid w:val="00084F88"/>
    <w:rsid w:val="000A5BF1"/>
    <w:rsid w:val="000B0FF8"/>
    <w:rsid w:val="000B3DB8"/>
    <w:rsid w:val="000E56B9"/>
    <w:rsid w:val="00120AE8"/>
    <w:rsid w:val="00120D91"/>
    <w:rsid w:val="00142AC7"/>
    <w:rsid w:val="00182029"/>
    <w:rsid w:val="001A7997"/>
    <w:rsid w:val="001B0E61"/>
    <w:rsid w:val="001B2AA7"/>
    <w:rsid w:val="001C0D66"/>
    <w:rsid w:val="001D35DB"/>
    <w:rsid w:val="001D7ADD"/>
    <w:rsid w:val="001E2322"/>
    <w:rsid w:val="001F3533"/>
    <w:rsid w:val="001F78E4"/>
    <w:rsid w:val="0020046E"/>
    <w:rsid w:val="002005CD"/>
    <w:rsid w:val="002130BD"/>
    <w:rsid w:val="00272419"/>
    <w:rsid w:val="00273C66"/>
    <w:rsid w:val="002C09AA"/>
    <w:rsid w:val="002E660A"/>
    <w:rsid w:val="00311679"/>
    <w:rsid w:val="00323852"/>
    <w:rsid w:val="00377B1A"/>
    <w:rsid w:val="003C1BA2"/>
    <w:rsid w:val="003C45C7"/>
    <w:rsid w:val="003F4F0B"/>
    <w:rsid w:val="00436D4E"/>
    <w:rsid w:val="00443177"/>
    <w:rsid w:val="00445FA5"/>
    <w:rsid w:val="0044705E"/>
    <w:rsid w:val="00462ED8"/>
    <w:rsid w:val="00482885"/>
    <w:rsid w:val="004C1D23"/>
    <w:rsid w:val="004C28C0"/>
    <w:rsid w:val="00520799"/>
    <w:rsid w:val="00545215"/>
    <w:rsid w:val="00566621"/>
    <w:rsid w:val="005730ED"/>
    <w:rsid w:val="0058762E"/>
    <w:rsid w:val="00591352"/>
    <w:rsid w:val="005F4B5A"/>
    <w:rsid w:val="006743CA"/>
    <w:rsid w:val="006972EB"/>
    <w:rsid w:val="006C357F"/>
    <w:rsid w:val="007215A9"/>
    <w:rsid w:val="00737D1B"/>
    <w:rsid w:val="00747CAB"/>
    <w:rsid w:val="0077242C"/>
    <w:rsid w:val="00780C69"/>
    <w:rsid w:val="007A3647"/>
    <w:rsid w:val="007A3977"/>
    <w:rsid w:val="007E787A"/>
    <w:rsid w:val="008123A1"/>
    <w:rsid w:val="00876A70"/>
    <w:rsid w:val="009009FB"/>
    <w:rsid w:val="00902EEF"/>
    <w:rsid w:val="00916DD6"/>
    <w:rsid w:val="00934299"/>
    <w:rsid w:val="00935690"/>
    <w:rsid w:val="009737C9"/>
    <w:rsid w:val="00976EC4"/>
    <w:rsid w:val="00982AD6"/>
    <w:rsid w:val="009C5CDE"/>
    <w:rsid w:val="009D2BB4"/>
    <w:rsid w:val="009E3120"/>
    <w:rsid w:val="00A02E78"/>
    <w:rsid w:val="00A079AA"/>
    <w:rsid w:val="00A24F13"/>
    <w:rsid w:val="00A4127E"/>
    <w:rsid w:val="00A9355E"/>
    <w:rsid w:val="00AA5929"/>
    <w:rsid w:val="00AA7F11"/>
    <w:rsid w:val="00AD0AEA"/>
    <w:rsid w:val="00AD33B3"/>
    <w:rsid w:val="00AE7B32"/>
    <w:rsid w:val="00AF1F4C"/>
    <w:rsid w:val="00AF3EA1"/>
    <w:rsid w:val="00B0390B"/>
    <w:rsid w:val="00B47737"/>
    <w:rsid w:val="00BB1F20"/>
    <w:rsid w:val="00BC4526"/>
    <w:rsid w:val="00BC4867"/>
    <w:rsid w:val="00BC5FDE"/>
    <w:rsid w:val="00C40908"/>
    <w:rsid w:val="00C44B1B"/>
    <w:rsid w:val="00C70C5B"/>
    <w:rsid w:val="00C842F9"/>
    <w:rsid w:val="00C93894"/>
    <w:rsid w:val="00CA1D73"/>
    <w:rsid w:val="00CA4C8F"/>
    <w:rsid w:val="00D22474"/>
    <w:rsid w:val="00D24302"/>
    <w:rsid w:val="00D537FF"/>
    <w:rsid w:val="00D74E00"/>
    <w:rsid w:val="00D76656"/>
    <w:rsid w:val="00D847FC"/>
    <w:rsid w:val="00DA0673"/>
    <w:rsid w:val="00DB6E71"/>
    <w:rsid w:val="00DB7EF4"/>
    <w:rsid w:val="00DF52DD"/>
    <w:rsid w:val="00E40BDB"/>
    <w:rsid w:val="00E94A70"/>
    <w:rsid w:val="00E97251"/>
    <w:rsid w:val="00EA54DE"/>
    <w:rsid w:val="00EF1762"/>
    <w:rsid w:val="00EF72E3"/>
    <w:rsid w:val="00F1733E"/>
    <w:rsid w:val="00F2547A"/>
    <w:rsid w:val="00FA4184"/>
    <w:rsid w:val="00FC3B31"/>
    <w:rsid w:val="00FE6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6E"/>
  </w:style>
  <w:style w:type="paragraph" w:styleId="1">
    <w:name w:val="heading 1"/>
    <w:basedOn w:val="a"/>
    <w:next w:val="a"/>
    <w:link w:val="10"/>
    <w:qFormat/>
    <w:rsid w:val="00FC3B3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B31"/>
    <w:rPr>
      <w:rFonts w:ascii="Times New Roman" w:eastAsia="Times New Roman" w:hAnsi="Times New Roman" w:cs="Times New Roman"/>
      <w:sz w:val="28"/>
      <w:szCs w:val="20"/>
    </w:rPr>
  </w:style>
  <w:style w:type="paragraph" w:customStyle="1" w:styleId="ConsPlusNormal">
    <w:name w:val="ConsPlusNormal"/>
    <w:rsid w:val="00436D4E"/>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a3">
    <w:name w:val="Normal (Web)"/>
    <w:basedOn w:val="a"/>
    <w:rsid w:val="00436D4E"/>
    <w:pPr>
      <w:spacing w:before="100" w:after="10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7A36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rsid w:val="007A364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7A3647"/>
    <w:rPr>
      <w:rFonts w:ascii="Times New Roman" w:eastAsia="Times New Roman" w:hAnsi="Times New Roman" w:cs="Times New Roman"/>
      <w:sz w:val="20"/>
      <w:szCs w:val="20"/>
    </w:rPr>
  </w:style>
  <w:style w:type="character" w:styleId="a6">
    <w:name w:val="page number"/>
    <w:basedOn w:val="a0"/>
    <w:rsid w:val="007A3647"/>
  </w:style>
  <w:style w:type="paragraph" w:styleId="a7">
    <w:name w:val="footer"/>
    <w:basedOn w:val="a"/>
    <w:link w:val="a8"/>
    <w:uiPriority w:val="99"/>
    <w:semiHidden/>
    <w:unhideWhenUsed/>
    <w:rsid w:val="0044317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43177"/>
  </w:style>
  <w:style w:type="paragraph" w:styleId="a9">
    <w:name w:val="Body Text"/>
    <w:basedOn w:val="a"/>
    <w:link w:val="aa"/>
    <w:rsid w:val="00DB7EF4"/>
    <w:pPr>
      <w:spacing w:after="0" w:line="240" w:lineRule="auto"/>
      <w:jc w:val="both"/>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rsid w:val="00DB7EF4"/>
    <w:rPr>
      <w:rFonts w:ascii="Times New Roman" w:eastAsia="Times New Roman" w:hAnsi="Times New Roman" w:cs="Times New Roman"/>
      <w:sz w:val="28"/>
      <w:szCs w:val="24"/>
      <w:lang w:eastAsia="ar-SA"/>
    </w:rPr>
  </w:style>
  <w:style w:type="paragraph" w:styleId="ab">
    <w:name w:val="List Paragraph"/>
    <w:basedOn w:val="a"/>
    <w:uiPriority w:val="34"/>
    <w:qFormat/>
    <w:rsid w:val="00545215"/>
    <w:pPr>
      <w:spacing w:after="0" w:line="240" w:lineRule="auto"/>
      <w:ind w:left="720"/>
      <w:contextualSpacing/>
    </w:pPr>
    <w:rPr>
      <w:rFonts w:ascii="Times New Roman" w:eastAsia="Times New Roman" w:hAnsi="Times New Roman" w:cs="Times New Roman"/>
      <w:sz w:val="28"/>
      <w:lang w:eastAsia="en-US"/>
    </w:rPr>
  </w:style>
  <w:style w:type="paragraph" w:styleId="ac">
    <w:name w:val="No Spacing"/>
    <w:uiPriority w:val="1"/>
    <w:qFormat/>
    <w:rsid w:val="005452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ntStyle54">
    <w:name w:val="Font Style54"/>
    <w:uiPriority w:val="99"/>
    <w:rsid w:val="00545215"/>
    <w:rPr>
      <w:rFonts w:ascii="Times New Roman" w:hAnsi="Times New Roman" w:cs="Times New Roman"/>
      <w:b/>
      <w:bCs/>
      <w:sz w:val="18"/>
      <w:szCs w:val="18"/>
    </w:rPr>
  </w:style>
  <w:style w:type="paragraph" w:customStyle="1" w:styleId="ConsNormal">
    <w:name w:val="ConsNormal"/>
    <w:uiPriority w:val="99"/>
    <w:rsid w:val="004C28C0"/>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d">
    <w:name w:val="Hyperlink"/>
    <w:basedOn w:val="a0"/>
    <w:uiPriority w:val="99"/>
    <w:semiHidden/>
    <w:unhideWhenUsed/>
    <w:rsid w:val="004C28C0"/>
    <w:rPr>
      <w:color w:val="0000FF"/>
      <w:u w:val="single"/>
    </w:rPr>
  </w:style>
  <w:style w:type="character" w:styleId="ae">
    <w:name w:val="Strong"/>
    <w:basedOn w:val="a0"/>
    <w:qFormat/>
    <w:rsid w:val="004C28C0"/>
    <w:rPr>
      <w:b/>
      <w:bCs/>
      <w:i/>
      <w:iCs w:val="0"/>
      <w:sz w:val="28"/>
      <w:lang w:val="en-GB" w:eastAsia="ar-SA" w:bidi="ar-SA"/>
    </w:rPr>
  </w:style>
  <w:style w:type="paragraph" w:customStyle="1" w:styleId="ConsPlusCell">
    <w:name w:val="ConsPlusCell"/>
    <w:rsid w:val="004C28C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
    <w:name w:val="Основной текст1"/>
    <w:basedOn w:val="a"/>
    <w:rsid w:val="004C28C0"/>
    <w:pPr>
      <w:widowControl w:val="0"/>
      <w:shd w:val="clear" w:color="auto" w:fill="FFFFFF"/>
      <w:spacing w:before="420" w:after="0" w:line="624" w:lineRule="exact"/>
    </w:pPr>
    <w:rPr>
      <w:rFonts w:ascii="Times New Roman" w:eastAsia="Times New Roman" w:hAnsi="Times New Roman" w:cs="Times New Roman"/>
      <w:sz w:val="26"/>
      <w:szCs w:val="26"/>
      <w:lang w:eastAsia="ar-SA"/>
    </w:rPr>
  </w:style>
  <w:style w:type="paragraph" w:customStyle="1" w:styleId="printj">
    <w:name w:val="printj"/>
    <w:basedOn w:val="a"/>
    <w:rsid w:val="004C28C0"/>
    <w:pPr>
      <w:suppressAutoHyphens/>
      <w:spacing w:before="280" w:after="280" w:line="240" w:lineRule="auto"/>
    </w:pPr>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4C28C0"/>
  </w:style>
  <w:style w:type="character" w:customStyle="1" w:styleId="FontStyle21">
    <w:name w:val="Font Style21"/>
    <w:rsid w:val="004C28C0"/>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3409623">
      <w:bodyDiv w:val="1"/>
      <w:marLeft w:val="0"/>
      <w:marRight w:val="0"/>
      <w:marTop w:val="0"/>
      <w:marBottom w:val="0"/>
      <w:divBdr>
        <w:top w:val="none" w:sz="0" w:space="0" w:color="auto"/>
        <w:left w:val="none" w:sz="0" w:space="0" w:color="auto"/>
        <w:bottom w:val="none" w:sz="0" w:space="0" w:color="auto"/>
        <w:right w:val="none" w:sz="0" w:space="0" w:color="auto"/>
      </w:divBdr>
    </w:div>
    <w:div w:id="383717390">
      <w:bodyDiv w:val="1"/>
      <w:marLeft w:val="0"/>
      <w:marRight w:val="0"/>
      <w:marTop w:val="0"/>
      <w:marBottom w:val="0"/>
      <w:divBdr>
        <w:top w:val="none" w:sz="0" w:space="0" w:color="auto"/>
        <w:left w:val="none" w:sz="0" w:space="0" w:color="auto"/>
        <w:bottom w:val="none" w:sz="0" w:space="0" w:color="auto"/>
        <w:right w:val="none" w:sz="0" w:space="0" w:color="auto"/>
      </w:divBdr>
    </w:div>
    <w:div w:id="472452601">
      <w:bodyDiv w:val="1"/>
      <w:marLeft w:val="0"/>
      <w:marRight w:val="0"/>
      <w:marTop w:val="0"/>
      <w:marBottom w:val="0"/>
      <w:divBdr>
        <w:top w:val="none" w:sz="0" w:space="0" w:color="auto"/>
        <w:left w:val="none" w:sz="0" w:space="0" w:color="auto"/>
        <w:bottom w:val="none" w:sz="0" w:space="0" w:color="auto"/>
        <w:right w:val="none" w:sz="0" w:space="0" w:color="auto"/>
      </w:divBdr>
    </w:div>
    <w:div w:id="889459657">
      <w:bodyDiv w:val="1"/>
      <w:marLeft w:val="0"/>
      <w:marRight w:val="0"/>
      <w:marTop w:val="0"/>
      <w:marBottom w:val="0"/>
      <w:divBdr>
        <w:top w:val="none" w:sz="0" w:space="0" w:color="auto"/>
        <w:left w:val="none" w:sz="0" w:space="0" w:color="auto"/>
        <w:bottom w:val="none" w:sz="0" w:space="0" w:color="auto"/>
        <w:right w:val="none" w:sz="0" w:space="0" w:color="auto"/>
      </w:divBdr>
    </w:div>
    <w:div w:id="948122340">
      <w:bodyDiv w:val="1"/>
      <w:marLeft w:val="0"/>
      <w:marRight w:val="0"/>
      <w:marTop w:val="0"/>
      <w:marBottom w:val="0"/>
      <w:divBdr>
        <w:top w:val="none" w:sz="0" w:space="0" w:color="auto"/>
        <w:left w:val="none" w:sz="0" w:space="0" w:color="auto"/>
        <w:bottom w:val="none" w:sz="0" w:space="0" w:color="auto"/>
        <w:right w:val="none" w:sz="0" w:space="0" w:color="auto"/>
      </w:divBdr>
    </w:div>
    <w:div w:id="999967813">
      <w:bodyDiv w:val="1"/>
      <w:marLeft w:val="0"/>
      <w:marRight w:val="0"/>
      <w:marTop w:val="0"/>
      <w:marBottom w:val="0"/>
      <w:divBdr>
        <w:top w:val="none" w:sz="0" w:space="0" w:color="auto"/>
        <w:left w:val="none" w:sz="0" w:space="0" w:color="auto"/>
        <w:bottom w:val="none" w:sz="0" w:space="0" w:color="auto"/>
        <w:right w:val="none" w:sz="0" w:space="0" w:color="auto"/>
      </w:divBdr>
    </w:div>
    <w:div w:id="1042556659">
      <w:bodyDiv w:val="1"/>
      <w:marLeft w:val="0"/>
      <w:marRight w:val="0"/>
      <w:marTop w:val="0"/>
      <w:marBottom w:val="0"/>
      <w:divBdr>
        <w:top w:val="none" w:sz="0" w:space="0" w:color="auto"/>
        <w:left w:val="none" w:sz="0" w:space="0" w:color="auto"/>
        <w:bottom w:val="none" w:sz="0" w:space="0" w:color="auto"/>
        <w:right w:val="none" w:sz="0" w:space="0" w:color="auto"/>
      </w:divBdr>
    </w:div>
    <w:div w:id="1104806581">
      <w:bodyDiv w:val="1"/>
      <w:marLeft w:val="0"/>
      <w:marRight w:val="0"/>
      <w:marTop w:val="0"/>
      <w:marBottom w:val="0"/>
      <w:divBdr>
        <w:top w:val="none" w:sz="0" w:space="0" w:color="auto"/>
        <w:left w:val="none" w:sz="0" w:space="0" w:color="auto"/>
        <w:bottom w:val="none" w:sz="0" w:space="0" w:color="auto"/>
        <w:right w:val="none" w:sz="0" w:space="0" w:color="auto"/>
      </w:divBdr>
    </w:div>
    <w:div w:id="1259489314">
      <w:bodyDiv w:val="1"/>
      <w:marLeft w:val="0"/>
      <w:marRight w:val="0"/>
      <w:marTop w:val="0"/>
      <w:marBottom w:val="0"/>
      <w:divBdr>
        <w:top w:val="none" w:sz="0" w:space="0" w:color="auto"/>
        <w:left w:val="none" w:sz="0" w:space="0" w:color="auto"/>
        <w:bottom w:val="none" w:sz="0" w:space="0" w:color="auto"/>
        <w:right w:val="none" w:sz="0" w:space="0" w:color="auto"/>
      </w:divBdr>
    </w:div>
    <w:div w:id="1458908154">
      <w:bodyDiv w:val="1"/>
      <w:marLeft w:val="0"/>
      <w:marRight w:val="0"/>
      <w:marTop w:val="0"/>
      <w:marBottom w:val="0"/>
      <w:divBdr>
        <w:top w:val="none" w:sz="0" w:space="0" w:color="auto"/>
        <w:left w:val="none" w:sz="0" w:space="0" w:color="auto"/>
        <w:bottom w:val="none" w:sz="0" w:space="0" w:color="auto"/>
        <w:right w:val="none" w:sz="0" w:space="0" w:color="auto"/>
      </w:divBdr>
    </w:div>
    <w:div w:id="1860658854">
      <w:bodyDiv w:val="1"/>
      <w:marLeft w:val="0"/>
      <w:marRight w:val="0"/>
      <w:marTop w:val="0"/>
      <w:marBottom w:val="0"/>
      <w:divBdr>
        <w:top w:val="none" w:sz="0" w:space="0" w:color="auto"/>
        <w:left w:val="none" w:sz="0" w:space="0" w:color="auto"/>
        <w:bottom w:val="none" w:sz="0" w:space="0" w:color="auto"/>
        <w:right w:val="none" w:sz="0" w:space="0" w:color="auto"/>
      </w:divBdr>
    </w:div>
    <w:div w:id="19169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3068F345B8CEE632E70AD3F04634E592EB5DCBEA245C2E740748BA8409192709B6D166BA186409mAWBT"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35C163D6A32D936FC0601772F121CE674F689EDB68A7D68E8D7D336C71461DE99C2526B12BA8CvBV2C"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consultantplus://offline/ref=F35C163D6A32D936FC0601772F121CE674F689EDB68A7D68E8D7D336C71461DE99C2526B12BA8CvBV2C"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6870-7FB3-497C-A262-E115BA6A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81</Pages>
  <Words>26239</Words>
  <Characters>149565</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175454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ПК</cp:lastModifiedBy>
  <cp:revision>39</cp:revision>
  <cp:lastPrinted>2019-01-21T05:26:00Z</cp:lastPrinted>
  <dcterms:created xsi:type="dcterms:W3CDTF">2018-12-19T06:35:00Z</dcterms:created>
  <dcterms:modified xsi:type="dcterms:W3CDTF">2019-01-21T05:29:00Z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1491813571</vt:i4>
  </property>
</Properties>
</file>