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2F765F" w:rsidTr="002F765F">
        <w:tc>
          <w:tcPr>
            <w:tcW w:w="5000" w:type="pct"/>
            <w:tcBorders>
              <w:top w:val="nil"/>
              <w:left w:val="nil"/>
              <w:bottom w:val="nil"/>
              <w:right w:val="nil"/>
            </w:tcBorders>
            <w:hideMark/>
          </w:tcPr>
          <w:p w:rsidR="002F765F" w:rsidRDefault="002F765F">
            <w:pPr>
              <w:jc w:val="center"/>
              <w:rPr>
                <w:rFonts w:ascii="Times New Roman" w:eastAsia="Times New Roman" w:hAnsi="Times New Roman" w:cs="Times New Roman"/>
                <w:b/>
                <w:sz w:val="24"/>
                <w:szCs w:val="24"/>
              </w:rPr>
            </w:pPr>
            <w:r>
              <w:rPr>
                <w:b/>
                <w:sz w:val="24"/>
                <w:szCs w:val="24"/>
              </w:rPr>
              <w:t>СОВЕТ ДЕПУТАТОВ</w:t>
            </w:r>
          </w:p>
          <w:p w:rsidR="002F765F" w:rsidRDefault="002F765F">
            <w:pPr>
              <w:jc w:val="center"/>
              <w:rPr>
                <w:rFonts w:eastAsiaTheme="minorEastAsia"/>
                <w:b/>
                <w:sz w:val="24"/>
                <w:szCs w:val="24"/>
              </w:rPr>
            </w:pPr>
            <w:r>
              <w:rPr>
                <w:b/>
                <w:sz w:val="24"/>
                <w:szCs w:val="24"/>
              </w:rPr>
              <w:t>МУНИЦИПАЛЬНОГО ОБРАЗОВАНИЯ</w:t>
            </w:r>
          </w:p>
          <w:p w:rsidR="002F765F" w:rsidRDefault="002F765F">
            <w:pPr>
              <w:jc w:val="center"/>
              <w:rPr>
                <w:b/>
                <w:sz w:val="24"/>
                <w:szCs w:val="24"/>
              </w:rPr>
            </w:pPr>
            <w:r>
              <w:rPr>
                <w:b/>
                <w:sz w:val="24"/>
                <w:szCs w:val="24"/>
              </w:rPr>
              <w:t>Верхнечебеньковский сельсовет</w:t>
            </w:r>
          </w:p>
          <w:p w:rsidR="002F765F" w:rsidRDefault="002F765F">
            <w:pPr>
              <w:jc w:val="center"/>
              <w:rPr>
                <w:b/>
                <w:sz w:val="24"/>
                <w:szCs w:val="24"/>
              </w:rPr>
            </w:pPr>
            <w:r>
              <w:rPr>
                <w:b/>
                <w:sz w:val="24"/>
                <w:szCs w:val="24"/>
              </w:rPr>
              <w:t>Сакмарского района</w:t>
            </w:r>
          </w:p>
          <w:p w:rsidR="002F765F" w:rsidRDefault="002F765F">
            <w:pPr>
              <w:spacing w:line="252" w:lineRule="auto"/>
              <w:jc w:val="center"/>
              <w:rPr>
                <w:rFonts w:eastAsiaTheme="minorEastAsia"/>
                <w:b/>
                <w:sz w:val="24"/>
                <w:szCs w:val="24"/>
              </w:rPr>
            </w:pPr>
            <w:r>
              <w:rPr>
                <w:b/>
                <w:sz w:val="24"/>
                <w:szCs w:val="24"/>
              </w:rPr>
              <w:t>ОРЕНБУРГСКОЙ ОБЛАСТИ</w:t>
            </w:r>
          </w:p>
        </w:tc>
      </w:tr>
    </w:tbl>
    <w:p w:rsidR="002F765F" w:rsidRDefault="002F765F" w:rsidP="002F765F">
      <w:pPr>
        <w:rPr>
          <w:rFonts w:eastAsiaTheme="minorEastAsia"/>
          <w:sz w:val="24"/>
          <w:szCs w:val="24"/>
        </w:rPr>
      </w:pPr>
    </w:p>
    <w:p w:rsidR="002F765F" w:rsidRDefault="002F765F" w:rsidP="002F765F">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2F765F" w:rsidTr="002F765F">
        <w:tc>
          <w:tcPr>
            <w:tcW w:w="5000" w:type="pct"/>
            <w:tcBorders>
              <w:top w:val="nil"/>
              <w:left w:val="nil"/>
              <w:bottom w:val="nil"/>
              <w:right w:val="nil"/>
            </w:tcBorders>
            <w:hideMark/>
          </w:tcPr>
          <w:p w:rsidR="002F765F" w:rsidRDefault="002F765F">
            <w:pPr>
              <w:spacing w:line="252" w:lineRule="auto"/>
              <w:jc w:val="center"/>
              <w:rPr>
                <w:rFonts w:ascii="Arial" w:eastAsiaTheme="minorEastAsia" w:hAnsi="Arial" w:cs="Arial"/>
                <w:b/>
                <w:sz w:val="32"/>
                <w:szCs w:val="32"/>
              </w:rPr>
            </w:pPr>
            <w:r>
              <w:rPr>
                <w:rFonts w:ascii="Arial" w:hAnsi="Arial" w:cs="Arial"/>
                <w:b/>
                <w:sz w:val="32"/>
                <w:szCs w:val="32"/>
              </w:rPr>
              <w:t>РЕШЕНИЕ</w:t>
            </w:r>
          </w:p>
        </w:tc>
      </w:tr>
    </w:tbl>
    <w:p w:rsidR="002F765F" w:rsidRDefault="002F765F" w:rsidP="002F765F">
      <w:pPr>
        <w:rPr>
          <w:rFonts w:ascii="Arial" w:eastAsiaTheme="minorEastAsia" w:hAnsi="Arial" w:cs="Arial"/>
          <w:sz w:val="20"/>
          <w:szCs w:val="20"/>
        </w:rPr>
      </w:pPr>
    </w:p>
    <w:tbl>
      <w:tblPr>
        <w:tblW w:w="5000" w:type="pct"/>
        <w:tblLook w:val="01E0"/>
      </w:tblPr>
      <w:tblGrid>
        <w:gridCol w:w="1818"/>
        <w:gridCol w:w="6649"/>
        <w:gridCol w:w="1387"/>
      </w:tblGrid>
      <w:tr w:rsidR="002F765F" w:rsidTr="002F765F">
        <w:tc>
          <w:tcPr>
            <w:tcW w:w="918" w:type="pct"/>
            <w:hideMark/>
          </w:tcPr>
          <w:p w:rsidR="002F765F" w:rsidRDefault="00A61AD9">
            <w:pPr>
              <w:spacing w:line="252" w:lineRule="auto"/>
              <w:rPr>
                <w:rFonts w:ascii="Arial" w:eastAsiaTheme="minorEastAsia" w:hAnsi="Arial" w:cs="Arial"/>
                <w:b/>
                <w:sz w:val="32"/>
                <w:szCs w:val="32"/>
              </w:rPr>
            </w:pPr>
            <w:r>
              <w:rPr>
                <w:rFonts w:ascii="Arial" w:hAnsi="Arial" w:cs="Arial"/>
                <w:b/>
                <w:sz w:val="32"/>
                <w:szCs w:val="32"/>
              </w:rPr>
              <w:t>24.11</w:t>
            </w:r>
            <w:r w:rsidR="002F765F">
              <w:rPr>
                <w:rFonts w:ascii="Arial" w:hAnsi="Arial" w:cs="Arial"/>
                <w:b/>
                <w:sz w:val="32"/>
                <w:szCs w:val="32"/>
              </w:rPr>
              <w:t>.2021</w:t>
            </w:r>
          </w:p>
        </w:tc>
        <w:tc>
          <w:tcPr>
            <w:tcW w:w="3376" w:type="pct"/>
          </w:tcPr>
          <w:p w:rsidR="002F765F" w:rsidRDefault="002F765F">
            <w:pPr>
              <w:spacing w:line="252" w:lineRule="auto"/>
              <w:rPr>
                <w:rFonts w:ascii="Arial" w:eastAsiaTheme="minorEastAsia" w:hAnsi="Arial" w:cs="Arial"/>
                <w:b/>
                <w:sz w:val="32"/>
                <w:szCs w:val="32"/>
              </w:rPr>
            </w:pPr>
          </w:p>
        </w:tc>
        <w:tc>
          <w:tcPr>
            <w:tcW w:w="706" w:type="pct"/>
            <w:hideMark/>
          </w:tcPr>
          <w:p w:rsidR="002F765F" w:rsidRDefault="002F765F">
            <w:pPr>
              <w:spacing w:line="252" w:lineRule="auto"/>
              <w:rPr>
                <w:rFonts w:ascii="Arial" w:eastAsiaTheme="minorEastAsia" w:hAnsi="Arial" w:cs="Arial"/>
                <w:b/>
                <w:sz w:val="32"/>
                <w:szCs w:val="32"/>
              </w:rPr>
            </w:pPr>
            <w:r>
              <w:rPr>
                <w:rFonts w:ascii="Arial" w:hAnsi="Arial" w:cs="Arial"/>
                <w:b/>
                <w:sz w:val="32"/>
                <w:szCs w:val="32"/>
              </w:rPr>
              <w:t xml:space="preserve">№ </w:t>
            </w:r>
            <w:r w:rsidR="00A61AD9">
              <w:rPr>
                <w:rFonts w:ascii="Arial" w:hAnsi="Arial" w:cs="Arial"/>
                <w:b/>
                <w:sz w:val="32"/>
                <w:szCs w:val="32"/>
              </w:rPr>
              <w:t>47</w:t>
            </w:r>
          </w:p>
        </w:tc>
      </w:tr>
    </w:tbl>
    <w:p w:rsidR="002F765F" w:rsidRDefault="002F765F" w:rsidP="002F765F">
      <w:pPr>
        <w:rPr>
          <w:rFonts w:ascii="Arial" w:eastAsiaTheme="minorEastAsia" w:hAnsi="Arial" w:cs="Arial"/>
          <w:sz w:val="20"/>
          <w:szCs w:val="20"/>
        </w:rPr>
      </w:pP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О МУНИЦИПАЛЬНОМ ЖИЛИЩНОМ КОНТРОЛЕ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МО </w:t>
      </w:r>
      <w:r w:rsidR="00093942">
        <w:t>Верхнечебеньковский сельсовет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соответствии с</w:t>
      </w:r>
      <w:r w:rsidR="00747F81">
        <w:rPr>
          <w:rFonts w:ascii="Times New Roman" w:eastAsia="Times New Roman" w:hAnsi="Times New Roman" w:cs="Times New Roman"/>
          <w:sz w:val="24"/>
          <w:szCs w:val="24"/>
          <w:lang w:eastAsia="ru-RU"/>
        </w:rPr>
        <w:t xml:space="preserve"> Фе</w:t>
      </w:r>
      <w:r w:rsidRPr="00C246AD">
        <w:rPr>
          <w:rFonts w:ascii="Times New Roman" w:eastAsia="Times New Roman" w:hAnsi="Times New Roman" w:cs="Times New Roman"/>
          <w:sz w:val="24"/>
          <w:szCs w:val="24"/>
          <w:lang w:eastAsia="ru-RU"/>
        </w:rPr>
        <w:t>деральн</w:t>
      </w:r>
      <w:r w:rsidR="00747F81">
        <w:rPr>
          <w:rFonts w:ascii="Times New Roman" w:eastAsia="Times New Roman" w:hAnsi="Times New Roman" w:cs="Times New Roman"/>
          <w:sz w:val="24"/>
          <w:szCs w:val="24"/>
          <w:lang w:eastAsia="ru-RU"/>
        </w:rPr>
        <w:t>ым</w:t>
      </w:r>
      <w:r w:rsidRPr="00C246AD">
        <w:rPr>
          <w:rFonts w:ascii="Times New Roman" w:eastAsia="Times New Roman" w:hAnsi="Times New Roman" w:cs="Times New Roman"/>
          <w:sz w:val="24"/>
          <w:szCs w:val="24"/>
          <w:lang w:eastAsia="ru-RU"/>
        </w:rPr>
        <w:t xml:space="preserve"> закон</w:t>
      </w:r>
      <w:r w:rsidR="00747F81">
        <w:rPr>
          <w:rFonts w:ascii="Times New Roman" w:eastAsia="Times New Roman" w:hAnsi="Times New Roman" w:cs="Times New Roman"/>
          <w:sz w:val="24"/>
          <w:szCs w:val="24"/>
          <w:lang w:eastAsia="ru-RU"/>
        </w:rPr>
        <w:t xml:space="preserve">ом </w:t>
      </w:r>
      <w:r w:rsidRPr="00C246A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747F81">
        <w:rPr>
          <w:rFonts w:ascii="Times New Roman" w:eastAsia="Times New Roman" w:hAnsi="Times New Roman" w:cs="Times New Roman"/>
          <w:sz w:val="24"/>
          <w:szCs w:val="24"/>
          <w:lang w:eastAsia="ru-RU"/>
        </w:rPr>
        <w:t>МО Верхнечебеньковский сельсовет</w:t>
      </w:r>
      <w:proofErr w:type="gramStart"/>
      <w:r w:rsidR="00747F81">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w:t>
      </w:r>
      <w:proofErr w:type="gramEnd"/>
      <w:r w:rsidRPr="00C246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Совет депутатов </w:t>
      </w:r>
      <w:r w:rsidRPr="00C246AD">
        <w:rPr>
          <w:rFonts w:ascii="Times New Roman" w:eastAsia="Times New Roman" w:hAnsi="Times New Roman" w:cs="Times New Roman"/>
          <w:sz w:val="24"/>
          <w:szCs w:val="24"/>
          <w:lang w:eastAsia="ru-RU"/>
        </w:rPr>
        <w:t>решил:</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Утвердить прилагаемые: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w:t>
      </w:r>
      <w:hyperlink r:id="rId4" w:anchor="p37" w:history="1">
        <w:r w:rsidRPr="00C246AD">
          <w:rPr>
            <w:rFonts w:ascii="Times New Roman" w:eastAsia="Times New Roman" w:hAnsi="Times New Roman" w:cs="Times New Roman"/>
            <w:color w:val="0000FF"/>
            <w:sz w:val="24"/>
            <w:szCs w:val="24"/>
            <w:lang w:eastAsia="ru-RU"/>
          </w:rPr>
          <w:t>Положение</w:t>
        </w:r>
      </w:hyperlink>
      <w:r w:rsidRPr="00C246AD">
        <w:rPr>
          <w:rFonts w:ascii="Times New Roman" w:eastAsia="Times New Roman" w:hAnsi="Times New Roman" w:cs="Times New Roman"/>
          <w:sz w:val="24"/>
          <w:szCs w:val="24"/>
          <w:lang w:eastAsia="ru-RU"/>
        </w:rPr>
        <w:t xml:space="preserve"> о муниципальном жилищном контроле на территории </w:t>
      </w:r>
      <w:r w:rsidR="00747F81">
        <w:rPr>
          <w:rFonts w:ascii="Times New Roman" w:eastAsia="Times New Roman" w:hAnsi="Times New Roman" w:cs="Times New Roman"/>
          <w:sz w:val="24"/>
          <w:szCs w:val="24"/>
          <w:lang w:eastAsia="ru-RU"/>
        </w:rPr>
        <w:t xml:space="preserve">МО Верхнечебеньковский сельсовет </w:t>
      </w:r>
      <w:r w:rsidRPr="00C246AD">
        <w:rPr>
          <w:rFonts w:ascii="Times New Roman" w:eastAsia="Times New Roman" w:hAnsi="Times New Roman" w:cs="Times New Roman"/>
          <w:sz w:val="24"/>
          <w:szCs w:val="24"/>
          <w:lang w:eastAsia="ru-RU"/>
        </w:rPr>
        <w:t xml:space="preserve"> (приложение N 1);</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ключевые </w:t>
      </w:r>
      <w:hyperlink r:id="rId5" w:anchor="p336" w:history="1">
        <w:r w:rsidRPr="00C246AD">
          <w:rPr>
            <w:rFonts w:ascii="Times New Roman" w:eastAsia="Times New Roman" w:hAnsi="Times New Roman" w:cs="Times New Roman"/>
            <w:color w:val="0000FF"/>
            <w:sz w:val="24"/>
            <w:szCs w:val="24"/>
            <w:lang w:eastAsia="ru-RU"/>
          </w:rPr>
          <w:t>показатели</w:t>
        </w:r>
      </w:hyperlink>
      <w:r w:rsidRPr="00C246AD">
        <w:rPr>
          <w:rFonts w:ascii="Times New Roman" w:eastAsia="Times New Roman" w:hAnsi="Times New Roman" w:cs="Times New Roman"/>
          <w:sz w:val="24"/>
          <w:szCs w:val="24"/>
          <w:lang w:eastAsia="ru-RU"/>
        </w:rPr>
        <w:t xml:space="preserve"> муниципального жилищного контроля на территории </w:t>
      </w:r>
      <w:r w:rsidR="00747F81">
        <w:rPr>
          <w:rFonts w:ascii="Times New Roman" w:eastAsia="Times New Roman" w:hAnsi="Times New Roman" w:cs="Times New Roman"/>
          <w:sz w:val="24"/>
          <w:szCs w:val="24"/>
          <w:lang w:eastAsia="ru-RU"/>
        </w:rPr>
        <w:t xml:space="preserve">МО  Верхнечебеньковский сельсовет </w:t>
      </w:r>
      <w:r w:rsidRPr="00C246A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(приложение N 2);</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3) </w:t>
      </w:r>
      <w:hyperlink r:id="rId6" w:anchor="p373" w:history="1">
        <w:r w:rsidRPr="00C246AD">
          <w:rPr>
            <w:rFonts w:ascii="Times New Roman" w:eastAsia="Times New Roman" w:hAnsi="Times New Roman" w:cs="Times New Roman"/>
            <w:color w:val="0000FF"/>
            <w:sz w:val="24"/>
            <w:szCs w:val="24"/>
            <w:lang w:eastAsia="ru-RU"/>
          </w:rPr>
          <w:t>перечень</w:t>
        </w:r>
      </w:hyperlink>
      <w:r w:rsidRPr="00C246A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747F81">
        <w:rPr>
          <w:rFonts w:ascii="Times New Roman" w:eastAsia="Times New Roman" w:hAnsi="Times New Roman" w:cs="Times New Roman"/>
          <w:sz w:val="24"/>
          <w:szCs w:val="24"/>
          <w:lang w:eastAsia="ru-RU"/>
        </w:rPr>
        <w:t xml:space="preserve">Верхнечебеньковский сельсовет </w:t>
      </w:r>
      <w:r>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(приложение N 3).</w:t>
      </w:r>
    </w:p>
    <w:p w:rsidR="00086A4D" w:rsidRDefault="00086A4D" w:rsidP="00086A4D">
      <w:pPr>
        <w:pStyle w:val="ConsPlusNormal"/>
        <w:ind w:firstLine="540"/>
        <w:jc w:val="both"/>
      </w:pPr>
      <w:r>
        <w:t xml:space="preserve">2.Настоящее Решение вступает в силу с 01.01.2022 и подлежит обнародованию </w:t>
      </w:r>
    </w:p>
    <w:p w:rsidR="00086A4D" w:rsidRDefault="00086A4D" w:rsidP="00086A4D">
      <w:pPr>
        <w:pStyle w:val="ConsPlusNormal"/>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по бюджету, агропромышленному комплексу и экономике</w:t>
      </w:r>
    </w:p>
    <w:p w:rsidR="00086A4D" w:rsidRDefault="00086A4D" w:rsidP="00086A4D">
      <w:pPr>
        <w:pStyle w:val="ConsPlusNormal"/>
      </w:pPr>
    </w:p>
    <w:tbl>
      <w:tblPr>
        <w:tblW w:w="0" w:type="auto"/>
        <w:tblInd w:w="62" w:type="dxa"/>
        <w:tblLayout w:type="fixed"/>
        <w:tblCellMar>
          <w:top w:w="102" w:type="dxa"/>
          <w:left w:w="62" w:type="dxa"/>
          <w:bottom w:w="102" w:type="dxa"/>
          <w:right w:w="62" w:type="dxa"/>
        </w:tblCellMar>
        <w:tblLook w:val="04A0"/>
      </w:tblPr>
      <w:tblGrid>
        <w:gridCol w:w="4535"/>
        <w:gridCol w:w="4535"/>
      </w:tblGrid>
      <w:tr w:rsidR="00086A4D" w:rsidTr="00086A4D">
        <w:tc>
          <w:tcPr>
            <w:tcW w:w="4535" w:type="dxa"/>
          </w:tcPr>
          <w:p w:rsidR="00086A4D" w:rsidRDefault="00086A4D">
            <w:pPr>
              <w:pStyle w:val="ConsPlusNormal"/>
              <w:spacing w:line="254" w:lineRule="auto"/>
            </w:pPr>
            <w:r>
              <w:t xml:space="preserve">Председатель совета депутатов </w:t>
            </w:r>
          </w:p>
          <w:p w:rsidR="00086A4D" w:rsidRDefault="00086A4D">
            <w:pPr>
              <w:pStyle w:val="ConsPlusNormal"/>
              <w:spacing w:line="254" w:lineRule="auto"/>
            </w:pPr>
            <w:r>
              <w:t>Верхнечебеньковский сельсовет</w:t>
            </w:r>
          </w:p>
          <w:p w:rsidR="00086A4D" w:rsidRDefault="00086A4D">
            <w:pPr>
              <w:pStyle w:val="ConsPlusNormal"/>
              <w:spacing w:line="254" w:lineRule="auto"/>
            </w:pPr>
            <w:r>
              <w:t xml:space="preserve">муниципального образования </w:t>
            </w:r>
          </w:p>
          <w:p w:rsidR="00086A4D" w:rsidRDefault="00086A4D">
            <w:pPr>
              <w:pStyle w:val="ConsPlusNormal"/>
              <w:spacing w:line="254" w:lineRule="auto"/>
            </w:pPr>
          </w:p>
          <w:p w:rsidR="00086A4D" w:rsidRDefault="00086A4D">
            <w:pPr>
              <w:pStyle w:val="ConsPlusNormal"/>
              <w:spacing w:line="254" w:lineRule="auto"/>
            </w:pPr>
            <w:r>
              <w:t xml:space="preserve">                                  </w:t>
            </w:r>
            <w:proofErr w:type="spellStart"/>
            <w:r>
              <w:t>Х.З.Зиннатуллин</w:t>
            </w:r>
            <w:proofErr w:type="spellEnd"/>
          </w:p>
        </w:tc>
        <w:tc>
          <w:tcPr>
            <w:tcW w:w="4535" w:type="dxa"/>
          </w:tcPr>
          <w:p w:rsidR="00086A4D" w:rsidRDefault="00086A4D">
            <w:pPr>
              <w:pStyle w:val="ConsPlusNormal"/>
              <w:spacing w:line="254" w:lineRule="auto"/>
              <w:jc w:val="right"/>
            </w:pPr>
            <w:r>
              <w:t>Глава  муниципального образования Верхнечебеньковский сельсовет</w:t>
            </w:r>
          </w:p>
          <w:p w:rsidR="00086A4D" w:rsidRDefault="00086A4D">
            <w:pPr>
              <w:pStyle w:val="ConsPlusNormal"/>
              <w:spacing w:line="254" w:lineRule="auto"/>
              <w:jc w:val="right"/>
            </w:pPr>
          </w:p>
          <w:p w:rsidR="00086A4D" w:rsidRDefault="00086A4D">
            <w:pPr>
              <w:pStyle w:val="ConsPlusNormal"/>
              <w:spacing w:line="254" w:lineRule="auto"/>
              <w:jc w:val="right"/>
            </w:pPr>
          </w:p>
          <w:p w:rsidR="00086A4D" w:rsidRDefault="00086A4D">
            <w:pPr>
              <w:pStyle w:val="ConsPlusNormal"/>
              <w:spacing w:line="254" w:lineRule="auto"/>
              <w:jc w:val="right"/>
            </w:pPr>
            <w:r>
              <w:t xml:space="preserve">Р.Б.Рахматуллин </w:t>
            </w:r>
          </w:p>
        </w:tc>
      </w:tr>
    </w:tbl>
    <w:p w:rsidR="00086A4D" w:rsidRPr="00C246AD" w:rsidRDefault="00086A4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1</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A61AD9">
        <w:rPr>
          <w:rFonts w:ascii="Times New Roman" w:eastAsia="Times New Roman" w:hAnsi="Times New Roman" w:cs="Times New Roman"/>
          <w:sz w:val="24"/>
          <w:szCs w:val="24"/>
          <w:lang w:eastAsia="ru-RU"/>
        </w:rPr>
        <w:t>24.11.</w:t>
      </w:r>
      <w:r w:rsidRPr="00C246AD">
        <w:rPr>
          <w:rFonts w:ascii="Times New Roman" w:eastAsia="Times New Roman" w:hAnsi="Times New Roman" w:cs="Times New Roman"/>
          <w:sz w:val="24"/>
          <w:szCs w:val="24"/>
          <w:lang w:eastAsia="ru-RU"/>
        </w:rPr>
        <w:t xml:space="preserve">2021 г. N </w:t>
      </w:r>
      <w:r w:rsidR="00A61AD9">
        <w:rPr>
          <w:rFonts w:ascii="Times New Roman" w:eastAsia="Times New Roman" w:hAnsi="Times New Roman" w:cs="Times New Roman"/>
          <w:sz w:val="24"/>
          <w:szCs w:val="24"/>
          <w:lang w:eastAsia="ru-RU"/>
        </w:rPr>
        <w:t>47</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0" w:name="p37"/>
      <w:bookmarkEnd w:id="0"/>
      <w:r w:rsidRPr="00C246AD">
        <w:rPr>
          <w:rFonts w:ascii="Arial" w:eastAsia="Times New Roman" w:hAnsi="Arial" w:cs="Arial"/>
          <w:b/>
          <w:bCs/>
          <w:sz w:val="24"/>
          <w:szCs w:val="24"/>
          <w:lang w:eastAsia="ru-RU"/>
        </w:rPr>
        <w:t>ПОЛОЖЕНИЕ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О МУНИЦИПАЛЬНОМ ЖИЛИЩНОМ КОНТРОЛЕ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093942">
        <w:t>Верхнечебеньковский сельсовет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1. ОБЩИЕ ПОЛОЖЕНИЯ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Положение об осуществлении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093942">
        <w:t>Верхнечебеньковский сельсовет</w:t>
      </w:r>
      <w:r w:rsidRPr="00C246AD">
        <w:rPr>
          <w:rFonts w:ascii="Times New Roman" w:eastAsia="Times New Roman" w:hAnsi="Times New Roman" w:cs="Times New Roman"/>
          <w:sz w:val="24"/>
          <w:szCs w:val="24"/>
          <w:lang w:eastAsia="ru-RU"/>
        </w:rPr>
        <w:t xml:space="preserve"> (далее - Положение) устанавливает порядок организации и осуществления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093942">
        <w:t>Верхнечебеньковский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Муниципальный жилищный контроль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093942">
        <w:t xml:space="preserve">Верхнечебеньковский сельсовет </w:t>
      </w:r>
      <w:r w:rsidRPr="00C246AD">
        <w:rPr>
          <w:rFonts w:ascii="Times New Roman" w:eastAsia="Times New Roman" w:hAnsi="Times New Roman" w:cs="Times New Roman"/>
          <w:sz w:val="24"/>
          <w:szCs w:val="24"/>
          <w:lang w:eastAsia="ru-RU"/>
        </w:rPr>
        <w:t xml:space="preserve">осуществляется </w:t>
      </w:r>
      <w:bookmarkStart w:id="1" w:name="_Hlk82006735"/>
      <w:r w:rsidRPr="00C246AD">
        <w:rPr>
          <w:rFonts w:ascii="Times New Roman" w:eastAsia="Times New Roman" w:hAnsi="Times New Roman" w:cs="Times New Roman"/>
          <w:sz w:val="24"/>
          <w:szCs w:val="24"/>
          <w:lang w:eastAsia="ru-RU"/>
        </w:rPr>
        <w:t xml:space="preserve">Администрацией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bookmarkEnd w:id="1"/>
      <w:r w:rsidR="00093942">
        <w:t>Верхнечебеньковский сельсовет</w:t>
      </w:r>
      <w:r w:rsidRPr="00C246AD">
        <w:rPr>
          <w:rFonts w:ascii="Times New Roman" w:eastAsia="Times New Roman" w:hAnsi="Times New Roman" w:cs="Times New Roman"/>
          <w:sz w:val="24"/>
          <w:szCs w:val="24"/>
          <w:lang w:eastAsia="ru-RU"/>
        </w:rPr>
        <w:t xml:space="preserve"> (далее -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требований к формированию фондов капитального ремонта;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4) требований к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Объектом муниципального жилищного контроля (далее - объект контроля) является: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деятельность, действия (бездействие) по формированию фондов капитального ремонта;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деятельность, действия (бездействие) по управлению многоквартирными домами, включающая в себя: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деятельность, действия (бездействие) по размещению информации в системе;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деятельность, действия (бездействие) по предоставлению жилых помещений в наемных домах социального использования.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области;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граждане, в пользовании которых находятся помещения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81"/>
      <w:bookmarkEnd w:id="2"/>
      <w:r w:rsidRPr="00C246AD">
        <w:rPr>
          <w:rFonts w:ascii="Times New Roman" w:eastAsia="Times New Roman" w:hAnsi="Times New Roman" w:cs="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2. ПРОФИЛАКТИКА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(УЩЕРБА) ОХРАНЯЕМЫМ ЗАКОНОМ ЦЕННОСТЯМ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1. ОРГАНИЗАЦИЯ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цели и задачи реализации программы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18. Контрольный орган проводит следующие профилактические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консультирование.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объявление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профилактический визит.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2. 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w:t>
      </w:r>
      <w:r w:rsidRPr="00C246AD">
        <w:rPr>
          <w:rFonts w:ascii="Times New Roman" w:eastAsia="Times New Roman" w:hAnsi="Times New Roman" w:cs="Times New Roman"/>
          <w:sz w:val="24"/>
          <w:szCs w:val="24"/>
          <w:lang w:eastAsia="ru-RU"/>
        </w:rPr>
        <w:lastRenderedPageBreak/>
        <w:t>применяемых при нарушении обязательных требований, с текстами в действующей редакции;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индикаторов риска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программу профилактики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доклады о муниципальном жилищном контроле;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3. КОНСУЛЬТИРОВАНИЕ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актов, содержащих обязательные требования.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основание объявления обратившемуся контролируемому лицу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31. Контрольный орган осуществляет учет консультирований.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4. ОБЪЯВЛЕНИЕ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35. Контролируемое лицо вправе после получения предостережения</w:t>
      </w:r>
      <w:r w:rsidR="009E12A2">
        <w:rPr>
          <w:rFonts w:ascii="Times New Roman" w:eastAsia="Times New Roman" w:hAnsi="Times New Roman" w:cs="Times New Roman"/>
          <w:sz w:val="24"/>
          <w:szCs w:val="24"/>
          <w:lang w:eastAsia="ru-RU"/>
        </w:rPr>
        <w:t xml:space="preserve"> в</w:t>
      </w:r>
      <w:r w:rsidRPr="00C246AD">
        <w:rPr>
          <w:rFonts w:ascii="Times New Roman" w:eastAsia="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дату и номер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дату получения предостережения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личную подпись и дату.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37. Контрольный орган в течение 20 календарных дней со дня регистрации возражения: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отказывает в удовлетворении возражения.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5. ПРОФИЛАКТИЧЕСКИЙ ВИЗИТ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Pr="00C246AD">
        <w:rPr>
          <w:rFonts w:ascii="Times New Roman" w:eastAsia="Times New Roman" w:hAnsi="Times New Roman" w:cs="Times New Roman"/>
          <w:sz w:val="24"/>
          <w:szCs w:val="24"/>
          <w:lang w:eastAsia="ru-RU"/>
        </w:rPr>
        <w:lastRenderedPageBreak/>
        <w:t>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3.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45. С учетом требований части 2 статьи 66 Закона N 248-ФЗ и </w:t>
      </w:r>
      <w:hyperlink r:id="rId7" w:anchor="p81" w:history="1">
        <w:r w:rsidRPr="00C246AD">
          <w:rPr>
            <w:rFonts w:ascii="Times New Roman" w:eastAsia="Times New Roman" w:hAnsi="Times New Roman" w:cs="Times New Roman"/>
            <w:color w:val="0000FF"/>
            <w:sz w:val="24"/>
            <w:szCs w:val="24"/>
            <w:lang w:eastAsia="ru-RU"/>
          </w:rPr>
          <w:t>пункта 10</w:t>
        </w:r>
      </w:hyperlink>
      <w:r w:rsidRPr="00C246AD">
        <w:rPr>
          <w:rFonts w:ascii="Times New Roman" w:eastAsia="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C246AD">
        <w:rPr>
          <w:rFonts w:ascii="Times New Roman" w:eastAsia="Times New Roman" w:hAnsi="Times New Roman" w:cs="Times New Roman"/>
          <w:sz w:val="24"/>
          <w:szCs w:val="24"/>
          <w:lang w:eastAsia="ru-RU"/>
        </w:rPr>
        <w:t xml:space="preserve"> проводиться только после согласования с прокуратурой.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опрос;</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инструментальное обследование.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получение письменных объяснений;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истребование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досмотр;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опрос;</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получение письменных объяснений;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истребование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время и место принятия решения;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кем принято решение;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вид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объекта(</w:t>
      </w:r>
      <w:proofErr w:type="spellStart"/>
      <w:r w:rsidRPr="00C246AD">
        <w:rPr>
          <w:rFonts w:ascii="Times New Roman" w:eastAsia="Times New Roman" w:hAnsi="Times New Roman" w:cs="Times New Roman"/>
          <w:sz w:val="24"/>
          <w:szCs w:val="24"/>
          <w:lang w:eastAsia="ru-RU"/>
        </w:rPr>
        <w:t>ов</w:t>
      </w:r>
      <w:proofErr w:type="spellEnd"/>
      <w:r w:rsidRPr="00C246AD">
        <w:rPr>
          <w:rFonts w:ascii="Times New Roman" w:eastAsia="Times New Roman" w:hAnsi="Times New Roman" w:cs="Times New Roman"/>
          <w:sz w:val="24"/>
          <w:szCs w:val="24"/>
          <w:lang w:eastAsia="ru-RU"/>
        </w:rPr>
        <w:t>) контроля, в отношении которого(</w:t>
      </w:r>
      <w:proofErr w:type="spellStart"/>
      <w:r w:rsidRPr="00C246AD">
        <w:rPr>
          <w:rFonts w:ascii="Times New Roman" w:eastAsia="Times New Roman" w:hAnsi="Times New Roman" w:cs="Times New Roman"/>
          <w:sz w:val="24"/>
          <w:szCs w:val="24"/>
          <w:lang w:eastAsia="ru-RU"/>
        </w:rPr>
        <w:t>ых</w:t>
      </w:r>
      <w:proofErr w:type="spellEnd"/>
      <w:r w:rsidRPr="00C246AD">
        <w:rPr>
          <w:rFonts w:ascii="Times New Roman" w:eastAsia="Times New Roman" w:hAnsi="Times New Roman" w:cs="Times New Roman"/>
          <w:sz w:val="24"/>
          <w:szCs w:val="24"/>
          <w:lang w:eastAsia="ru-RU"/>
        </w:rPr>
        <w:t>)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вид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предмет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иные сведения, если это предусмотрено положением о виде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29"/>
      <w:bookmarkEnd w:id="4"/>
      <w:r w:rsidRPr="00C246AD">
        <w:rPr>
          <w:rFonts w:ascii="Times New Roman" w:eastAsia="Times New Roman" w:hAnsi="Times New Roman" w:cs="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C246AD">
          <w:rPr>
            <w:rFonts w:ascii="Times New Roman" w:eastAsia="Times New Roman" w:hAnsi="Times New Roman" w:cs="Times New Roman"/>
            <w:color w:val="0000FF"/>
            <w:sz w:val="24"/>
            <w:szCs w:val="24"/>
            <w:lang w:eastAsia="ru-RU"/>
          </w:rPr>
          <w:t>пунктами 55</w:t>
        </w:r>
      </w:hyperlink>
      <w:r w:rsidRPr="00C246AD">
        <w:rPr>
          <w:rFonts w:ascii="Times New Roman" w:eastAsia="Times New Roman" w:hAnsi="Times New Roman" w:cs="Times New Roman"/>
          <w:sz w:val="24"/>
          <w:szCs w:val="24"/>
          <w:lang w:eastAsia="ru-RU"/>
        </w:rPr>
        <w:t xml:space="preserve">, </w:t>
      </w:r>
      <w:hyperlink r:id="rId9" w:anchor="p231" w:history="1">
        <w:r w:rsidRPr="00C246AD">
          <w:rPr>
            <w:rFonts w:ascii="Times New Roman" w:eastAsia="Times New Roman" w:hAnsi="Times New Roman" w:cs="Times New Roman"/>
            <w:color w:val="0000FF"/>
            <w:sz w:val="24"/>
            <w:szCs w:val="24"/>
            <w:lang w:eastAsia="ru-RU"/>
          </w:rPr>
          <w:t>56</w:t>
        </w:r>
      </w:hyperlink>
      <w:r w:rsidRPr="00C246AD">
        <w:rPr>
          <w:rFonts w:ascii="Times New Roman" w:eastAsia="Times New Roman" w:hAnsi="Times New Roman" w:cs="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30"/>
      <w:bookmarkEnd w:id="5"/>
      <w:r w:rsidRPr="00C246AD">
        <w:rPr>
          <w:rFonts w:ascii="Times New Roman" w:eastAsia="Times New Roman" w:hAnsi="Times New Roman" w:cs="Times New Roman"/>
          <w:sz w:val="24"/>
          <w:szCs w:val="24"/>
          <w:lang w:eastAsia="ru-RU"/>
        </w:rPr>
        <w:lastRenderedPageBreak/>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31"/>
      <w:bookmarkEnd w:id="6"/>
      <w:r w:rsidRPr="00C246AD">
        <w:rPr>
          <w:rFonts w:ascii="Times New Roman" w:eastAsia="Times New Roman" w:hAnsi="Times New Roman" w:cs="Times New Roman"/>
          <w:sz w:val="24"/>
          <w:szCs w:val="24"/>
          <w:lang w:eastAsia="ru-RU"/>
        </w:rPr>
        <w:t>56. Контролируемое лицо считается проинформированным надлежащим образом в случае, если: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30" w:history="1">
        <w:r w:rsidRPr="00C246AD">
          <w:rPr>
            <w:rFonts w:ascii="Times New Roman" w:eastAsia="Times New Roman" w:hAnsi="Times New Roman" w:cs="Times New Roman"/>
            <w:color w:val="0000FF"/>
            <w:sz w:val="24"/>
            <w:szCs w:val="24"/>
            <w:lang w:eastAsia="ru-RU"/>
          </w:rPr>
          <w:t>пунктом 55</w:t>
        </w:r>
      </w:hyperlink>
      <w:r w:rsidRPr="00C246A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40" w:history="1">
        <w:r w:rsidRPr="00C246AD">
          <w:rPr>
            <w:rFonts w:ascii="Times New Roman" w:eastAsia="Times New Roman" w:hAnsi="Times New Roman" w:cs="Times New Roman"/>
            <w:color w:val="0000FF"/>
            <w:sz w:val="24"/>
            <w:szCs w:val="24"/>
            <w:lang w:eastAsia="ru-RU"/>
          </w:rPr>
          <w:t>пунктом 60</w:t>
        </w:r>
      </w:hyperlink>
      <w:r w:rsidRPr="00C246A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простой электронной подписью;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усиленной квалифицированной электронной подписью.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40"/>
      <w:bookmarkEnd w:id="7"/>
      <w:r w:rsidRPr="00C246AD">
        <w:rPr>
          <w:rFonts w:ascii="Times New Roman" w:eastAsia="Times New Roman" w:hAnsi="Times New Roman" w:cs="Times New Roman"/>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C246AD">
        <w:rPr>
          <w:rFonts w:ascii="Times New Roman" w:eastAsia="Times New Roman" w:hAnsi="Times New Roman" w:cs="Times New Roman"/>
          <w:sz w:val="24"/>
          <w:szCs w:val="24"/>
          <w:lang w:eastAsia="ru-RU"/>
        </w:rPr>
        <w:lastRenderedPageBreak/>
        <w:t>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61. В случае, указанном в </w:t>
      </w:r>
      <w:hyperlink r:id="rId12" w:anchor="p229" w:history="1">
        <w:r w:rsidRPr="00C246AD">
          <w:rPr>
            <w:rFonts w:ascii="Times New Roman" w:eastAsia="Times New Roman" w:hAnsi="Times New Roman" w:cs="Times New Roman"/>
            <w:color w:val="0000FF"/>
            <w:sz w:val="24"/>
            <w:szCs w:val="24"/>
            <w:lang w:eastAsia="ru-RU"/>
          </w:rPr>
          <w:t>пункте 54</w:t>
        </w:r>
      </w:hyperlink>
      <w:r w:rsidRPr="00C246AD">
        <w:rPr>
          <w:rFonts w:ascii="Times New Roman" w:eastAsia="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Pr>
          <w:rFonts w:ascii="Times New Roman" w:eastAsia="Times New Roman" w:hAnsi="Times New Roman" w:cs="Times New Roman"/>
          <w:sz w:val="24"/>
          <w:szCs w:val="24"/>
          <w:lang w:eastAsia="ru-RU"/>
        </w:rPr>
        <w:t>территориальным органом прокуратуры</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прохождение лечения на стационаре медицинского учреждения;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личного характера (смерть близкого родственника);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иных причин, признанных контрольным органом, уважительными.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4. РЕЗУЛЬТАТЫ КОНТРОЛЬНЫХ МЕРОПРИЯТИЙ И РЕШЕНИЯ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ПО РЕЗУЛЬТАТАМ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75. Вопросы оформления результатов контрольных мероприятий регулируются статьей 87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и место составления предписания;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сроки исполнения;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5. ОБЖАЛОВАНИЕ РЕШЕНИЙ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lastRenderedPageBreak/>
        <w:t>ДЕЙСТВИЙ (БЕЗДЕЙСТВИЯ) ЕГО ДОЛЖНОСТНЫХ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решение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акт контрольного мероприятия, предписание об устранении выявленных нарушений;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79. Сроки подачи жалобы определяются в соответствии с частями 5 - 11 статьи 40 Федерального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093942">
        <w:rPr>
          <w:rFonts w:ascii="Times New Roman" w:eastAsia="Times New Roman" w:hAnsi="Times New Roman" w:cs="Times New Roman"/>
          <w:sz w:val="24"/>
          <w:szCs w:val="24"/>
          <w:lang w:eastAsia="ru-RU"/>
        </w:rPr>
        <w:t xml:space="preserve"> </w:t>
      </w:r>
      <w:r w:rsidR="00093942">
        <w:t>Верхнечебеньковский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0"/>
      <w:bookmarkEnd w:id="8"/>
      <w:r w:rsidRPr="00C246AD">
        <w:rPr>
          <w:rFonts w:ascii="Times New Roman" w:eastAsia="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Срок рассмотрения жалобы, установленный </w:t>
      </w:r>
      <w:hyperlink r:id="rId13" w:anchor="p300" w:history="1">
        <w:r w:rsidRPr="00C246AD">
          <w:rPr>
            <w:rFonts w:ascii="Times New Roman" w:eastAsia="Times New Roman" w:hAnsi="Times New Roman" w:cs="Times New Roman"/>
            <w:color w:val="0000FF"/>
            <w:sz w:val="24"/>
            <w:szCs w:val="24"/>
            <w:lang w:eastAsia="ru-RU"/>
          </w:rPr>
          <w:t>абзацем первым</w:t>
        </w:r>
      </w:hyperlink>
      <w:r w:rsidRPr="00C246A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84. По итогам рассмотрения жалобы принимается одно из следующих решений: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оставить жалобу без удовлетворения;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1"/>
      <w:bookmarkEnd w:id="9"/>
      <w:r w:rsidRPr="00C246AD">
        <w:rPr>
          <w:rFonts w:ascii="Arial" w:eastAsia="Times New Roman" w:hAnsi="Arial" w:cs="Arial"/>
          <w:b/>
          <w:bCs/>
          <w:sz w:val="24"/>
          <w:szCs w:val="24"/>
          <w:lang w:eastAsia="ru-RU"/>
        </w:rPr>
        <w:t>Раздел 6. ОЦЕНКА РЕЗУЛЬТАТИВНОСТИ И ЭФФЕКТИВНОСТИ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ДЕЯТЕЛЬНОСТИ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ключевые показатели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индикативные показатели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Pr>
          <w:rFonts w:ascii="Times New Roman" w:eastAsia="Times New Roman" w:hAnsi="Times New Roman" w:cs="Times New Roman"/>
          <w:sz w:val="24"/>
          <w:szCs w:val="24"/>
          <w:lang w:eastAsia="ru-RU"/>
        </w:rPr>
        <w:t xml:space="preserve">Совета депутатов </w:t>
      </w:r>
      <w:r>
        <w:rPr>
          <w:rFonts w:ascii="Times New Roman" w:eastAsia="Times New Roman" w:hAnsi="Times New Roman" w:cs="Times New Roman"/>
          <w:sz w:val="24"/>
          <w:szCs w:val="24"/>
          <w:lang w:eastAsia="ru-RU"/>
        </w:rPr>
        <w:t>МО</w:t>
      </w:r>
      <w:r w:rsidR="00093942">
        <w:rPr>
          <w:rFonts w:ascii="Times New Roman" w:eastAsia="Times New Roman" w:hAnsi="Times New Roman" w:cs="Times New Roman"/>
          <w:sz w:val="24"/>
          <w:szCs w:val="24"/>
          <w:lang w:eastAsia="ru-RU"/>
        </w:rPr>
        <w:t xml:space="preserve"> </w:t>
      </w:r>
      <w:r w:rsidR="00093942">
        <w:t xml:space="preserve">Верхнечебеньковский </w:t>
      </w:r>
      <w:proofErr w:type="spellStart"/>
      <w:r w:rsidR="00093942">
        <w:t>сельсовет</w:t>
      </w:r>
      <w:r w:rsidR="00D657E8">
        <w:rPr>
          <w:rFonts w:ascii="Times New Roman" w:eastAsia="Times New Roman" w:hAnsi="Times New Roman" w:cs="Times New Roman"/>
          <w:sz w:val="24"/>
          <w:szCs w:val="24"/>
          <w:lang w:eastAsia="ru-RU"/>
        </w:rPr>
        <w:t>_</w:t>
      </w:r>
      <w:proofErr w:type="spellEnd"/>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Организация подготовки доклада возлагается на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7. ЗАКЛЮЧИТЕЛЬНЫЕ И ПЕРЕХОДНЫЕ ПОЛОЖЕНИЯ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24"/>
      <w:bookmarkEnd w:id="10"/>
      <w:r w:rsidRPr="00C246AD">
        <w:rPr>
          <w:rFonts w:ascii="Times New Roman" w:eastAsia="Times New Roman" w:hAnsi="Times New Roman" w:cs="Times New Roman"/>
          <w:sz w:val="24"/>
          <w:szCs w:val="24"/>
          <w:lang w:eastAsia="ru-RU"/>
        </w:rPr>
        <w:t>89. Настоящее Положение вступает в силу с 01.01.2022.</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25"/>
      <w:bookmarkEnd w:id="11"/>
      <w:r w:rsidRPr="00C246AD">
        <w:rPr>
          <w:rFonts w:ascii="Times New Roman" w:eastAsia="Times New Roman" w:hAnsi="Times New Roman" w:cs="Times New Roman"/>
          <w:sz w:val="24"/>
          <w:szCs w:val="24"/>
          <w:lang w:eastAsia="ru-RU"/>
        </w:rPr>
        <w:t xml:space="preserve">90. </w:t>
      </w:r>
      <w:hyperlink r:id="rId14" w:anchor="p311" w:history="1">
        <w:r w:rsidRPr="00C246AD">
          <w:rPr>
            <w:rFonts w:ascii="Times New Roman" w:eastAsia="Times New Roman" w:hAnsi="Times New Roman" w:cs="Times New Roman"/>
            <w:color w:val="0000FF"/>
            <w:sz w:val="24"/>
            <w:szCs w:val="24"/>
            <w:lang w:eastAsia="ru-RU"/>
          </w:rPr>
          <w:t>Раздел 6</w:t>
        </w:r>
      </w:hyperlink>
      <w:r w:rsidRPr="00C246AD">
        <w:rPr>
          <w:rFonts w:ascii="Times New Roman" w:eastAsia="Times New Roman" w:hAnsi="Times New Roman" w:cs="Times New Roman"/>
          <w:sz w:val="24"/>
          <w:szCs w:val="24"/>
          <w:lang w:eastAsia="ru-RU"/>
        </w:rPr>
        <w:t xml:space="preserve"> настоящего Положения вступает в силу с 01.03.2022.</w:t>
      </w:r>
    </w:p>
    <w:p w:rsidR="00D657E8" w:rsidRPr="00C246AD" w:rsidRDefault="00D657E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657E8">
        <w:rPr>
          <w:rFonts w:ascii="Times New Roman" w:eastAsia="Times New Roman" w:hAnsi="Times New Roman" w:cs="Times New Roman"/>
          <w:sz w:val="24"/>
          <w:szCs w:val="24"/>
          <w:lang w:eastAsia="ru-RU"/>
        </w:rPr>
        <w:t xml:space="preserve">91. Со дня вступления в силу настоящего Решения признать утратившим силу Решение Совета депутатов МО ___________ от _____ N ___ </w:t>
      </w:r>
      <w:r w:rsidR="00BA08CD" w:rsidRPr="00BA08CD">
        <w:rPr>
          <w:rFonts w:ascii="Times New Roman" w:eastAsia="Times New Roman" w:hAnsi="Times New Roman" w:cs="Times New Roman"/>
          <w:i/>
          <w:sz w:val="24"/>
          <w:szCs w:val="24"/>
          <w:lang w:eastAsia="ru-RU"/>
        </w:rPr>
        <w:t>(при наличии).</w:t>
      </w:r>
    </w:p>
    <w:p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Приложение N 2</w:t>
      </w:r>
    </w:p>
    <w:p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bookmarkStart w:id="12" w:name="_Hlk82010039"/>
      <w:r w:rsidRPr="00C246AD">
        <w:rPr>
          <w:rFonts w:ascii="Times New Roman" w:eastAsia="Times New Roman" w:hAnsi="Times New Roman" w:cs="Times New Roman"/>
          <w:sz w:val="24"/>
          <w:szCs w:val="24"/>
          <w:lang w:eastAsia="ru-RU"/>
        </w:rPr>
        <w:t xml:space="preserve">к Решению </w:t>
      </w:r>
      <w:r w:rsidR="00A61AD9">
        <w:rPr>
          <w:rFonts w:ascii="Times New Roman" w:eastAsia="Times New Roman" w:hAnsi="Times New Roman" w:cs="Times New Roman"/>
          <w:sz w:val="24"/>
          <w:szCs w:val="24"/>
          <w:lang w:eastAsia="ru-RU"/>
        </w:rPr>
        <w:t>Совета депутатов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A61AD9">
        <w:rPr>
          <w:rFonts w:ascii="Times New Roman" w:eastAsia="Times New Roman" w:hAnsi="Times New Roman" w:cs="Times New Roman"/>
          <w:sz w:val="24"/>
          <w:szCs w:val="24"/>
          <w:lang w:eastAsia="ru-RU"/>
        </w:rPr>
        <w:t xml:space="preserve"> 24.11.2021</w:t>
      </w:r>
      <w:r w:rsidRPr="00C246AD">
        <w:rPr>
          <w:rFonts w:ascii="Times New Roman" w:eastAsia="Times New Roman" w:hAnsi="Times New Roman" w:cs="Times New Roman"/>
          <w:sz w:val="24"/>
          <w:szCs w:val="24"/>
          <w:lang w:eastAsia="ru-RU"/>
        </w:rPr>
        <w:t xml:space="preserve"> г. N </w:t>
      </w:r>
      <w:r w:rsidR="00A61AD9">
        <w:rPr>
          <w:rFonts w:ascii="Times New Roman" w:eastAsia="Times New Roman" w:hAnsi="Times New Roman" w:cs="Times New Roman"/>
          <w:sz w:val="24"/>
          <w:szCs w:val="24"/>
          <w:lang w:eastAsia="ru-RU"/>
        </w:rPr>
        <w:t xml:space="preserve"> 47</w:t>
      </w:r>
    </w:p>
    <w:bookmarkEnd w:id="12"/>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36"/>
      <w:bookmarkEnd w:id="13"/>
      <w:r w:rsidRPr="00C246AD">
        <w:rPr>
          <w:rFonts w:ascii="Arial" w:eastAsia="Times New Roman" w:hAnsi="Arial" w:cs="Arial"/>
          <w:b/>
          <w:bCs/>
          <w:sz w:val="24"/>
          <w:szCs w:val="24"/>
          <w:lang w:eastAsia="ru-RU"/>
        </w:rPr>
        <w:t>КЛЮЧЕВЫЕ ПОКАЗАТЕЛИ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В СФЕРЕ МУНИЦИПАЛЬНОГО ЖИЛИЩНОГО КОНТРОЛЯ НА ТЕРРИТОРИИ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093942">
        <w:t>Верхнечебеньковский сельсовет</w:t>
      </w:r>
      <w:proofErr w:type="gramStart"/>
      <w:r w:rsidRPr="00C246AD">
        <w:rPr>
          <w:rFonts w:ascii="Arial" w:eastAsia="Times New Roman" w:hAnsi="Arial" w:cs="Arial"/>
          <w:b/>
          <w:bCs/>
          <w:sz w:val="24"/>
          <w:szCs w:val="24"/>
          <w:lang w:eastAsia="ru-RU"/>
        </w:rPr>
        <w:t xml:space="preserve"> И</w:t>
      </w:r>
      <w:proofErr w:type="gramEnd"/>
      <w:r w:rsidRPr="00C246AD">
        <w:rPr>
          <w:rFonts w:ascii="Arial" w:eastAsia="Times New Roman" w:hAnsi="Arial" w:cs="Arial"/>
          <w:b/>
          <w:bCs/>
          <w:sz w:val="24"/>
          <w:szCs w:val="24"/>
          <w:lang w:eastAsia="ru-RU"/>
        </w:rPr>
        <w:t xml:space="preserve"> ИХ ЦЕЛЕВЫЕ ЗНАЧЕНИЯ,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ИНДИКАТИВНЫЕ ПОКАЗАТЕЛИ В СФЕРЕ МУНИЦИПАЛЬНОГО ЖИЛИЩНОГО</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КОНТРОЛЯ 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093942">
        <w:t>Верхнечебеньковский сельсовет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Ключевые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BA08C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и их целевые значения: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7654"/>
        <w:gridCol w:w="1426"/>
      </w:tblGrid>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 (%)</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Индикативные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093942">
        <w:t>Верхнечебеньковский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5) количество устраненных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BA08C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BA08CD" w:rsidRPr="00C246A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Приложение N 3</w:t>
      </w:r>
    </w:p>
    <w:p w:rsidR="00BA08CD" w:rsidRPr="00C246A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 Решению </w:t>
      </w:r>
      <w:r w:rsidR="00A61AD9">
        <w:rPr>
          <w:rFonts w:ascii="Times New Roman" w:eastAsia="Times New Roman" w:hAnsi="Times New Roman" w:cs="Times New Roman"/>
          <w:sz w:val="24"/>
          <w:szCs w:val="24"/>
          <w:lang w:eastAsia="ru-RU"/>
        </w:rPr>
        <w:t xml:space="preserve"> Совета депутатов</w:t>
      </w:r>
    </w:p>
    <w:p w:rsidR="00BA08CD" w:rsidRPr="00C246A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A61AD9">
        <w:rPr>
          <w:rFonts w:ascii="Times New Roman" w:eastAsia="Times New Roman" w:hAnsi="Times New Roman" w:cs="Times New Roman"/>
          <w:sz w:val="24"/>
          <w:szCs w:val="24"/>
          <w:lang w:eastAsia="ru-RU"/>
        </w:rPr>
        <w:t xml:space="preserve"> 24.11.</w:t>
      </w:r>
      <w:r w:rsidRPr="00C246AD">
        <w:rPr>
          <w:rFonts w:ascii="Times New Roman" w:eastAsia="Times New Roman" w:hAnsi="Times New Roman" w:cs="Times New Roman"/>
          <w:sz w:val="24"/>
          <w:szCs w:val="24"/>
          <w:lang w:eastAsia="ru-RU"/>
        </w:rPr>
        <w:t xml:space="preserve">2021 г. N </w:t>
      </w:r>
      <w:r w:rsidR="00A61AD9">
        <w:rPr>
          <w:rFonts w:ascii="Times New Roman" w:eastAsia="Times New Roman" w:hAnsi="Times New Roman" w:cs="Times New Roman"/>
          <w:sz w:val="24"/>
          <w:szCs w:val="24"/>
          <w:lang w:eastAsia="ru-RU"/>
        </w:rPr>
        <w:t>47</w:t>
      </w:r>
    </w:p>
    <w:p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4" w:name="p373"/>
      <w:bookmarkEnd w:id="14"/>
      <w:r w:rsidRPr="00C246AD">
        <w:rPr>
          <w:rFonts w:ascii="Arial" w:eastAsia="Times New Roman" w:hAnsi="Arial" w:cs="Arial"/>
          <w:b/>
          <w:bCs/>
          <w:sz w:val="24"/>
          <w:szCs w:val="24"/>
          <w:lang w:eastAsia="ru-RU"/>
        </w:rPr>
        <w:t>ПЕРЕЧЕНЬ</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ИНДИКАТОРОВ РИСКА НАРУШЕНИЯ ОБЯЗАТЕЛЬНЫХ ТРЕБОВАНИЙ В СФЕРЕ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МУНИЦИПАЛЬНОГО ЖИЛИЩНОГО КОНТРОЛЯ НА ТЕРРИТОРИИ</w:t>
      </w:r>
    </w:p>
    <w:p w:rsidR="00C246AD" w:rsidRPr="00C246AD" w:rsidRDefault="00C246AD" w:rsidP="00093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093942">
        <w:t>Верхнечебеньковский сельсовет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5" w:name="p378"/>
      <w:bookmarkEnd w:id="15"/>
      <w:r w:rsidRPr="00C246AD">
        <w:rPr>
          <w:rFonts w:ascii="Times New Roman" w:eastAsia="Times New Roman" w:hAnsi="Times New Roman" w:cs="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порядку осуществления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к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к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C246AD">
          <w:rPr>
            <w:rFonts w:ascii="Times New Roman" w:eastAsia="Times New Roman" w:hAnsi="Times New Roman" w:cs="Times New Roman"/>
            <w:color w:val="0000FF"/>
            <w:sz w:val="24"/>
            <w:szCs w:val="24"/>
            <w:lang w:eastAsia="ru-RU"/>
          </w:rPr>
          <w:t>пункте 1</w:t>
        </w:r>
      </w:hyperlink>
      <w:r w:rsidRPr="00C246AD">
        <w:rPr>
          <w:rFonts w:ascii="Times New Roman" w:eastAsia="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C246AD">
        <w:rPr>
          <w:rFonts w:ascii="Times New Roman" w:eastAsia="Times New Roman" w:hAnsi="Times New Roman" w:cs="Times New Roman"/>
          <w:sz w:val="24"/>
          <w:szCs w:val="24"/>
          <w:lang w:eastAsia="ru-RU"/>
        </w:rPr>
        <w:lastRenderedPageBreak/>
        <w:t>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B40E0"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eastAsia="Times New Roman" w:hAnsi="Times New Roman" w:cs="Times New Roman"/>
          <w:sz w:val="24"/>
          <w:szCs w:val="24"/>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Sect="00BA08CD">
      <w:pgSz w:w="11906" w:h="16838"/>
      <w:pgMar w:top="1134"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AB40E0"/>
    <w:rsid w:val="00021A07"/>
    <w:rsid w:val="00086A4D"/>
    <w:rsid w:val="00093942"/>
    <w:rsid w:val="002F765F"/>
    <w:rsid w:val="004D10B9"/>
    <w:rsid w:val="00540E69"/>
    <w:rsid w:val="00747F81"/>
    <w:rsid w:val="009E12A2"/>
    <w:rsid w:val="00A61AD9"/>
    <w:rsid w:val="00A90B0E"/>
    <w:rsid w:val="00AB40E0"/>
    <w:rsid w:val="00B76878"/>
    <w:rsid w:val="00BA08CD"/>
    <w:rsid w:val="00C246AD"/>
    <w:rsid w:val="00D30375"/>
    <w:rsid w:val="00D657E8"/>
    <w:rsid w:val="00E703FA"/>
    <w:rsid w:val="00F06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A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017738">
      <w:bodyDiv w:val="1"/>
      <w:marLeft w:val="0"/>
      <w:marRight w:val="0"/>
      <w:marTop w:val="0"/>
      <w:marBottom w:val="0"/>
      <w:divBdr>
        <w:top w:val="none" w:sz="0" w:space="0" w:color="auto"/>
        <w:left w:val="none" w:sz="0" w:space="0" w:color="auto"/>
        <w:bottom w:val="none" w:sz="0" w:space="0" w:color="auto"/>
        <w:right w:val="none" w:sz="0" w:space="0" w:color="auto"/>
      </w:divBdr>
    </w:div>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 w:id="108398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8133</Words>
  <Characters>46360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cp:lastModifiedBy>
  <cp:revision>14</cp:revision>
  <dcterms:created xsi:type="dcterms:W3CDTF">2021-09-08T10:08:00Z</dcterms:created>
  <dcterms:modified xsi:type="dcterms:W3CDTF">2021-11-27T10:28:00Z</dcterms:modified>
</cp:coreProperties>
</file>