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46" w:rsidRPr="00B66BB6" w:rsidRDefault="004D3D46" w:rsidP="004D3D46">
      <w:pPr>
        <w:jc w:val="center"/>
        <w:rPr>
          <w:rFonts w:ascii="Arial" w:hAnsi="Arial" w:cs="Arial"/>
          <w:b/>
          <w:sz w:val="28"/>
          <w:szCs w:val="28"/>
        </w:rPr>
      </w:pPr>
      <w:r w:rsidRPr="00B66BB6">
        <w:rPr>
          <w:rFonts w:ascii="Arial" w:hAnsi="Arial" w:cs="Arial"/>
          <w:b/>
          <w:sz w:val="28"/>
          <w:szCs w:val="28"/>
        </w:rPr>
        <w:t>СОВЕТ ДЕПУТАТОВ</w:t>
      </w:r>
    </w:p>
    <w:p w:rsidR="004D3D46" w:rsidRPr="00B66BB6" w:rsidRDefault="004D3D46" w:rsidP="004D3D46">
      <w:pPr>
        <w:jc w:val="center"/>
        <w:rPr>
          <w:rFonts w:ascii="Arial" w:hAnsi="Arial" w:cs="Arial"/>
          <w:b/>
          <w:sz w:val="28"/>
          <w:szCs w:val="28"/>
        </w:rPr>
      </w:pPr>
      <w:r w:rsidRPr="00B66BB6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4D3D46" w:rsidRPr="00B66BB6" w:rsidRDefault="004D3D46" w:rsidP="004D3D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ВЕРХНЕЧЕБЕНЬКОВСКИЙ</w:t>
      </w:r>
      <w:r w:rsidRPr="00B66BB6">
        <w:rPr>
          <w:rFonts w:ascii="Arial" w:hAnsi="Arial" w:cs="Arial"/>
          <w:b/>
          <w:sz w:val="28"/>
          <w:szCs w:val="28"/>
        </w:rPr>
        <w:t xml:space="preserve"> СЕЛЬСОВЕТ </w:t>
      </w:r>
    </w:p>
    <w:p w:rsidR="004D3D46" w:rsidRPr="00B66BB6" w:rsidRDefault="004D3D46" w:rsidP="004D3D46">
      <w:pPr>
        <w:jc w:val="center"/>
        <w:rPr>
          <w:rFonts w:ascii="Arial" w:hAnsi="Arial" w:cs="Arial"/>
          <w:b/>
          <w:sz w:val="28"/>
          <w:szCs w:val="28"/>
        </w:rPr>
      </w:pPr>
      <w:r w:rsidRPr="00B66BB6">
        <w:rPr>
          <w:rFonts w:ascii="Arial" w:hAnsi="Arial" w:cs="Arial"/>
          <w:b/>
          <w:sz w:val="28"/>
          <w:szCs w:val="28"/>
        </w:rPr>
        <w:t xml:space="preserve"> САКМАРСКОГО РАЙОНА</w:t>
      </w:r>
    </w:p>
    <w:p w:rsidR="004D3D46" w:rsidRPr="00B66BB6" w:rsidRDefault="004D3D46" w:rsidP="004D3D46">
      <w:pPr>
        <w:jc w:val="center"/>
        <w:rPr>
          <w:rFonts w:ascii="Arial" w:hAnsi="Arial" w:cs="Arial"/>
          <w:b/>
          <w:sz w:val="28"/>
          <w:szCs w:val="28"/>
        </w:rPr>
      </w:pPr>
      <w:r w:rsidRPr="00B66BB6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4D3D46" w:rsidRPr="00B66BB6" w:rsidRDefault="004D3D46" w:rsidP="004D3D46">
      <w:pPr>
        <w:pStyle w:val="61"/>
        <w:kinsoku w:val="0"/>
        <w:overflowPunct w:val="0"/>
        <w:spacing w:before="166"/>
        <w:ind w:right="264"/>
        <w:jc w:val="center"/>
        <w:outlineLvl w:val="9"/>
        <w:rPr>
          <w:rFonts w:ascii="Arial" w:hAnsi="Arial" w:cs="Arial"/>
          <w:w w:val="110"/>
          <w:position w:val="7"/>
          <w:sz w:val="28"/>
          <w:szCs w:val="28"/>
        </w:rPr>
      </w:pPr>
      <w:r w:rsidRPr="00B66BB6">
        <w:rPr>
          <w:rFonts w:ascii="Arial" w:hAnsi="Arial" w:cs="Arial"/>
          <w:w w:val="110"/>
          <w:sz w:val="28"/>
          <w:szCs w:val="28"/>
        </w:rPr>
        <w:t>РЕШЕНИЕ</w:t>
      </w:r>
    </w:p>
    <w:p w:rsidR="004D3D46" w:rsidRPr="00B66BB6" w:rsidRDefault="004D3D46" w:rsidP="004D3D46">
      <w:pPr>
        <w:pStyle w:val="a3"/>
        <w:tabs>
          <w:tab w:val="left" w:pos="1264"/>
          <w:tab w:val="left" w:pos="2692"/>
        </w:tabs>
        <w:kinsoku w:val="0"/>
        <w:overflowPunct w:val="0"/>
        <w:spacing w:before="166"/>
        <w:ind w:right="26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w w:val="110"/>
          <w:sz w:val="28"/>
          <w:szCs w:val="28"/>
        </w:rPr>
        <w:t>о</w:t>
      </w:r>
      <w:r w:rsidRPr="00B66BB6">
        <w:rPr>
          <w:rFonts w:ascii="Arial" w:hAnsi="Arial" w:cs="Arial"/>
          <w:b/>
          <w:bCs/>
          <w:w w:val="110"/>
          <w:sz w:val="28"/>
          <w:szCs w:val="28"/>
        </w:rPr>
        <w:t>т</w:t>
      </w:r>
      <w:r>
        <w:rPr>
          <w:rFonts w:ascii="Arial" w:hAnsi="Arial" w:cs="Arial"/>
          <w:b/>
          <w:bCs/>
          <w:w w:val="110"/>
          <w:sz w:val="28"/>
          <w:szCs w:val="28"/>
        </w:rPr>
        <w:t xml:space="preserve"> 31.05.2021</w:t>
      </w:r>
      <w:r w:rsidRPr="00B66BB6">
        <w:rPr>
          <w:rFonts w:ascii="Arial" w:hAnsi="Arial" w:cs="Arial"/>
          <w:b/>
          <w:bCs/>
          <w:w w:val="110"/>
          <w:sz w:val="28"/>
          <w:szCs w:val="28"/>
        </w:rPr>
        <w:t xml:space="preserve"> г.                                                              </w:t>
      </w:r>
      <w:r w:rsidRPr="00B66BB6">
        <w:rPr>
          <w:rFonts w:ascii="Arial" w:hAnsi="Arial" w:cs="Arial"/>
          <w:b/>
          <w:bCs/>
          <w:spacing w:val="-4"/>
          <w:w w:val="110"/>
          <w:sz w:val="28"/>
          <w:szCs w:val="28"/>
        </w:rPr>
        <w:t xml:space="preserve"> </w:t>
      </w:r>
      <w:r w:rsidRPr="00B66BB6">
        <w:rPr>
          <w:rFonts w:ascii="Arial" w:hAnsi="Arial" w:cs="Arial"/>
          <w:b/>
          <w:bCs/>
          <w:w w:val="110"/>
          <w:sz w:val="28"/>
          <w:szCs w:val="28"/>
        </w:rPr>
        <w:t>№</w:t>
      </w:r>
      <w:r w:rsidRPr="00B66BB6">
        <w:rPr>
          <w:rFonts w:ascii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6"/>
          <w:sz w:val="28"/>
          <w:szCs w:val="28"/>
        </w:rPr>
        <w:t>31</w:t>
      </w:r>
    </w:p>
    <w:p w:rsidR="004D3D46" w:rsidRPr="00B66BB6" w:rsidRDefault="004D3D46" w:rsidP="004D3D46">
      <w:pPr>
        <w:pStyle w:val="a3"/>
        <w:tabs>
          <w:tab w:val="left" w:pos="1264"/>
          <w:tab w:val="left" w:pos="2692"/>
        </w:tabs>
        <w:kinsoku w:val="0"/>
        <w:overflowPunct w:val="0"/>
        <w:spacing w:before="166"/>
        <w:ind w:right="264"/>
        <w:jc w:val="center"/>
        <w:rPr>
          <w:rFonts w:ascii="Arial" w:hAnsi="Arial" w:cs="Arial"/>
          <w:b/>
          <w:bCs/>
          <w:w w:val="113"/>
          <w:sz w:val="28"/>
          <w:szCs w:val="28"/>
        </w:rPr>
      </w:pPr>
    </w:p>
    <w:p w:rsidR="004D3D46" w:rsidRPr="00754543" w:rsidRDefault="004D3D46" w:rsidP="004D3D46">
      <w:pPr>
        <w:pStyle w:val="a3"/>
        <w:kinsoku w:val="0"/>
        <w:overflowPunct w:val="0"/>
        <w:spacing w:before="166"/>
        <w:ind w:right="264"/>
        <w:jc w:val="center"/>
        <w:rPr>
          <w:rFonts w:ascii="Arial" w:hAnsi="Arial" w:cs="Arial"/>
          <w:b/>
          <w:bCs/>
          <w:w w:val="115"/>
          <w:sz w:val="28"/>
          <w:szCs w:val="28"/>
        </w:rPr>
      </w:pPr>
      <w:r w:rsidRPr="00754543">
        <w:rPr>
          <w:rFonts w:ascii="Arial" w:hAnsi="Arial" w:cs="Arial"/>
          <w:b/>
          <w:bCs/>
          <w:w w:val="115"/>
          <w:sz w:val="28"/>
          <w:szCs w:val="28"/>
        </w:rPr>
        <w:t>ОБ УТВЕРЖДЕНИИ ПОЛОЖЕНИЯ</w:t>
      </w:r>
    </w:p>
    <w:p w:rsidR="004D3D46" w:rsidRPr="00754543" w:rsidRDefault="004D3D46" w:rsidP="004D3D46">
      <w:pPr>
        <w:pStyle w:val="a3"/>
        <w:kinsoku w:val="0"/>
        <w:overflowPunct w:val="0"/>
        <w:spacing w:before="2"/>
        <w:ind w:left="922" w:right="1187"/>
        <w:jc w:val="center"/>
        <w:rPr>
          <w:rFonts w:ascii="Arial" w:hAnsi="Arial" w:cs="Arial"/>
          <w:b/>
          <w:bCs/>
          <w:w w:val="115"/>
          <w:sz w:val="28"/>
          <w:szCs w:val="28"/>
        </w:rPr>
      </w:pPr>
      <w:r w:rsidRPr="00754543">
        <w:rPr>
          <w:rFonts w:ascii="Arial" w:hAnsi="Arial" w:cs="Arial"/>
          <w:b/>
          <w:bCs/>
          <w:w w:val="115"/>
          <w:sz w:val="28"/>
          <w:szCs w:val="28"/>
        </w:rPr>
        <w:t>О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ПОРЯДКЕ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ВЫДВИЖЕНИЯ,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ВНЕСЕНИЯ,</w:t>
      </w:r>
      <w:r w:rsidRPr="00754543">
        <w:rPr>
          <w:rFonts w:ascii="Arial" w:hAnsi="Arial" w:cs="Arial"/>
          <w:b/>
          <w:bCs/>
          <w:spacing w:val="-23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ОБСУЖДЕНИЯ,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spacing w:val="-2"/>
          <w:w w:val="115"/>
          <w:sz w:val="28"/>
          <w:szCs w:val="28"/>
        </w:rPr>
        <w:t xml:space="preserve">РАССМОТРЕНИЯ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ИНИЦИАТИВНЫХ ПРОЕКТОВ, А</w:t>
      </w:r>
      <w:r w:rsidRPr="00754543">
        <w:rPr>
          <w:rFonts w:ascii="Arial" w:hAnsi="Arial" w:cs="Arial"/>
          <w:b/>
          <w:bCs/>
          <w:spacing w:val="-9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ТАКЖЕ</w:t>
      </w:r>
    </w:p>
    <w:p w:rsidR="004D3D46" w:rsidRPr="00754543" w:rsidRDefault="004D3D46" w:rsidP="004D3D46">
      <w:pPr>
        <w:pStyle w:val="a3"/>
        <w:kinsoku w:val="0"/>
        <w:overflowPunct w:val="0"/>
        <w:ind w:right="264"/>
        <w:jc w:val="center"/>
        <w:rPr>
          <w:rFonts w:ascii="Arial" w:hAnsi="Arial" w:cs="Arial"/>
          <w:b/>
          <w:bCs/>
          <w:w w:val="115"/>
          <w:sz w:val="28"/>
          <w:szCs w:val="28"/>
        </w:rPr>
      </w:pPr>
      <w:r w:rsidRPr="00754543">
        <w:rPr>
          <w:rFonts w:ascii="Arial" w:hAnsi="Arial" w:cs="Arial"/>
          <w:b/>
          <w:bCs/>
          <w:w w:val="115"/>
          <w:sz w:val="28"/>
          <w:szCs w:val="28"/>
        </w:rPr>
        <w:t>ПРОВЕДЕНИЯ ИХ КОНКУРСНОГО ОТБОРА</w:t>
      </w:r>
    </w:p>
    <w:p w:rsidR="004D3D46" w:rsidRPr="00B66BB6" w:rsidRDefault="004D3D46" w:rsidP="004D3D46">
      <w:pPr>
        <w:pStyle w:val="a3"/>
        <w:kinsoku w:val="0"/>
        <w:overflowPunct w:val="0"/>
        <w:spacing w:line="242" w:lineRule="exact"/>
        <w:ind w:right="264"/>
        <w:rPr>
          <w:rFonts w:ascii="Arial" w:hAnsi="Arial" w:cs="Arial"/>
          <w:b/>
          <w:bCs/>
          <w:w w:val="115"/>
          <w:sz w:val="24"/>
          <w:szCs w:val="24"/>
        </w:rPr>
      </w:pPr>
    </w:p>
    <w:p w:rsidR="004D3D46" w:rsidRPr="00B66BB6" w:rsidRDefault="004D3D46" w:rsidP="004D3D46">
      <w:pPr>
        <w:pStyle w:val="a3"/>
        <w:kinsoku w:val="0"/>
        <w:overflowPunct w:val="0"/>
        <w:spacing w:before="7"/>
        <w:rPr>
          <w:rFonts w:ascii="Arial" w:hAnsi="Arial" w:cs="Arial"/>
          <w:b/>
          <w:bCs/>
          <w:sz w:val="19"/>
          <w:szCs w:val="19"/>
        </w:rPr>
      </w:pPr>
    </w:p>
    <w:p w:rsidR="004D3D46" w:rsidRPr="00B66BB6" w:rsidRDefault="004D3D46" w:rsidP="004D3D46">
      <w:pPr>
        <w:pStyle w:val="a3"/>
        <w:tabs>
          <w:tab w:val="left" w:pos="9356"/>
        </w:tabs>
        <w:kinsoku w:val="0"/>
        <w:overflowPunct w:val="0"/>
        <w:spacing w:before="1" w:line="235" w:lineRule="auto"/>
        <w:ind w:left="-142" w:right="6"/>
        <w:jc w:val="both"/>
        <w:rPr>
          <w:rFonts w:ascii="Arial" w:hAnsi="Arial" w:cs="Arial"/>
          <w:i/>
          <w:iCs/>
          <w:spacing w:val="-6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</w:t>
      </w:r>
      <w:r w:rsidRPr="00B66BB6">
        <w:rPr>
          <w:rFonts w:ascii="Arial" w:hAnsi="Arial" w:cs="Arial"/>
          <w:w w:val="105"/>
          <w:sz w:val="24"/>
          <w:szCs w:val="24"/>
        </w:rPr>
        <w:t xml:space="preserve">В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соответствии </w:t>
      </w:r>
      <w:r w:rsidRPr="00B66BB6">
        <w:rPr>
          <w:rFonts w:ascii="Arial" w:hAnsi="Arial" w:cs="Arial"/>
          <w:w w:val="105"/>
          <w:sz w:val="24"/>
          <w:szCs w:val="24"/>
        </w:rPr>
        <w:t xml:space="preserve">с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Федеральным законом </w:t>
      </w:r>
      <w:r w:rsidRPr="00B66BB6">
        <w:rPr>
          <w:rFonts w:ascii="Arial" w:hAnsi="Arial" w:cs="Arial"/>
          <w:spacing w:val="-3"/>
          <w:w w:val="105"/>
          <w:sz w:val="24"/>
          <w:szCs w:val="24"/>
        </w:rPr>
        <w:t xml:space="preserve">от </w:t>
      </w:r>
      <w:r w:rsidRPr="00B66BB6">
        <w:rPr>
          <w:rFonts w:ascii="Arial" w:hAnsi="Arial" w:cs="Arial"/>
          <w:w w:val="105"/>
          <w:sz w:val="24"/>
          <w:szCs w:val="24"/>
        </w:rPr>
        <w:t xml:space="preserve">6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октября </w:t>
      </w:r>
      <w:r w:rsidRPr="00B66BB6">
        <w:rPr>
          <w:rFonts w:ascii="Arial" w:hAnsi="Arial" w:cs="Arial"/>
          <w:spacing w:val="-5"/>
          <w:w w:val="105"/>
          <w:sz w:val="24"/>
          <w:szCs w:val="24"/>
        </w:rPr>
        <w:t xml:space="preserve">2003 года </w:t>
      </w:r>
      <w:r w:rsidRPr="00B66BB6">
        <w:rPr>
          <w:rFonts w:ascii="Arial" w:hAnsi="Arial" w:cs="Arial"/>
          <w:w w:val="105"/>
          <w:sz w:val="24"/>
          <w:szCs w:val="24"/>
        </w:rPr>
        <w:t xml:space="preserve">№ </w:t>
      </w:r>
      <w:r w:rsidRPr="00B66BB6">
        <w:rPr>
          <w:rFonts w:ascii="Arial" w:hAnsi="Arial" w:cs="Arial"/>
          <w:spacing w:val="-5"/>
          <w:w w:val="105"/>
          <w:sz w:val="24"/>
          <w:szCs w:val="24"/>
        </w:rPr>
        <w:t xml:space="preserve">131-ФЗ </w:t>
      </w:r>
      <w:r w:rsidRPr="00B66BB6">
        <w:rPr>
          <w:rFonts w:ascii="Arial" w:hAnsi="Arial" w:cs="Arial"/>
          <w:spacing w:val="-4"/>
          <w:w w:val="105"/>
          <w:sz w:val="24"/>
          <w:szCs w:val="24"/>
        </w:rPr>
        <w:t xml:space="preserve">«Об </w:t>
      </w:r>
      <w:r w:rsidRPr="00B66BB6">
        <w:rPr>
          <w:rFonts w:ascii="Arial" w:hAnsi="Arial" w:cs="Arial"/>
          <w:spacing w:val="-5"/>
          <w:w w:val="105"/>
          <w:sz w:val="24"/>
          <w:szCs w:val="24"/>
        </w:rPr>
        <w:t xml:space="preserve">общих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принципах организации местного самоуправления </w:t>
      </w:r>
      <w:r w:rsidRPr="00B66BB6">
        <w:rPr>
          <w:rFonts w:ascii="Arial" w:hAnsi="Arial" w:cs="Arial"/>
          <w:w w:val="105"/>
          <w:sz w:val="24"/>
          <w:szCs w:val="24"/>
        </w:rPr>
        <w:t xml:space="preserve">в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>Российской Федерации», Уставом муни</w:t>
      </w:r>
      <w:r>
        <w:rPr>
          <w:rFonts w:ascii="Arial" w:hAnsi="Arial" w:cs="Arial"/>
          <w:spacing w:val="-6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spacing w:val="-6"/>
          <w:w w:val="105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 сельсовет </w:t>
      </w:r>
      <w:proofErr w:type="spellStart"/>
      <w:r w:rsidRPr="00B66BB6">
        <w:rPr>
          <w:rFonts w:ascii="Arial" w:hAnsi="Arial" w:cs="Arial"/>
          <w:spacing w:val="-6"/>
          <w:w w:val="105"/>
          <w:sz w:val="24"/>
          <w:szCs w:val="24"/>
        </w:rPr>
        <w:t>Сакмарского</w:t>
      </w:r>
      <w:proofErr w:type="spellEnd"/>
      <w:r w:rsidRPr="00B66BB6">
        <w:rPr>
          <w:rFonts w:ascii="Arial" w:hAnsi="Arial" w:cs="Arial"/>
          <w:spacing w:val="-6"/>
          <w:w w:val="105"/>
          <w:sz w:val="24"/>
          <w:szCs w:val="24"/>
        </w:rPr>
        <w:t xml:space="preserve"> района Оренбургской области</w:t>
      </w:r>
    </w:p>
    <w:p w:rsidR="004D3D46" w:rsidRPr="00B66BB6" w:rsidRDefault="004D3D46" w:rsidP="004D3D46">
      <w:pPr>
        <w:pStyle w:val="a3"/>
        <w:tabs>
          <w:tab w:val="left" w:pos="9356"/>
        </w:tabs>
        <w:kinsoku w:val="0"/>
        <w:overflowPunct w:val="0"/>
        <w:spacing w:before="169"/>
        <w:ind w:left="-142" w:right="6"/>
        <w:jc w:val="both"/>
        <w:rPr>
          <w:rFonts w:ascii="Arial" w:hAnsi="Arial" w:cs="Arial"/>
          <w:w w:val="110"/>
          <w:sz w:val="24"/>
          <w:szCs w:val="24"/>
        </w:rPr>
      </w:pPr>
      <w:r w:rsidRPr="00B66BB6">
        <w:rPr>
          <w:rFonts w:ascii="Arial" w:hAnsi="Arial" w:cs="Arial"/>
          <w:w w:val="110"/>
          <w:sz w:val="24"/>
          <w:szCs w:val="24"/>
        </w:rPr>
        <w:t>РЕШИЛ:</w:t>
      </w:r>
    </w:p>
    <w:p w:rsidR="004D3D46" w:rsidRPr="00B66BB6" w:rsidRDefault="004D3D46" w:rsidP="004D3D46">
      <w:pPr>
        <w:pStyle w:val="a5"/>
        <w:tabs>
          <w:tab w:val="left" w:pos="892"/>
          <w:tab w:val="left" w:pos="9356"/>
        </w:tabs>
        <w:kinsoku w:val="0"/>
        <w:overflowPunct w:val="0"/>
        <w:spacing w:before="169" w:line="235" w:lineRule="auto"/>
        <w:ind w:left="-142" w:right="6"/>
        <w:jc w:val="both"/>
        <w:rPr>
          <w:rFonts w:ascii="Arial" w:hAnsi="Arial" w:cs="Arial"/>
          <w:w w:val="105"/>
        </w:rPr>
      </w:pPr>
      <w:r w:rsidRPr="00B66BB6">
        <w:rPr>
          <w:rFonts w:ascii="Arial" w:hAnsi="Arial" w:cs="Arial"/>
          <w:w w:val="105"/>
        </w:rPr>
        <w:t>1.Утвердить прилагаемое Положение о порядке выдвижения, внесения, обсуждения, рассмотрения</w:t>
      </w:r>
      <w:r w:rsidRPr="00B66BB6">
        <w:rPr>
          <w:rFonts w:ascii="Arial" w:hAnsi="Arial" w:cs="Arial"/>
          <w:spacing w:val="10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инициативных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проектов,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а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также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проведения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их</w:t>
      </w:r>
      <w:r w:rsidRPr="00B66BB6">
        <w:rPr>
          <w:rFonts w:ascii="Arial" w:hAnsi="Arial" w:cs="Arial"/>
          <w:spacing w:val="11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конкурсного</w:t>
      </w:r>
      <w:r w:rsidRPr="00B66BB6">
        <w:rPr>
          <w:rFonts w:ascii="Arial" w:hAnsi="Arial" w:cs="Arial"/>
          <w:spacing w:val="10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отбора.</w:t>
      </w:r>
    </w:p>
    <w:p w:rsidR="004D3D46" w:rsidRPr="00B66BB6" w:rsidRDefault="004D3D46" w:rsidP="004D3D46">
      <w:pPr>
        <w:pStyle w:val="a5"/>
        <w:tabs>
          <w:tab w:val="left" w:pos="946"/>
          <w:tab w:val="left" w:pos="9356"/>
        </w:tabs>
        <w:kinsoku w:val="0"/>
        <w:overflowPunct w:val="0"/>
        <w:spacing w:line="235" w:lineRule="auto"/>
        <w:ind w:left="-142" w:right="6"/>
        <w:jc w:val="both"/>
        <w:rPr>
          <w:rFonts w:ascii="Arial" w:hAnsi="Arial" w:cs="Arial"/>
          <w:w w:val="105"/>
        </w:rPr>
      </w:pPr>
      <w:r w:rsidRPr="00B66BB6">
        <w:rPr>
          <w:rFonts w:ascii="Arial" w:hAnsi="Arial" w:cs="Arial"/>
          <w:w w:val="105"/>
        </w:rPr>
        <w:t xml:space="preserve">2.Обнародовать настоящее решение </w:t>
      </w:r>
      <w:r w:rsidRPr="00B66BB6">
        <w:rPr>
          <w:rFonts w:ascii="Arial" w:hAnsi="Arial" w:cs="Arial"/>
          <w:i/>
          <w:iCs/>
          <w:w w:val="105"/>
        </w:rPr>
        <w:t xml:space="preserve"> </w:t>
      </w:r>
      <w:r w:rsidRPr="00B66BB6">
        <w:rPr>
          <w:rFonts w:ascii="Arial" w:hAnsi="Arial" w:cs="Arial"/>
          <w:w w:val="105"/>
        </w:rPr>
        <w:t xml:space="preserve">и  </w:t>
      </w:r>
      <w:proofErr w:type="gramStart"/>
      <w:r w:rsidRPr="00B66BB6">
        <w:rPr>
          <w:rFonts w:ascii="Arial" w:hAnsi="Arial" w:cs="Arial"/>
          <w:w w:val="105"/>
        </w:rPr>
        <w:t>разместить его</w:t>
      </w:r>
      <w:proofErr w:type="gramEnd"/>
      <w:r w:rsidRPr="00B66BB6">
        <w:rPr>
          <w:rFonts w:ascii="Arial" w:hAnsi="Arial" w:cs="Arial"/>
          <w:w w:val="105"/>
        </w:rPr>
        <w:t xml:space="preserve"> на официальном сайте муни</w:t>
      </w:r>
      <w:r>
        <w:rPr>
          <w:rFonts w:ascii="Arial" w:hAnsi="Arial" w:cs="Arial"/>
          <w:w w:val="105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</w:rPr>
        <w:t>Верхнечебеньковский</w:t>
      </w:r>
      <w:proofErr w:type="spellEnd"/>
      <w:r w:rsidRPr="00B66BB6">
        <w:rPr>
          <w:rFonts w:ascii="Arial" w:hAnsi="Arial" w:cs="Arial"/>
          <w:w w:val="105"/>
        </w:rPr>
        <w:t xml:space="preserve"> сельсовет</w:t>
      </w:r>
      <w:r w:rsidRPr="00B66BB6">
        <w:rPr>
          <w:rFonts w:ascii="Arial" w:hAnsi="Arial" w:cs="Arial"/>
          <w:i/>
          <w:iCs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в информационно-телекоммуникационной сети</w:t>
      </w:r>
      <w:r w:rsidRPr="00B66BB6">
        <w:rPr>
          <w:rFonts w:ascii="Arial" w:hAnsi="Arial" w:cs="Arial"/>
          <w:spacing w:val="19"/>
          <w:w w:val="105"/>
        </w:rPr>
        <w:t xml:space="preserve"> </w:t>
      </w:r>
      <w:r w:rsidRPr="00B66BB6">
        <w:rPr>
          <w:rFonts w:ascii="Arial" w:hAnsi="Arial" w:cs="Arial"/>
          <w:w w:val="105"/>
        </w:rPr>
        <w:t>Интернет.</w:t>
      </w:r>
    </w:p>
    <w:p w:rsidR="004D3D46" w:rsidRPr="00B66BB6" w:rsidRDefault="004D3D46" w:rsidP="004D3D46">
      <w:pPr>
        <w:pStyle w:val="a5"/>
        <w:tabs>
          <w:tab w:val="left" w:pos="921"/>
          <w:tab w:val="left" w:pos="9356"/>
        </w:tabs>
        <w:kinsoku w:val="0"/>
        <w:overflowPunct w:val="0"/>
        <w:spacing w:line="235" w:lineRule="auto"/>
        <w:ind w:left="-142" w:right="6"/>
        <w:jc w:val="both"/>
        <w:rPr>
          <w:rFonts w:ascii="Arial" w:hAnsi="Arial" w:cs="Arial"/>
          <w:spacing w:val="-6"/>
          <w:w w:val="105"/>
        </w:rPr>
      </w:pPr>
      <w:r w:rsidRPr="00B66BB6">
        <w:rPr>
          <w:rFonts w:ascii="Arial" w:hAnsi="Arial" w:cs="Arial"/>
          <w:spacing w:val="-6"/>
          <w:w w:val="105"/>
        </w:rPr>
        <w:t xml:space="preserve">3.Настоящее решение вступает </w:t>
      </w:r>
      <w:r w:rsidRPr="00B66BB6">
        <w:rPr>
          <w:rFonts w:ascii="Arial" w:hAnsi="Arial" w:cs="Arial"/>
          <w:w w:val="105"/>
        </w:rPr>
        <w:t xml:space="preserve">в </w:t>
      </w:r>
      <w:r w:rsidRPr="00B66BB6">
        <w:rPr>
          <w:rFonts w:ascii="Arial" w:hAnsi="Arial" w:cs="Arial"/>
          <w:spacing w:val="-5"/>
          <w:w w:val="105"/>
        </w:rPr>
        <w:t xml:space="preserve">силу </w:t>
      </w:r>
      <w:r w:rsidRPr="00B66BB6">
        <w:rPr>
          <w:rFonts w:ascii="Arial" w:hAnsi="Arial" w:cs="Arial"/>
          <w:spacing w:val="-3"/>
          <w:w w:val="105"/>
        </w:rPr>
        <w:t xml:space="preserve">со </w:t>
      </w:r>
      <w:r w:rsidRPr="00B66BB6">
        <w:rPr>
          <w:rFonts w:ascii="Arial" w:hAnsi="Arial" w:cs="Arial"/>
          <w:spacing w:val="-4"/>
          <w:w w:val="105"/>
        </w:rPr>
        <w:t xml:space="preserve">дня его </w:t>
      </w:r>
      <w:r w:rsidRPr="00B66BB6">
        <w:rPr>
          <w:rFonts w:ascii="Arial" w:hAnsi="Arial" w:cs="Arial"/>
          <w:spacing w:val="-6"/>
          <w:w w:val="105"/>
        </w:rPr>
        <w:t>официального обнародования.</w:t>
      </w:r>
    </w:p>
    <w:p w:rsidR="004D3D46" w:rsidRPr="00B66BB6" w:rsidRDefault="004D3D46" w:rsidP="004D3D46">
      <w:pPr>
        <w:pStyle w:val="a5"/>
        <w:tabs>
          <w:tab w:val="left" w:pos="921"/>
          <w:tab w:val="left" w:pos="9356"/>
        </w:tabs>
        <w:kinsoku w:val="0"/>
        <w:overflowPunct w:val="0"/>
        <w:spacing w:line="235" w:lineRule="auto"/>
        <w:ind w:left="-142" w:right="6"/>
        <w:jc w:val="both"/>
        <w:rPr>
          <w:rFonts w:ascii="Arial" w:hAnsi="Arial" w:cs="Arial"/>
          <w:spacing w:val="-6"/>
          <w:w w:val="105"/>
        </w:rPr>
      </w:pP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r w:rsidRPr="00B66BB6">
        <w:rPr>
          <w:rFonts w:ascii="Arial" w:hAnsi="Arial" w:cs="Arial"/>
          <w:sz w:val="24"/>
          <w:szCs w:val="24"/>
        </w:rPr>
        <w:t xml:space="preserve"> Председатель Совета депутатов</w:t>
      </w: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r w:rsidRPr="00B66BB6">
        <w:rPr>
          <w:rFonts w:ascii="Arial" w:hAnsi="Arial" w:cs="Arial"/>
          <w:sz w:val="24"/>
          <w:szCs w:val="24"/>
        </w:rPr>
        <w:t>муниципального образования</w:t>
      </w: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66BB6">
        <w:rPr>
          <w:rFonts w:ascii="Arial" w:hAnsi="Arial" w:cs="Arial"/>
          <w:sz w:val="24"/>
          <w:szCs w:val="24"/>
        </w:rPr>
        <w:t xml:space="preserve"> сельсовет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Х.З.Зинатуллин</w:t>
      </w:r>
      <w:proofErr w:type="spellEnd"/>
      <w:r w:rsidRPr="00B66BB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6BB6">
        <w:rPr>
          <w:rFonts w:ascii="Arial" w:hAnsi="Arial" w:cs="Arial"/>
          <w:sz w:val="24"/>
          <w:szCs w:val="24"/>
        </w:rPr>
        <w:t xml:space="preserve">   </w:t>
      </w: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r w:rsidRPr="00B66BB6">
        <w:rPr>
          <w:rFonts w:ascii="Arial" w:hAnsi="Arial" w:cs="Arial"/>
          <w:sz w:val="24"/>
          <w:szCs w:val="24"/>
        </w:rPr>
        <w:t xml:space="preserve"> </w:t>
      </w: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r w:rsidRPr="00B66BB6">
        <w:rPr>
          <w:rFonts w:ascii="Arial" w:hAnsi="Arial" w:cs="Arial"/>
          <w:sz w:val="24"/>
          <w:szCs w:val="24"/>
        </w:rPr>
        <w:t xml:space="preserve">Глава  администрации </w:t>
      </w:r>
      <w:proofErr w:type="gramStart"/>
      <w:r w:rsidRPr="00B66BB6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4D3D4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66BB6">
        <w:rPr>
          <w:rFonts w:ascii="Arial" w:hAnsi="Arial" w:cs="Arial"/>
          <w:sz w:val="24"/>
          <w:szCs w:val="24"/>
        </w:rPr>
        <w:t>бразования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3D46" w:rsidRPr="00B66BB6" w:rsidRDefault="004D3D46" w:rsidP="004D3D46">
      <w:pPr>
        <w:tabs>
          <w:tab w:val="left" w:pos="9356"/>
        </w:tabs>
        <w:ind w:left="-142" w:right="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66BB6">
        <w:rPr>
          <w:rFonts w:ascii="Arial" w:hAnsi="Arial" w:cs="Arial"/>
          <w:sz w:val="24"/>
          <w:szCs w:val="24"/>
        </w:rPr>
        <w:t xml:space="preserve"> сельсовет                                                 </w:t>
      </w:r>
      <w:r>
        <w:rPr>
          <w:rFonts w:ascii="Arial" w:hAnsi="Arial" w:cs="Arial"/>
          <w:sz w:val="24"/>
          <w:szCs w:val="24"/>
        </w:rPr>
        <w:t>Р.Б.Рахматуллин</w:t>
      </w:r>
      <w:r w:rsidRPr="00B66B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3D46" w:rsidRPr="00B66BB6" w:rsidRDefault="004D3D46" w:rsidP="004D3D46">
      <w:pPr>
        <w:pStyle w:val="a3"/>
        <w:kinsoku w:val="0"/>
        <w:overflowPunct w:val="0"/>
        <w:spacing w:before="2" w:line="235" w:lineRule="auto"/>
        <w:ind w:right="996"/>
        <w:jc w:val="both"/>
        <w:rPr>
          <w:rFonts w:ascii="Arial" w:hAnsi="Arial" w:cs="Arial"/>
          <w:sz w:val="22"/>
          <w:szCs w:val="22"/>
        </w:rPr>
      </w:pPr>
    </w:p>
    <w:p w:rsidR="004D3D46" w:rsidRPr="00B66BB6" w:rsidRDefault="004D3D46" w:rsidP="004D3D46">
      <w:pPr>
        <w:pStyle w:val="a3"/>
        <w:kinsoku w:val="0"/>
        <w:overflowPunct w:val="0"/>
        <w:spacing w:before="2" w:line="235" w:lineRule="auto"/>
        <w:ind w:right="996"/>
        <w:jc w:val="both"/>
        <w:rPr>
          <w:rFonts w:ascii="Arial" w:hAnsi="Arial" w:cs="Arial"/>
          <w:color w:val="575756"/>
          <w:w w:val="110"/>
          <w:sz w:val="16"/>
          <w:szCs w:val="16"/>
        </w:rPr>
        <w:sectPr w:rsidR="004D3D46" w:rsidRPr="00B66BB6" w:rsidSect="004D3D46">
          <w:pgSz w:w="11340" w:h="14750"/>
          <w:pgMar w:top="1134" w:right="850" w:bottom="1134" w:left="1418" w:header="525" w:footer="755" w:gutter="0"/>
          <w:cols w:space="720"/>
          <w:noEndnote/>
          <w:docGrid w:linePitch="299"/>
        </w:sectPr>
      </w:pPr>
    </w:p>
    <w:p w:rsidR="004D3D46" w:rsidRPr="00B66BB6" w:rsidRDefault="004D3D46" w:rsidP="004D3D46">
      <w:pPr>
        <w:pStyle w:val="a3"/>
        <w:kinsoku w:val="0"/>
        <w:overflowPunct w:val="0"/>
        <w:spacing w:line="240" w:lineRule="atLeast"/>
        <w:ind w:right="431"/>
        <w:contextualSpacing/>
        <w:jc w:val="right"/>
        <w:rPr>
          <w:rFonts w:ascii="Arial" w:hAnsi="Arial" w:cs="Arial"/>
          <w:w w:val="105"/>
        </w:rPr>
      </w:pPr>
      <w:r w:rsidRPr="00B66BB6">
        <w:rPr>
          <w:rFonts w:ascii="Arial" w:hAnsi="Arial" w:cs="Arial"/>
          <w:w w:val="105"/>
        </w:rPr>
        <w:lastRenderedPageBreak/>
        <w:t xml:space="preserve">                                                                        Утверждено                           </w:t>
      </w:r>
    </w:p>
    <w:p w:rsidR="004D3D46" w:rsidRPr="00B66BB6" w:rsidRDefault="004D3D46" w:rsidP="004D3D46">
      <w:pPr>
        <w:pStyle w:val="a3"/>
        <w:kinsoku w:val="0"/>
        <w:overflowPunct w:val="0"/>
        <w:spacing w:line="240" w:lineRule="atLeast"/>
        <w:ind w:right="431"/>
        <w:contextualSpacing/>
        <w:jc w:val="right"/>
        <w:rPr>
          <w:rFonts w:ascii="Arial" w:hAnsi="Arial" w:cs="Arial"/>
          <w:iCs/>
        </w:rPr>
      </w:pPr>
      <w:r w:rsidRPr="00B66BB6">
        <w:rPr>
          <w:rFonts w:ascii="Arial" w:hAnsi="Arial" w:cs="Arial"/>
        </w:rPr>
        <w:t xml:space="preserve">решением </w:t>
      </w:r>
      <w:r w:rsidRPr="00B66BB6">
        <w:rPr>
          <w:rFonts w:ascii="Arial" w:hAnsi="Arial" w:cs="Arial"/>
          <w:iCs/>
        </w:rPr>
        <w:t xml:space="preserve">Совета депутатов </w:t>
      </w:r>
    </w:p>
    <w:p w:rsidR="004D3D46" w:rsidRPr="00B66BB6" w:rsidRDefault="004D3D46" w:rsidP="004D3D46">
      <w:pPr>
        <w:pStyle w:val="a3"/>
        <w:kinsoku w:val="0"/>
        <w:overflowPunct w:val="0"/>
        <w:spacing w:line="240" w:lineRule="atLeast"/>
        <w:ind w:left="5635" w:right="431" w:firstLine="35"/>
        <w:contextualSpacing/>
        <w:jc w:val="right"/>
        <w:rPr>
          <w:rFonts w:ascii="Arial" w:hAnsi="Arial" w:cs="Arial"/>
          <w:iCs/>
          <w:w w:val="105"/>
        </w:rPr>
      </w:pPr>
      <w:r w:rsidRPr="00B66BB6">
        <w:rPr>
          <w:rFonts w:ascii="Arial" w:hAnsi="Arial" w:cs="Arial"/>
          <w:iCs/>
          <w:w w:val="105"/>
        </w:rPr>
        <w:t>муниципального</w:t>
      </w:r>
      <w:r>
        <w:rPr>
          <w:rFonts w:ascii="Arial" w:hAnsi="Arial" w:cs="Arial"/>
          <w:iCs/>
          <w:w w:val="105"/>
        </w:rPr>
        <w:t xml:space="preserve"> </w:t>
      </w:r>
      <w:r w:rsidRPr="00B66BB6">
        <w:rPr>
          <w:rFonts w:ascii="Arial" w:hAnsi="Arial" w:cs="Arial"/>
          <w:iCs/>
          <w:w w:val="105"/>
        </w:rPr>
        <w:t>образования</w:t>
      </w:r>
      <w:r>
        <w:rPr>
          <w:rFonts w:ascii="Arial" w:hAnsi="Arial" w:cs="Arial"/>
          <w:iCs/>
          <w:w w:val="105"/>
        </w:rPr>
        <w:t xml:space="preserve"> </w:t>
      </w:r>
      <w:proofErr w:type="spellStart"/>
      <w:r>
        <w:rPr>
          <w:rFonts w:ascii="Arial" w:hAnsi="Arial" w:cs="Arial"/>
          <w:iCs/>
          <w:w w:val="105"/>
        </w:rPr>
        <w:t>Верхнечебеньковский</w:t>
      </w:r>
      <w:proofErr w:type="spellEnd"/>
      <w:r>
        <w:rPr>
          <w:rFonts w:ascii="Arial" w:hAnsi="Arial" w:cs="Arial"/>
          <w:iCs/>
          <w:w w:val="105"/>
        </w:rPr>
        <w:t xml:space="preserve"> </w:t>
      </w:r>
      <w:r w:rsidRPr="00B66BB6">
        <w:rPr>
          <w:rFonts w:ascii="Arial" w:hAnsi="Arial" w:cs="Arial"/>
          <w:iCs/>
          <w:w w:val="105"/>
        </w:rPr>
        <w:t xml:space="preserve"> </w:t>
      </w:r>
      <w:r>
        <w:rPr>
          <w:rFonts w:ascii="Arial" w:hAnsi="Arial" w:cs="Arial"/>
          <w:iCs/>
          <w:w w:val="105"/>
        </w:rPr>
        <w:t xml:space="preserve"> </w:t>
      </w:r>
      <w:r w:rsidRPr="00B66BB6">
        <w:rPr>
          <w:rFonts w:ascii="Arial" w:hAnsi="Arial" w:cs="Arial"/>
          <w:iCs/>
          <w:w w:val="105"/>
        </w:rPr>
        <w:t xml:space="preserve"> сельсовет</w:t>
      </w:r>
    </w:p>
    <w:p w:rsidR="004D3D46" w:rsidRPr="00B66BB6" w:rsidRDefault="004D3D46" w:rsidP="004D3D46">
      <w:pPr>
        <w:pStyle w:val="a3"/>
        <w:tabs>
          <w:tab w:val="left" w:pos="1372"/>
          <w:tab w:val="left" w:pos="2575"/>
        </w:tabs>
        <w:kinsoku w:val="0"/>
        <w:overflowPunct w:val="0"/>
        <w:spacing w:line="240" w:lineRule="atLeast"/>
        <w:ind w:right="431"/>
        <w:contextualSpacing/>
        <w:jc w:val="right"/>
        <w:rPr>
          <w:rFonts w:ascii="Arial" w:hAnsi="Arial" w:cs="Arial"/>
          <w:w w:val="114"/>
        </w:rPr>
      </w:pPr>
      <w:r w:rsidRPr="00B66BB6">
        <w:rPr>
          <w:rFonts w:ascii="Arial" w:hAnsi="Arial" w:cs="Arial"/>
          <w:w w:val="110"/>
        </w:rPr>
        <w:tab/>
      </w:r>
      <w:r w:rsidRPr="00B66BB6">
        <w:rPr>
          <w:rFonts w:ascii="Arial" w:hAnsi="Arial" w:cs="Arial"/>
          <w:w w:val="110"/>
        </w:rPr>
        <w:tab/>
      </w:r>
      <w:r w:rsidRPr="00B66BB6">
        <w:rPr>
          <w:rFonts w:ascii="Arial" w:hAnsi="Arial" w:cs="Arial"/>
          <w:w w:val="110"/>
        </w:rPr>
        <w:tab/>
      </w:r>
      <w:r w:rsidRPr="00B66BB6">
        <w:rPr>
          <w:rFonts w:ascii="Arial" w:hAnsi="Arial" w:cs="Arial"/>
          <w:w w:val="110"/>
        </w:rPr>
        <w:tab/>
      </w:r>
      <w:r w:rsidRPr="00B66BB6">
        <w:rPr>
          <w:rFonts w:ascii="Arial" w:hAnsi="Arial" w:cs="Arial"/>
          <w:w w:val="110"/>
        </w:rPr>
        <w:tab/>
      </w:r>
      <w:r w:rsidRPr="00B66BB6">
        <w:rPr>
          <w:rFonts w:ascii="Arial" w:hAnsi="Arial" w:cs="Arial"/>
          <w:w w:val="110"/>
        </w:rPr>
        <w:tab/>
        <w:t>от</w:t>
      </w:r>
      <w:r w:rsidRPr="00B66BB6">
        <w:rPr>
          <w:rFonts w:ascii="Arial" w:hAnsi="Arial" w:cs="Arial"/>
          <w:w w:val="110"/>
          <w:u w:val="single" w:color="000000"/>
        </w:rPr>
        <w:t xml:space="preserve"> </w:t>
      </w:r>
      <w:r w:rsidRPr="00B66BB6">
        <w:rPr>
          <w:rFonts w:ascii="Arial" w:hAnsi="Arial" w:cs="Arial"/>
          <w:w w:val="110"/>
          <w:u w:val="single" w:color="000000"/>
        </w:rPr>
        <w:tab/>
      </w:r>
      <w:r w:rsidRPr="00B66BB6">
        <w:rPr>
          <w:rFonts w:ascii="Arial" w:hAnsi="Arial" w:cs="Arial"/>
          <w:w w:val="110"/>
        </w:rPr>
        <w:t>20</w:t>
      </w:r>
      <w:r w:rsidRPr="00B66BB6">
        <w:rPr>
          <w:rFonts w:ascii="Arial" w:hAnsi="Arial" w:cs="Arial"/>
          <w:w w:val="110"/>
          <w:u w:val="single" w:color="000000"/>
        </w:rPr>
        <w:t xml:space="preserve">     </w:t>
      </w:r>
      <w:r w:rsidRPr="00B66BB6">
        <w:rPr>
          <w:rFonts w:ascii="Arial" w:hAnsi="Arial" w:cs="Arial"/>
          <w:w w:val="110"/>
        </w:rPr>
        <w:t>г.</w:t>
      </w:r>
      <w:r w:rsidRPr="00B66BB6">
        <w:rPr>
          <w:rFonts w:ascii="Arial" w:hAnsi="Arial" w:cs="Arial"/>
          <w:spacing w:val="-16"/>
          <w:w w:val="110"/>
        </w:rPr>
        <w:t xml:space="preserve"> </w:t>
      </w:r>
      <w:r w:rsidRPr="00B66BB6">
        <w:rPr>
          <w:rFonts w:ascii="Arial" w:hAnsi="Arial" w:cs="Arial"/>
          <w:w w:val="110"/>
        </w:rPr>
        <w:t>№</w:t>
      </w:r>
      <w:r w:rsidRPr="00B66BB6">
        <w:rPr>
          <w:rFonts w:ascii="Arial" w:hAnsi="Arial" w:cs="Arial"/>
          <w:w w:val="114"/>
          <w:u w:val="single" w:color="000000"/>
        </w:rPr>
        <w:t xml:space="preserve"> </w:t>
      </w:r>
      <w:r w:rsidRPr="00B66BB6">
        <w:rPr>
          <w:rFonts w:ascii="Arial" w:hAnsi="Arial" w:cs="Arial"/>
          <w:u w:val="single" w:color="000000"/>
        </w:rPr>
        <w:tab/>
      </w:r>
    </w:p>
    <w:p w:rsidR="004D3D46" w:rsidRPr="00B66BB6" w:rsidRDefault="004D3D46" w:rsidP="004D3D46">
      <w:pPr>
        <w:pStyle w:val="a3"/>
        <w:kinsoku w:val="0"/>
        <w:overflowPunct w:val="0"/>
        <w:spacing w:before="10"/>
        <w:jc w:val="right"/>
        <w:rPr>
          <w:rFonts w:ascii="Arial" w:hAnsi="Arial" w:cs="Arial"/>
          <w:sz w:val="11"/>
          <w:szCs w:val="11"/>
        </w:rPr>
      </w:pPr>
    </w:p>
    <w:p w:rsidR="004D3D46" w:rsidRPr="00754543" w:rsidRDefault="004D3D46" w:rsidP="004D3D46">
      <w:pPr>
        <w:pStyle w:val="61"/>
        <w:kinsoku w:val="0"/>
        <w:overflowPunct w:val="0"/>
        <w:spacing w:before="91"/>
        <w:ind w:left="1489" w:right="623"/>
        <w:jc w:val="center"/>
        <w:outlineLvl w:val="9"/>
        <w:rPr>
          <w:rFonts w:ascii="Arial" w:hAnsi="Arial" w:cs="Arial"/>
          <w:w w:val="115"/>
          <w:sz w:val="28"/>
          <w:szCs w:val="28"/>
        </w:rPr>
      </w:pPr>
      <w:r w:rsidRPr="00754543">
        <w:rPr>
          <w:rFonts w:ascii="Arial" w:hAnsi="Arial" w:cs="Arial"/>
          <w:w w:val="115"/>
          <w:sz w:val="28"/>
          <w:szCs w:val="28"/>
        </w:rPr>
        <w:t>ПОЛОЖЕНИЕ</w:t>
      </w:r>
    </w:p>
    <w:p w:rsidR="004D3D46" w:rsidRPr="00754543" w:rsidRDefault="004D3D46" w:rsidP="004D3D46">
      <w:pPr>
        <w:pStyle w:val="a3"/>
        <w:kinsoku w:val="0"/>
        <w:overflowPunct w:val="0"/>
        <w:spacing w:before="2"/>
        <w:ind w:left="1489" w:right="620"/>
        <w:jc w:val="center"/>
        <w:rPr>
          <w:rFonts w:ascii="Arial" w:hAnsi="Arial" w:cs="Arial"/>
          <w:b/>
          <w:bCs/>
          <w:w w:val="115"/>
          <w:sz w:val="28"/>
          <w:szCs w:val="28"/>
        </w:rPr>
      </w:pPr>
      <w:r w:rsidRPr="00754543">
        <w:rPr>
          <w:rFonts w:ascii="Arial" w:hAnsi="Arial" w:cs="Arial"/>
          <w:b/>
          <w:bCs/>
          <w:w w:val="115"/>
          <w:sz w:val="28"/>
          <w:szCs w:val="28"/>
        </w:rPr>
        <w:t>О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ПОРЯДКЕ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ВЫДВИЖЕНИЯ,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ВНЕСЕНИЯ,</w:t>
      </w:r>
      <w:r w:rsidRPr="00754543">
        <w:rPr>
          <w:rFonts w:ascii="Arial" w:hAnsi="Arial" w:cs="Arial"/>
          <w:b/>
          <w:bCs/>
          <w:spacing w:val="-23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ОБСУЖДЕНИЯ,</w:t>
      </w:r>
      <w:r w:rsidRPr="00754543">
        <w:rPr>
          <w:rFonts w:ascii="Arial" w:hAnsi="Arial" w:cs="Arial"/>
          <w:b/>
          <w:bCs/>
          <w:spacing w:val="-24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spacing w:val="-2"/>
          <w:w w:val="115"/>
          <w:sz w:val="28"/>
          <w:szCs w:val="28"/>
        </w:rPr>
        <w:t xml:space="preserve">РАССМОТРЕНИЯ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ИНИЦИАТИВНЫХ ПРОЕКТОВ, А</w:t>
      </w:r>
      <w:r w:rsidRPr="00754543">
        <w:rPr>
          <w:rFonts w:ascii="Arial" w:hAnsi="Arial" w:cs="Arial"/>
          <w:b/>
          <w:bCs/>
          <w:spacing w:val="-9"/>
          <w:w w:val="115"/>
          <w:sz w:val="28"/>
          <w:szCs w:val="28"/>
        </w:rPr>
        <w:t xml:space="preserve"> </w:t>
      </w:r>
      <w:r w:rsidRPr="00754543">
        <w:rPr>
          <w:rFonts w:ascii="Arial" w:hAnsi="Arial" w:cs="Arial"/>
          <w:b/>
          <w:bCs/>
          <w:w w:val="115"/>
          <w:sz w:val="28"/>
          <w:szCs w:val="28"/>
        </w:rPr>
        <w:t>ТАКЖЕ</w:t>
      </w:r>
    </w:p>
    <w:p w:rsidR="004D3D46" w:rsidRDefault="004D3D46" w:rsidP="004D3D46">
      <w:pPr>
        <w:pStyle w:val="a3"/>
        <w:kinsoku w:val="0"/>
        <w:overflowPunct w:val="0"/>
        <w:ind w:left="1489" w:right="623"/>
        <w:jc w:val="center"/>
        <w:rPr>
          <w:rFonts w:ascii="Arial" w:hAnsi="Arial" w:cs="Arial"/>
          <w:b/>
          <w:bCs/>
          <w:w w:val="115"/>
          <w:sz w:val="28"/>
          <w:szCs w:val="28"/>
        </w:rPr>
      </w:pPr>
      <w:r w:rsidRPr="00754543">
        <w:rPr>
          <w:rFonts w:ascii="Arial" w:hAnsi="Arial" w:cs="Arial"/>
          <w:b/>
          <w:bCs/>
          <w:w w:val="115"/>
          <w:sz w:val="28"/>
          <w:szCs w:val="28"/>
        </w:rPr>
        <w:t>ПРОВЕДЕНИЯ ИХ КОНКУРСНОГО ОТБОРА</w:t>
      </w:r>
    </w:p>
    <w:p w:rsidR="004D3D46" w:rsidRPr="00754543" w:rsidRDefault="004D3D46" w:rsidP="004D3D46">
      <w:pPr>
        <w:pStyle w:val="a3"/>
        <w:kinsoku w:val="0"/>
        <w:overflowPunct w:val="0"/>
        <w:spacing w:line="242" w:lineRule="exact"/>
        <w:ind w:left="1489" w:right="623"/>
        <w:jc w:val="center"/>
        <w:rPr>
          <w:rFonts w:ascii="Arial" w:hAnsi="Arial" w:cs="Arial"/>
          <w:b/>
          <w:bCs/>
          <w:w w:val="115"/>
          <w:sz w:val="28"/>
          <w:szCs w:val="28"/>
        </w:rPr>
      </w:pPr>
    </w:p>
    <w:p w:rsidR="004D3D46" w:rsidRPr="00754543" w:rsidRDefault="004D3D46" w:rsidP="004D3D46">
      <w:pPr>
        <w:pStyle w:val="a3"/>
        <w:numPr>
          <w:ilvl w:val="0"/>
          <w:numId w:val="10"/>
        </w:numPr>
        <w:kinsoku w:val="0"/>
        <w:overflowPunct w:val="0"/>
        <w:spacing w:line="242" w:lineRule="exact"/>
        <w:ind w:right="623"/>
        <w:jc w:val="center"/>
        <w:rPr>
          <w:rFonts w:ascii="Arial" w:hAnsi="Arial" w:cs="Arial"/>
          <w:b/>
          <w:bCs/>
          <w:w w:val="115"/>
          <w:sz w:val="24"/>
          <w:szCs w:val="24"/>
        </w:rPr>
      </w:pPr>
      <w:r w:rsidRPr="00754543">
        <w:rPr>
          <w:rFonts w:ascii="Arial" w:hAnsi="Arial" w:cs="Arial"/>
          <w:b/>
          <w:w w:val="105"/>
          <w:sz w:val="24"/>
        </w:rPr>
        <w:t>Общие</w:t>
      </w:r>
      <w:r w:rsidRPr="00754543">
        <w:rPr>
          <w:rFonts w:ascii="Arial" w:hAnsi="Arial" w:cs="Arial"/>
          <w:b/>
          <w:spacing w:val="3"/>
          <w:w w:val="105"/>
          <w:sz w:val="24"/>
        </w:rPr>
        <w:t xml:space="preserve"> </w:t>
      </w:r>
      <w:r w:rsidRPr="00754543">
        <w:rPr>
          <w:rFonts w:ascii="Arial" w:hAnsi="Arial" w:cs="Arial"/>
          <w:b/>
          <w:w w:val="105"/>
          <w:sz w:val="24"/>
        </w:rPr>
        <w:t>положения</w:t>
      </w:r>
    </w:p>
    <w:p w:rsidR="004D3D46" w:rsidRPr="00754543" w:rsidRDefault="004D3D46" w:rsidP="004D3D46">
      <w:pPr>
        <w:tabs>
          <w:tab w:val="left" w:pos="1670"/>
          <w:tab w:val="left" w:pos="8789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1.1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</w:t>
      </w:r>
      <w:r w:rsidRPr="00754543">
        <w:rPr>
          <w:rFonts w:ascii="Arial" w:hAnsi="Arial" w:cs="Arial"/>
          <w:spacing w:val="-5"/>
          <w:w w:val="105"/>
          <w:sz w:val="24"/>
          <w:szCs w:val="24"/>
        </w:rPr>
        <w:t xml:space="preserve">для </w:t>
      </w:r>
      <w:r w:rsidRPr="00754543">
        <w:rPr>
          <w:rFonts w:ascii="Arial" w:hAnsi="Arial" w:cs="Arial"/>
          <w:w w:val="105"/>
          <w:sz w:val="24"/>
          <w:szCs w:val="24"/>
        </w:rPr>
        <w:t xml:space="preserve">реализации на территории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 сельсовет.</w:t>
      </w:r>
    </w:p>
    <w:p w:rsidR="004D3D46" w:rsidRPr="00754543" w:rsidRDefault="004D3D46" w:rsidP="004D3D46">
      <w:pPr>
        <w:tabs>
          <w:tab w:val="left" w:pos="1689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1.2 Термины и понятия, используемые в настоящем Положении, по своему значению соответствуют терминам и понятиям, используемым в Федеральном законе от</w:t>
      </w:r>
      <w:r w:rsidRPr="00754543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Федерации». Организатором конкурсного отбора инициативных проектов на территории муниципального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является администрация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  сельсовета.</w:t>
      </w:r>
    </w:p>
    <w:p w:rsidR="004D3D46" w:rsidRPr="00754543" w:rsidRDefault="004D3D46" w:rsidP="004D3D46">
      <w:pPr>
        <w:tabs>
          <w:tab w:val="left" w:pos="1689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10"/>
          <w:sz w:val="24"/>
          <w:szCs w:val="24"/>
        </w:rPr>
        <w:t>1.3 Конкурсный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отбор</w:t>
      </w:r>
      <w:r w:rsidRPr="00754543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проектов</w:t>
      </w:r>
      <w:r w:rsidRPr="00754543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осуществляется</w:t>
      </w:r>
      <w:r w:rsidRPr="00754543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на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основании</w:t>
      </w:r>
      <w:r w:rsidRPr="00754543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с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балльной</w:t>
      </w:r>
      <w:r w:rsidRPr="00754543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spacing w:val="-3"/>
          <w:w w:val="110"/>
          <w:sz w:val="24"/>
          <w:szCs w:val="24"/>
        </w:rPr>
        <w:t xml:space="preserve">шкалы </w:t>
      </w:r>
      <w:r w:rsidRPr="00754543">
        <w:rPr>
          <w:rFonts w:ascii="Arial" w:hAnsi="Arial" w:cs="Arial"/>
          <w:w w:val="110"/>
          <w:sz w:val="24"/>
          <w:szCs w:val="24"/>
        </w:rPr>
        <w:t>оценки инициативных проектов в соответствии с настоящим</w:t>
      </w:r>
      <w:r w:rsidRPr="00754543">
        <w:rPr>
          <w:rFonts w:ascii="Arial" w:hAnsi="Arial" w:cs="Arial"/>
          <w:spacing w:val="-36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Положением.</w:t>
      </w:r>
    </w:p>
    <w:p w:rsidR="004D3D46" w:rsidRPr="00754543" w:rsidRDefault="004D3D46" w:rsidP="004D3D46">
      <w:pPr>
        <w:tabs>
          <w:tab w:val="left" w:pos="1844"/>
          <w:tab w:val="left" w:pos="8789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осуществляется администрацией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 сельсовета.</w:t>
      </w:r>
    </w:p>
    <w:p w:rsidR="004D3D46" w:rsidRPr="00754543" w:rsidRDefault="004D3D46" w:rsidP="004D3D46">
      <w:pPr>
        <w:tabs>
          <w:tab w:val="left" w:pos="1625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1.4 Инициативным проектом является документально оформленное и внесенное в порядке, установленном настоящим Положением, в администрацию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Верхнечебеньковского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сельсовета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>решения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 xml:space="preserve"> которых предоставлено органам местного</w:t>
      </w:r>
      <w:r w:rsidRPr="00754543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самоуправления.</w:t>
      </w:r>
    </w:p>
    <w:p w:rsidR="004D3D46" w:rsidRPr="00754543" w:rsidRDefault="004D3D46" w:rsidP="004D3D46">
      <w:pPr>
        <w:tabs>
          <w:tab w:val="left" w:pos="1659"/>
          <w:tab w:val="left" w:pos="8789"/>
        </w:tabs>
        <w:kinsoku w:val="0"/>
        <w:overflowPunct w:val="0"/>
        <w:spacing w:before="174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754543">
        <w:rPr>
          <w:rFonts w:ascii="Arial" w:hAnsi="Arial" w:cs="Arial"/>
          <w:w w:val="105"/>
          <w:sz w:val="24"/>
          <w:szCs w:val="24"/>
        </w:rPr>
        <w:lastRenderedPageBreak/>
        <w:t xml:space="preserve">1.5 Инициативный проект реализуется за счет средств местного бюджета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в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соответствии </w:t>
      </w:r>
      <w:r w:rsidRPr="00754543">
        <w:rPr>
          <w:rFonts w:ascii="Arial" w:hAnsi="Arial" w:cs="Arial"/>
          <w:w w:val="105"/>
          <w:sz w:val="24"/>
          <w:szCs w:val="24"/>
        </w:rPr>
        <w:t>с Бюджетным кодексом Российской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Федерации.</w:t>
      </w:r>
      <w:proofErr w:type="gramEnd"/>
    </w:p>
    <w:p w:rsidR="004D3D46" w:rsidRPr="00754543" w:rsidRDefault="004D3D46" w:rsidP="004D3D46">
      <w:pPr>
        <w:tabs>
          <w:tab w:val="left" w:pos="1659"/>
        </w:tabs>
        <w:kinsoku w:val="0"/>
        <w:overflowPunct w:val="0"/>
        <w:spacing w:before="174" w:line="235" w:lineRule="auto"/>
        <w:ind w:left="-284" w:right="431"/>
        <w:jc w:val="both"/>
        <w:rPr>
          <w:rFonts w:ascii="Arial" w:hAnsi="Arial" w:cs="Arial"/>
          <w:w w:val="105"/>
          <w:sz w:val="24"/>
          <w:szCs w:val="24"/>
        </w:rPr>
        <w:sectPr w:rsidR="004D3D46" w:rsidRPr="00754543" w:rsidSect="00B66BB6">
          <w:type w:val="continuous"/>
          <w:pgSz w:w="11340" w:h="14750"/>
          <w:pgMar w:top="1134" w:right="850" w:bottom="1134" w:left="1701" w:header="525" w:footer="755" w:gutter="0"/>
          <w:cols w:space="720"/>
          <w:noEndnote/>
        </w:sectPr>
      </w:pPr>
    </w:p>
    <w:p w:rsidR="004D3D46" w:rsidRPr="00754543" w:rsidRDefault="004D3D46" w:rsidP="004D3D46">
      <w:pPr>
        <w:tabs>
          <w:tab w:val="left" w:pos="1052"/>
          <w:tab w:val="left" w:pos="8789"/>
        </w:tabs>
        <w:kinsoku w:val="0"/>
        <w:overflowPunct w:val="0"/>
        <w:spacing w:before="9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lastRenderedPageBreak/>
        <w:t xml:space="preserve">1.6 Бюджетные ассигнования на реализацию инициативных проектов предусматриваются в бюджете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сельсовет.</w:t>
      </w:r>
    </w:p>
    <w:p w:rsidR="004D3D46" w:rsidRPr="00754543" w:rsidRDefault="004D3D46" w:rsidP="004D3D46">
      <w:pPr>
        <w:tabs>
          <w:tab w:val="left" w:pos="1031"/>
        </w:tabs>
        <w:kinsoku w:val="0"/>
        <w:overflowPunct w:val="0"/>
        <w:spacing w:before="167" w:line="242" w:lineRule="exact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1.7 Объем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бюджетных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ассигнований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поддержку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одного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инициативного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из</w:t>
      </w:r>
      <w:r w:rsidRPr="0075454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бюджета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не </w:t>
      </w:r>
      <w:r w:rsidRPr="0075454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должен</w:t>
      </w:r>
      <w:r w:rsidRPr="00754543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превышать</w:t>
      </w:r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ab/>
      </w:r>
      <w:proofErr w:type="spellStart"/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>________</w:t>
      </w:r>
      <w:r w:rsidRPr="00754543">
        <w:rPr>
          <w:rFonts w:ascii="Arial" w:hAnsi="Arial" w:cs="Arial"/>
          <w:w w:val="105"/>
          <w:sz w:val="24"/>
          <w:szCs w:val="24"/>
        </w:rPr>
        <w:t>рублей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>.</w:t>
      </w:r>
    </w:p>
    <w:p w:rsidR="004D3D46" w:rsidRPr="00754543" w:rsidRDefault="004D3D46" w:rsidP="004D3D46">
      <w:pPr>
        <w:tabs>
          <w:tab w:val="left" w:pos="1031"/>
        </w:tabs>
        <w:kinsoku w:val="0"/>
        <w:overflowPunct w:val="0"/>
        <w:spacing w:before="167" w:line="242" w:lineRule="exact"/>
        <w:ind w:left="-284"/>
        <w:jc w:val="both"/>
        <w:rPr>
          <w:rFonts w:ascii="Arial" w:hAnsi="Arial" w:cs="Arial"/>
          <w:w w:val="105"/>
          <w:sz w:val="24"/>
          <w:szCs w:val="24"/>
        </w:rPr>
      </w:pPr>
    </w:p>
    <w:p w:rsidR="004D3D46" w:rsidRPr="00754543" w:rsidRDefault="004D3D46" w:rsidP="004D3D46">
      <w:pPr>
        <w:pStyle w:val="61"/>
        <w:tabs>
          <w:tab w:val="left" w:pos="220"/>
        </w:tabs>
        <w:kinsoku w:val="0"/>
        <w:overflowPunct w:val="0"/>
        <w:spacing w:before="1"/>
        <w:ind w:left="-284"/>
        <w:jc w:val="both"/>
        <w:outlineLvl w:val="9"/>
        <w:rPr>
          <w:rFonts w:ascii="Arial" w:hAnsi="Arial" w:cs="Arial"/>
          <w:color w:val="000000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             </w:t>
      </w:r>
      <w:r w:rsidRPr="00754543">
        <w:rPr>
          <w:rFonts w:ascii="Arial" w:hAnsi="Arial" w:cs="Arial"/>
          <w:w w:val="105"/>
          <w:sz w:val="24"/>
          <w:szCs w:val="24"/>
        </w:rPr>
        <w:t>2.Выдвижение инициативных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</w:t>
      </w:r>
    </w:p>
    <w:p w:rsidR="004D3D46" w:rsidRPr="00754543" w:rsidRDefault="004D3D46" w:rsidP="004D3D46">
      <w:pPr>
        <w:tabs>
          <w:tab w:val="left" w:pos="1052"/>
        </w:tabs>
        <w:kinsoku w:val="0"/>
        <w:overflowPunct w:val="0"/>
        <w:spacing w:before="166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С инициативой о внесении инициативного проекта вправе</w:t>
      </w:r>
      <w:r w:rsidRPr="00754543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выступить:</w:t>
      </w:r>
    </w:p>
    <w:p w:rsidR="004D3D46" w:rsidRPr="00754543" w:rsidRDefault="004D3D46" w:rsidP="004D3D46">
      <w:pPr>
        <w:tabs>
          <w:tab w:val="left" w:pos="0"/>
          <w:tab w:val="left" w:pos="8789"/>
        </w:tabs>
        <w:kinsoku w:val="0"/>
        <w:overflowPunct w:val="0"/>
        <w:spacing w:before="169" w:line="235" w:lineRule="auto"/>
        <w:ind w:left="-284"/>
        <w:jc w:val="both"/>
        <w:rPr>
          <w:rFonts w:ascii="Arial" w:hAnsi="Arial" w:cs="Arial"/>
          <w:w w:val="105"/>
          <w:position w:val="7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–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сельсовет;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– органы территориального общественного самоуправления 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сельсовет;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67" w:line="242" w:lineRule="exact"/>
        <w:ind w:left="-284"/>
        <w:jc w:val="both"/>
        <w:rPr>
          <w:rFonts w:ascii="Arial" w:hAnsi="Arial" w:cs="Arial"/>
          <w:w w:val="110"/>
          <w:position w:val="7"/>
          <w:sz w:val="24"/>
          <w:szCs w:val="24"/>
        </w:rPr>
      </w:pPr>
      <w:r w:rsidRPr="00754543">
        <w:rPr>
          <w:rFonts w:ascii="Arial" w:hAnsi="Arial" w:cs="Arial"/>
          <w:w w:val="110"/>
          <w:sz w:val="24"/>
          <w:szCs w:val="24"/>
        </w:rPr>
        <w:t xml:space="preserve">– староста сельского населенного пункта </w:t>
      </w:r>
      <w:r w:rsidRPr="00754543">
        <w:rPr>
          <w:rFonts w:ascii="Arial" w:hAnsi="Arial" w:cs="Arial"/>
          <w:w w:val="105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(далее также – инициаторы проекта).</w:t>
      </w:r>
    </w:p>
    <w:p w:rsidR="004D3D46" w:rsidRPr="00754543" w:rsidRDefault="004D3D46" w:rsidP="004D3D46">
      <w:pPr>
        <w:tabs>
          <w:tab w:val="left" w:pos="0"/>
          <w:tab w:val="left" w:pos="8789"/>
        </w:tabs>
        <w:kinsoku w:val="0"/>
        <w:overflowPunct w:val="0"/>
        <w:spacing w:before="166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2.1..Инициативный проект должен содержать следующие</w:t>
      </w:r>
      <w:r w:rsidRPr="00754543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сведения:</w:t>
      </w:r>
    </w:p>
    <w:p w:rsidR="004D3D46" w:rsidRPr="00754543" w:rsidRDefault="004D3D46" w:rsidP="004D3D46">
      <w:pPr>
        <w:tabs>
          <w:tab w:val="left" w:pos="0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– описание проблемы, решение которой имеет приоритетное значение для жителей муниципального образования </w:t>
      </w:r>
      <w:r>
        <w:rPr>
          <w:rFonts w:ascii="Arial" w:hAnsi="Arial" w:cs="Arial"/>
          <w:iCs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iCs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или его части;</w:t>
      </w:r>
    </w:p>
    <w:p w:rsidR="004D3D46" w:rsidRPr="00754543" w:rsidRDefault="004D3D46" w:rsidP="004D3D46">
      <w:pPr>
        <w:tabs>
          <w:tab w:val="left" w:pos="0"/>
          <w:tab w:val="left" w:pos="214"/>
          <w:tab w:val="left" w:pos="8789"/>
        </w:tabs>
        <w:kinsoku w:val="0"/>
        <w:overflowPunct w:val="0"/>
        <w:ind w:left="-284" w:right="334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обоснование предложений по решению указанной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проблемы;</w:t>
      </w:r>
    </w:p>
    <w:p w:rsidR="004D3D46" w:rsidRPr="00754543" w:rsidRDefault="004D3D46" w:rsidP="004D3D46">
      <w:pPr>
        <w:tabs>
          <w:tab w:val="left" w:pos="0"/>
          <w:tab w:val="left" w:pos="1167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описание ожидаемого результата (ожидаемых результатов) реализации инициативного проекта;</w:t>
      </w:r>
    </w:p>
    <w:p w:rsidR="004D3D46" w:rsidRPr="00754543" w:rsidRDefault="004D3D46" w:rsidP="004D3D46">
      <w:pPr>
        <w:tabs>
          <w:tab w:val="left" w:pos="0"/>
          <w:tab w:val="left" w:pos="1175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4D3D46" w:rsidRPr="00754543" w:rsidRDefault="004D3D46" w:rsidP="004D3D46">
      <w:pPr>
        <w:tabs>
          <w:tab w:val="left" w:pos="0"/>
          <w:tab w:val="left" w:pos="1175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планируемые сроки реализации инициативного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проекта;</w:t>
      </w:r>
    </w:p>
    <w:p w:rsidR="004D3D46" w:rsidRPr="00754543" w:rsidRDefault="004D3D46" w:rsidP="004D3D46">
      <w:pPr>
        <w:tabs>
          <w:tab w:val="left" w:pos="0"/>
          <w:tab w:val="left" w:pos="1175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сведения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планируемом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(возможном)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финансовом,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имущественном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</w:t>
      </w:r>
      <w:r w:rsidRPr="0075454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(или)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трудовом участии заинтересованных лиц в реализации данного</w:t>
      </w:r>
      <w:r w:rsidRPr="00754543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проекта;</w:t>
      </w:r>
    </w:p>
    <w:p w:rsidR="004D3D46" w:rsidRPr="00754543" w:rsidRDefault="004D3D46" w:rsidP="004D3D46">
      <w:pPr>
        <w:tabs>
          <w:tab w:val="left" w:pos="0"/>
          <w:tab w:val="left" w:pos="1159"/>
          <w:tab w:val="left" w:pos="8789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hAnsi="Arial" w:cs="Arial"/>
          <w:w w:val="110"/>
          <w:sz w:val="24"/>
          <w:szCs w:val="24"/>
        </w:rPr>
      </w:pPr>
      <w:r w:rsidRPr="00754543">
        <w:rPr>
          <w:rFonts w:ascii="Arial" w:hAnsi="Arial" w:cs="Arial"/>
          <w:w w:val="110"/>
          <w:sz w:val="24"/>
          <w:szCs w:val="24"/>
        </w:rPr>
        <w:t>– указание на объем средств местного бюджета в случае, если предполагается использование</w:t>
      </w:r>
      <w:r w:rsidRPr="00754543">
        <w:rPr>
          <w:rFonts w:ascii="Arial" w:hAnsi="Arial" w:cs="Arial"/>
          <w:spacing w:val="-2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этих</w:t>
      </w:r>
      <w:r w:rsidRPr="00754543">
        <w:rPr>
          <w:rFonts w:ascii="Arial" w:hAnsi="Arial" w:cs="Arial"/>
          <w:spacing w:val="-27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средств</w:t>
      </w:r>
      <w:r w:rsidRPr="00754543">
        <w:rPr>
          <w:rFonts w:ascii="Arial" w:hAnsi="Arial" w:cs="Arial"/>
          <w:spacing w:val="-27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на</w:t>
      </w:r>
      <w:r w:rsidRPr="00754543">
        <w:rPr>
          <w:rFonts w:ascii="Arial" w:hAnsi="Arial" w:cs="Arial"/>
          <w:spacing w:val="-2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реализацию</w:t>
      </w:r>
      <w:r w:rsidRPr="00754543">
        <w:rPr>
          <w:rFonts w:ascii="Arial" w:hAnsi="Arial" w:cs="Arial"/>
          <w:spacing w:val="-27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инициативного</w:t>
      </w:r>
      <w:r w:rsidRPr="00754543">
        <w:rPr>
          <w:rFonts w:ascii="Arial" w:hAnsi="Arial" w:cs="Arial"/>
          <w:spacing w:val="-27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проекта,</w:t>
      </w:r>
      <w:r w:rsidRPr="00754543">
        <w:rPr>
          <w:rFonts w:ascii="Arial" w:hAnsi="Arial" w:cs="Arial"/>
          <w:spacing w:val="-27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за</w:t>
      </w:r>
      <w:r w:rsidRPr="00754543">
        <w:rPr>
          <w:rFonts w:ascii="Arial" w:hAnsi="Arial" w:cs="Arial"/>
          <w:spacing w:val="-2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исключением планируемого объема инициативных</w:t>
      </w:r>
      <w:r w:rsidRPr="00754543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платежей;</w:t>
      </w:r>
    </w:p>
    <w:p w:rsidR="004D3D46" w:rsidRPr="00754543" w:rsidRDefault="004D3D46" w:rsidP="004D3D46">
      <w:pPr>
        <w:tabs>
          <w:tab w:val="left" w:pos="993"/>
          <w:tab w:val="left" w:pos="8789"/>
        </w:tabs>
        <w:kinsoku w:val="0"/>
        <w:overflowPunct w:val="0"/>
        <w:spacing w:before="9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754543">
        <w:rPr>
          <w:rFonts w:ascii="Arial" w:hAnsi="Arial" w:cs="Arial"/>
          <w:w w:val="105"/>
          <w:sz w:val="24"/>
          <w:szCs w:val="24"/>
        </w:rPr>
        <w:t>указание на территорию муниципального образования или его часть, в границах 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4D3D46" w:rsidRPr="00754543" w:rsidRDefault="004D3D46" w:rsidP="004D3D46">
      <w:pPr>
        <w:tabs>
          <w:tab w:val="left" w:pos="1664"/>
          <w:tab w:val="left" w:pos="2537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2.2. 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>Инициативный проект до его внесения в администрацию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менее </w:t>
      </w:r>
      <w:r w:rsidRPr="00754543">
        <w:rPr>
          <w:rFonts w:ascii="Arial" w:hAnsi="Arial" w:cs="Arial"/>
          <w:w w:val="105"/>
          <w:sz w:val="24"/>
          <w:szCs w:val="24"/>
        </w:rPr>
        <w:t>чем</w:t>
      </w:r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 xml:space="preserve">  </w:t>
      </w:r>
      <w:r w:rsidRPr="00754543">
        <w:rPr>
          <w:rFonts w:ascii="Arial" w:hAnsi="Arial" w:cs="Arial"/>
          <w:w w:val="105"/>
          <w:sz w:val="24"/>
          <w:szCs w:val="24"/>
        </w:rPr>
        <w:t>граждан</w:t>
      </w:r>
      <w:proofErr w:type="gramEnd"/>
    </w:p>
    <w:p w:rsidR="004D3D46" w:rsidRPr="00754543" w:rsidRDefault="004D3D46" w:rsidP="004D3D46">
      <w:pPr>
        <w:pStyle w:val="a3"/>
        <w:tabs>
          <w:tab w:val="left" w:pos="8789"/>
        </w:tabs>
        <w:kinsoku w:val="0"/>
        <w:overflowPunct w:val="0"/>
        <w:spacing w:before="17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4D3D46" w:rsidRPr="00754543" w:rsidRDefault="004D3D46" w:rsidP="004D3D46">
      <w:pPr>
        <w:pStyle w:val="a3"/>
        <w:tabs>
          <w:tab w:val="left" w:pos="8789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  и (или) подписные листы, подтверждающие поддержку инициативного проекта жителями муниципального образования или его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части.</w:t>
      </w:r>
    </w:p>
    <w:p w:rsidR="004D3D46" w:rsidRPr="00754543" w:rsidRDefault="004D3D46" w:rsidP="004D3D46">
      <w:pPr>
        <w:pStyle w:val="a3"/>
        <w:kinsoku w:val="0"/>
        <w:overflowPunct w:val="0"/>
        <w:ind w:left="-284"/>
        <w:jc w:val="both"/>
        <w:rPr>
          <w:rFonts w:ascii="Arial" w:hAnsi="Arial" w:cs="Arial"/>
          <w:sz w:val="24"/>
          <w:szCs w:val="24"/>
        </w:rPr>
      </w:pPr>
    </w:p>
    <w:p w:rsidR="004D3D46" w:rsidRPr="00754543" w:rsidRDefault="004D3D46" w:rsidP="004D3D46">
      <w:pPr>
        <w:pStyle w:val="61"/>
        <w:tabs>
          <w:tab w:val="left" w:pos="3140"/>
        </w:tabs>
        <w:kinsoku w:val="0"/>
        <w:overflowPunct w:val="0"/>
        <w:ind w:left="-284"/>
        <w:jc w:val="center"/>
        <w:outlineLvl w:val="9"/>
        <w:rPr>
          <w:rFonts w:ascii="Arial" w:hAnsi="Arial" w:cs="Arial"/>
          <w:color w:val="000000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3.Обсуждение и рассмотрение инициативных</w:t>
      </w:r>
      <w:r w:rsidRPr="00754543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</w:t>
      </w:r>
    </w:p>
    <w:p w:rsidR="004D3D46" w:rsidRPr="00754543" w:rsidRDefault="004D3D46" w:rsidP="004D3D46">
      <w:pPr>
        <w:tabs>
          <w:tab w:val="left" w:pos="1642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3.1 Обсуждение и рассмотрение инициативных проектов проводится до внесения данных инициативных проектов в администрацию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на сходах, собраниях или конференциях граждан, в том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числе </w:t>
      </w:r>
      <w:r w:rsidRPr="00754543">
        <w:rPr>
          <w:rFonts w:ascii="Arial" w:hAnsi="Arial" w:cs="Arial"/>
          <w:w w:val="105"/>
          <w:sz w:val="24"/>
          <w:szCs w:val="24"/>
        </w:rPr>
        <w:t>на собраниях или конференциях граждан по вопросам осуществления территориального общественного</w:t>
      </w:r>
      <w:r w:rsidRPr="0075454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самоуправления.</w:t>
      </w:r>
    </w:p>
    <w:p w:rsidR="004D3D46" w:rsidRPr="00754543" w:rsidRDefault="004D3D46" w:rsidP="004D3D46">
      <w:pPr>
        <w:tabs>
          <w:tab w:val="left" w:pos="1642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3.2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П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>ри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этом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возможно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рассмотрение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нескольких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одном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сходе,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одном собрании или одной конференции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граждан.</w:t>
      </w:r>
    </w:p>
    <w:p w:rsidR="004D3D46" w:rsidRPr="00754543" w:rsidRDefault="004D3D46" w:rsidP="004D3D46">
      <w:pPr>
        <w:tabs>
          <w:tab w:val="left" w:pos="1765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3.3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П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>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Беловского сельсовета.</w:t>
      </w:r>
    </w:p>
    <w:p w:rsidR="004D3D46" w:rsidRPr="00754543" w:rsidRDefault="004D3D46" w:rsidP="004D3D46">
      <w:pPr>
        <w:tabs>
          <w:tab w:val="left" w:pos="1642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3.4 Обсуждение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рассмотрение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может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проводиться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администрацией</w:t>
      </w:r>
      <w:r w:rsidRPr="00B21367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21367">
        <w:rPr>
          <w:rFonts w:ascii="Arial" w:hAnsi="Arial" w:cs="Arial"/>
          <w:w w:val="105"/>
          <w:sz w:val="24"/>
          <w:szCs w:val="24"/>
        </w:rPr>
        <w:t>Верхнечебеньковского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сельсовета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 инициаторами проекта также после внесения инициативных</w:t>
      </w:r>
      <w:r w:rsidRPr="00754543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проектов.</w:t>
      </w:r>
    </w:p>
    <w:p w:rsidR="004D3D46" w:rsidRPr="00754543" w:rsidRDefault="004D3D46" w:rsidP="004D3D46">
      <w:pPr>
        <w:tabs>
          <w:tab w:val="left" w:pos="709"/>
        </w:tabs>
        <w:kinsoku w:val="0"/>
        <w:overflowPunct w:val="0"/>
        <w:spacing w:before="9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3.5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этапах </w:t>
      </w:r>
      <w:r w:rsidRPr="00754543">
        <w:rPr>
          <w:rFonts w:ascii="Arial" w:hAnsi="Arial" w:cs="Arial"/>
          <w:w w:val="105"/>
          <w:sz w:val="24"/>
          <w:szCs w:val="24"/>
        </w:rPr>
        <w:t>конкурсного</w:t>
      </w:r>
      <w:r w:rsidRPr="0075454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отбора.</w:t>
      </w:r>
    </w:p>
    <w:p w:rsidR="004D3D46" w:rsidRPr="00754543" w:rsidRDefault="004D3D46" w:rsidP="004D3D46">
      <w:pPr>
        <w:pStyle w:val="a3"/>
        <w:kinsoku w:val="0"/>
        <w:overflowPunct w:val="0"/>
        <w:ind w:left="-284"/>
        <w:jc w:val="both"/>
        <w:rPr>
          <w:rFonts w:ascii="Arial" w:hAnsi="Arial" w:cs="Arial"/>
          <w:sz w:val="24"/>
          <w:szCs w:val="24"/>
        </w:rPr>
      </w:pPr>
    </w:p>
    <w:p w:rsidR="004D3D46" w:rsidRPr="00754543" w:rsidRDefault="004D3D46" w:rsidP="004D3D46">
      <w:pPr>
        <w:pStyle w:val="61"/>
        <w:tabs>
          <w:tab w:val="left" w:pos="2626"/>
        </w:tabs>
        <w:kinsoku w:val="0"/>
        <w:overflowPunct w:val="0"/>
        <w:spacing w:line="242" w:lineRule="exact"/>
        <w:ind w:left="-284" w:right="264"/>
        <w:jc w:val="center"/>
        <w:outlineLvl w:val="9"/>
        <w:rPr>
          <w:rFonts w:ascii="Arial" w:hAnsi="Arial" w:cs="Arial"/>
          <w:color w:val="000000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4.Внесение инициативных проектов в</w:t>
      </w:r>
      <w:r w:rsidRPr="00754543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администрацию</w:t>
      </w:r>
    </w:p>
    <w:p w:rsidR="004D3D46" w:rsidRPr="00754543" w:rsidRDefault="004D3D46" w:rsidP="004D3D46">
      <w:pPr>
        <w:pStyle w:val="a3"/>
        <w:kinsoku w:val="0"/>
        <w:overflowPunct w:val="0"/>
        <w:spacing w:line="242" w:lineRule="exact"/>
        <w:ind w:left="-284" w:right="264"/>
        <w:jc w:val="center"/>
        <w:rPr>
          <w:rFonts w:ascii="Arial" w:hAnsi="Arial" w:cs="Arial"/>
          <w:b/>
          <w:bCs/>
          <w:w w:val="110"/>
          <w:sz w:val="24"/>
          <w:szCs w:val="24"/>
        </w:rPr>
      </w:pPr>
      <w:r w:rsidRPr="00754543">
        <w:rPr>
          <w:rFonts w:ascii="Arial" w:hAnsi="Arial" w:cs="Arial"/>
          <w:b/>
          <w:w w:val="105"/>
          <w:sz w:val="24"/>
          <w:szCs w:val="24"/>
        </w:rPr>
        <w:lastRenderedPageBreak/>
        <w:t xml:space="preserve">муниципального образования </w:t>
      </w:r>
      <w:r>
        <w:rPr>
          <w:rFonts w:ascii="Arial" w:hAnsi="Arial" w:cs="Arial"/>
          <w:b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b/>
          <w:w w:val="105"/>
          <w:sz w:val="24"/>
          <w:szCs w:val="24"/>
        </w:rPr>
        <w:t xml:space="preserve"> сельсовет</w:t>
      </w:r>
    </w:p>
    <w:p w:rsidR="004D3D46" w:rsidRPr="00754543" w:rsidRDefault="004D3D46" w:rsidP="004D3D46">
      <w:pPr>
        <w:tabs>
          <w:tab w:val="left" w:pos="1186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4.1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Д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>ля проведения конкурсного отбора инициативных проектов администрацией</w:t>
      </w:r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устанавливаются даты и время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приема </w:t>
      </w:r>
      <w:r w:rsidRPr="00754543">
        <w:rPr>
          <w:rFonts w:ascii="Arial" w:hAnsi="Arial" w:cs="Arial"/>
          <w:w w:val="105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проектов.</w:t>
      </w:r>
    </w:p>
    <w:p w:rsidR="004D3D46" w:rsidRPr="00754543" w:rsidRDefault="004D3D46" w:rsidP="004D3D46">
      <w:pPr>
        <w:pStyle w:val="a3"/>
        <w:kinsoku w:val="0"/>
        <w:overflowPunct w:val="0"/>
        <w:spacing w:before="172" w:line="235" w:lineRule="auto"/>
        <w:ind w:left="-284"/>
        <w:jc w:val="both"/>
        <w:rPr>
          <w:rFonts w:ascii="Arial" w:hAnsi="Arial" w:cs="Arial"/>
          <w:spacing w:val="2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4.2 Данная информация, а также информация о сроках проведения конкурсного отбора размещаются на официальном сайте органов местного самоуправления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</w:p>
    <w:p w:rsidR="004D3D46" w:rsidRPr="00754543" w:rsidRDefault="004D3D46" w:rsidP="004D3D46">
      <w:pPr>
        <w:pStyle w:val="a3"/>
        <w:kinsoku w:val="0"/>
        <w:overflowPunct w:val="0"/>
        <w:spacing w:before="172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spacing w:val="2"/>
          <w:w w:val="105"/>
          <w:sz w:val="24"/>
          <w:szCs w:val="24"/>
        </w:rPr>
        <w:t xml:space="preserve">4.3 Инициаторы проекта при внесении инициативного проекта в администрацию </w:t>
      </w:r>
      <w:r w:rsidRPr="00754543">
        <w:rPr>
          <w:rFonts w:ascii="Arial" w:hAnsi="Arial" w:cs="Arial"/>
          <w:w w:val="105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прикладывают к нему документы в соответствии с п. </w:t>
      </w:r>
      <w:r w:rsidRPr="00754543">
        <w:rPr>
          <w:rFonts w:ascii="Arial" w:hAnsi="Arial" w:cs="Arial"/>
          <w:spacing w:val="-5"/>
          <w:w w:val="105"/>
          <w:sz w:val="24"/>
          <w:szCs w:val="24"/>
        </w:rPr>
        <w:t xml:space="preserve">2.3 </w:t>
      </w:r>
      <w:r w:rsidRPr="00754543">
        <w:rPr>
          <w:rFonts w:ascii="Arial" w:hAnsi="Arial" w:cs="Arial"/>
          <w:w w:val="105"/>
          <w:sz w:val="24"/>
          <w:szCs w:val="24"/>
        </w:rPr>
        <w:t>настоящего Положения, подтверждающие поддержку инициативного проекта жителями муниципального образования или его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части.</w:t>
      </w:r>
    </w:p>
    <w:p w:rsidR="004D3D46" w:rsidRPr="00754543" w:rsidRDefault="004D3D46" w:rsidP="004D3D46">
      <w:pPr>
        <w:tabs>
          <w:tab w:val="left" w:pos="1091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4.4 Администрация муниципального образования на основании проведенного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технического </w:t>
      </w:r>
      <w:r w:rsidRPr="00754543">
        <w:rPr>
          <w:rFonts w:ascii="Arial" w:hAnsi="Arial" w:cs="Arial"/>
          <w:w w:val="105"/>
          <w:sz w:val="24"/>
          <w:szCs w:val="24"/>
        </w:rPr>
        <w:t>анализа,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принимает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решение</w:t>
      </w:r>
      <w:r w:rsidRPr="0075454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поддержке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инициативного</w:t>
      </w:r>
      <w:r w:rsidRPr="0075454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продолжении</w:t>
      </w:r>
      <w:r w:rsidRPr="0075454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работы</w:t>
      </w:r>
      <w:r w:rsidRPr="007545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над ним в пределах бюджетных ассигнований, предусмотренных решением о местном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бюджете </w:t>
      </w:r>
      <w:r w:rsidRPr="00754543">
        <w:rPr>
          <w:rFonts w:ascii="Arial" w:hAnsi="Arial" w:cs="Arial"/>
          <w:w w:val="105"/>
          <w:sz w:val="24"/>
          <w:szCs w:val="24"/>
        </w:rPr>
        <w:t>на соответствующие цели и (или) в соответствии с порядком составления и рассмотрения проекта местного бюджета (внесение изменений  в решение о местном бюджете), или решение об отказе в поддержке инициативного проекта и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 xml:space="preserve"> о возврате его инициаторам проекта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указанием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причин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отказа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в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соответствии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пунктом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4.4.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настоящего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Положения.</w:t>
      </w:r>
    </w:p>
    <w:p w:rsidR="004D3D46" w:rsidRPr="00754543" w:rsidRDefault="004D3D46" w:rsidP="004D3D46">
      <w:pPr>
        <w:tabs>
          <w:tab w:val="left" w:pos="1075"/>
        </w:tabs>
        <w:kinsoku w:val="0"/>
        <w:overflowPunct w:val="0"/>
        <w:spacing w:before="17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4.5 Администрация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муниципального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образования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принимает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решение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об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отказе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в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поддержке инициативного проекта в одном из следующих</w:t>
      </w:r>
      <w:r w:rsidRPr="0075454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случаев: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несоблюдение установленного п.п. 2.1 – 2.3, 3.1, 4.2 настоящего Положения порядка выдвижения, обсуждения, внесения инициативного проекта и его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рассмотрения;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– несоответствие инициативного проекта требованиям федеральных законов и </w:t>
      </w:r>
      <w:r w:rsidRPr="00754543">
        <w:rPr>
          <w:rFonts w:ascii="Arial" w:hAnsi="Arial" w:cs="Arial"/>
          <w:spacing w:val="-4"/>
          <w:w w:val="105"/>
          <w:sz w:val="24"/>
          <w:szCs w:val="24"/>
        </w:rPr>
        <w:t xml:space="preserve">иных </w:t>
      </w:r>
      <w:r w:rsidRPr="00754543">
        <w:rPr>
          <w:rFonts w:ascii="Arial" w:hAnsi="Arial" w:cs="Arial"/>
          <w:w w:val="105"/>
          <w:sz w:val="24"/>
          <w:szCs w:val="24"/>
        </w:rPr>
        <w:t xml:space="preserve">нормативных правовых актов Российской Федерации, законов и иных нормативных правовых актов </w:t>
      </w:r>
      <w:r w:rsidRPr="00754543">
        <w:rPr>
          <w:rFonts w:ascii="Arial" w:hAnsi="Arial" w:cs="Arial"/>
          <w:iCs/>
          <w:w w:val="105"/>
          <w:sz w:val="24"/>
          <w:szCs w:val="24"/>
        </w:rPr>
        <w:t>Оренбургской области</w:t>
      </w:r>
      <w:r w:rsidRPr="00754543">
        <w:rPr>
          <w:rFonts w:ascii="Arial" w:hAnsi="Arial" w:cs="Arial"/>
          <w:w w:val="105"/>
          <w:sz w:val="24"/>
          <w:szCs w:val="24"/>
        </w:rPr>
        <w:t>, уставу и нормативным правовым актам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невозможность реализации инициативного проекта ввиду отсутствия у муниципального образования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необходимых полномочий и прав;</w:t>
      </w:r>
    </w:p>
    <w:p w:rsidR="004D3D46" w:rsidRPr="00754543" w:rsidRDefault="004D3D46" w:rsidP="004D3D46">
      <w:pPr>
        <w:tabs>
          <w:tab w:val="left" w:pos="1640"/>
          <w:tab w:val="left" w:pos="8789"/>
        </w:tabs>
        <w:kinsoku w:val="0"/>
        <w:overflowPunct w:val="0"/>
        <w:spacing w:before="9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– отсутствие средств местного бюджета в объеме, необходимом для реализации инициативного проекта, источником формирования которых не являются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инициативные </w:t>
      </w:r>
      <w:r w:rsidRPr="00754543">
        <w:rPr>
          <w:rFonts w:ascii="Arial" w:hAnsi="Arial" w:cs="Arial"/>
          <w:w w:val="105"/>
          <w:sz w:val="24"/>
          <w:szCs w:val="24"/>
        </w:rPr>
        <w:t>платежи;</w:t>
      </w:r>
    </w:p>
    <w:p w:rsidR="004D3D46" w:rsidRPr="00754543" w:rsidRDefault="004D3D46" w:rsidP="004D3D46">
      <w:pPr>
        <w:tabs>
          <w:tab w:val="left" w:pos="1640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наличие возможности решения описанной в инициативном проекте проблемы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более </w:t>
      </w:r>
      <w:r w:rsidRPr="00754543">
        <w:rPr>
          <w:rFonts w:ascii="Arial" w:hAnsi="Arial" w:cs="Arial"/>
          <w:w w:val="105"/>
          <w:sz w:val="24"/>
          <w:szCs w:val="24"/>
        </w:rPr>
        <w:t>эффективным</w:t>
      </w:r>
      <w:r w:rsidRPr="0075454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способом;</w:t>
      </w:r>
    </w:p>
    <w:p w:rsidR="004D3D46" w:rsidRPr="00754543" w:rsidRDefault="004D3D46" w:rsidP="004D3D46">
      <w:pPr>
        <w:tabs>
          <w:tab w:val="left" w:pos="1640"/>
        </w:tabs>
        <w:kinsoku w:val="0"/>
        <w:overflowPunct w:val="0"/>
        <w:spacing w:before="168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lastRenderedPageBreak/>
        <w:t>– признание инициативного проекта не прошедшим конкурсный</w:t>
      </w:r>
      <w:r w:rsidRPr="0075454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отбор.</w:t>
      </w:r>
    </w:p>
    <w:p w:rsidR="004D3D46" w:rsidRPr="00754543" w:rsidRDefault="004D3D46" w:rsidP="004D3D46">
      <w:pPr>
        <w:pStyle w:val="a3"/>
        <w:kinsoku w:val="0"/>
        <w:overflowPunct w:val="0"/>
        <w:ind w:left="-284"/>
        <w:jc w:val="both"/>
        <w:rPr>
          <w:rFonts w:ascii="Arial" w:hAnsi="Arial" w:cs="Arial"/>
          <w:sz w:val="24"/>
          <w:szCs w:val="24"/>
        </w:rPr>
      </w:pPr>
    </w:p>
    <w:p w:rsidR="004D3D46" w:rsidRDefault="004D3D46" w:rsidP="004D3D46">
      <w:pPr>
        <w:pStyle w:val="61"/>
        <w:tabs>
          <w:tab w:val="left" w:pos="2360"/>
        </w:tabs>
        <w:kinsoku w:val="0"/>
        <w:overflowPunct w:val="0"/>
        <w:spacing w:before="1" w:line="235" w:lineRule="auto"/>
        <w:ind w:left="-284" w:right="1270"/>
        <w:jc w:val="center"/>
        <w:outlineLvl w:val="9"/>
        <w:rPr>
          <w:rFonts w:ascii="Arial" w:hAnsi="Arial" w:cs="Arial"/>
          <w:w w:val="110"/>
          <w:sz w:val="24"/>
          <w:szCs w:val="24"/>
        </w:rPr>
      </w:pPr>
    </w:p>
    <w:p w:rsidR="004D3D46" w:rsidRDefault="004D3D46" w:rsidP="004D3D46">
      <w:pPr>
        <w:pStyle w:val="61"/>
        <w:tabs>
          <w:tab w:val="left" w:pos="2360"/>
        </w:tabs>
        <w:kinsoku w:val="0"/>
        <w:overflowPunct w:val="0"/>
        <w:spacing w:before="1" w:line="235" w:lineRule="auto"/>
        <w:ind w:left="-284" w:right="1270"/>
        <w:jc w:val="center"/>
        <w:outlineLvl w:val="9"/>
        <w:rPr>
          <w:rFonts w:ascii="Arial" w:hAnsi="Arial" w:cs="Arial"/>
          <w:w w:val="110"/>
          <w:sz w:val="24"/>
          <w:szCs w:val="24"/>
        </w:rPr>
      </w:pPr>
    </w:p>
    <w:p w:rsidR="004D3D46" w:rsidRPr="00754543" w:rsidRDefault="004D3D46" w:rsidP="004D3D46">
      <w:pPr>
        <w:pStyle w:val="61"/>
        <w:tabs>
          <w:tab w:val="left" w:pos="2360"/>
        </w:tabs>
        <w:kinsoku w:val="0"/>
        <w:overflowPunct w:val="0"/>
        <w:spacing w:before="1" w:line="235" w:lineRule="auto"/>
        <w:ind w:left="-284"/>
        <w:jc w:val="center"/>
        <w:outlineLvl w:val="9"/>
        <w:rPr>
          <w:rFonts w:ascii="Arial" w:hAnsi="Arial" w:cs="Arial"/>
          <w:color w:val="000000"/>
          <w:w w:val="110"/>
          <w:sz w:val="24"/>
          <w:szCs w:val="24"/>
        </w:rPr>
      </w:pPr>
      <w:r w:rsidRPr="00754543">
        <w:rPr>
          <w:rFonts w:ascii="Arial" w:hAnsi="Arial" w:cs="Arial"/>
          <w:w w:val="110"/>
          <w:sz w:val="24"/>
          <w:szCs w:val="24"/>
        </w:rPr>
        <w:t>5.Утверждение</w:t>
      </w:r>
      <w:r w:rsidRPr="00754543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проектов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для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реализации</w:t>
      </w:r>
      <w:r w:rsidRPr="00754543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в</w:t>
      </w:r>
      <w:r w:rsidRPr="00754543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spacing w:val="-2"/>
          <w:w w:val="110"/>
          <w:sz w:val="24"/>
          <w:szCs w:val="24"/>
        </w:rPr>
        <w:t xml:space="preserve">соответствии </w:t>
      </w:r>
      <w:r w:rsidRPr="00754543">
        <w:rPr>
          <w:rFonts w:ascii="Arial" w:hAnsi="Arial" w:cs="Arial"/>
          <w:w w:val="110"/>
          <w:sz w:val="24"/>
          <w:szCs w:val="24"/>
        </w:rPr>
        <w:t>с балльной шкалой оценки инициативных</w:t>
      </w:r>
      <w:r w:rsidRPr="00754543">
        <w:rPr>
          <w:rFonts w:ascii="Arial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проектов</w:t>
      </w:r>
    </w:p>
    <w:p w:rsidR="004D3D46" w:rsidRPr="00754543" w:rsidRDefault="004D3D46" w:rsidP="004D3D46">
      <w:pPr>
        <w:tabs>
          <w:tab w:val="left" w:pos="1676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5.1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Д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>ля утверждения результатов конкурсного отбора инициативных проектов граждан администрацией муниципального образования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образуется конкурсная</w:t>
      </w:r>
      <w:r w:rsidRPr="0075454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комиссия.</w:t>
      </w:r>
    </w:p>
    <w:p w:rsidR="004D3D46" w:rsidRPr="00754543" w:rsidRDefault="004D3D46" w:rsidP="004D3D46">
      <w:pPr>
        <w:tabs>
          <w:tab w:val="left" w:pos="1671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Рассмотрение инициативных проектов на заседании конкурсной комиссии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производится </w:t>
      </w:r>
      <w:r w:rsidRPr="00754543">
        <w:rPr>
          <w:rFonts w:ascii="Arial" w:hAnsi="Arial" w:cs="Arial"/>
          <w:w w:val="105"/>
          <w:sz w:val="24"/>
          <w:szCs w:val="24"/>
        </w:rPr>
        <w:t>в соответствии балльной шкалой оценки инициативных проектов</w:t>
      </w:r>
      <w:r w:rsidRPr="00754543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(Приложение).</w:t>
      </w:r>
    </w:p>
    <w:p w:rsidR="004D3D46" w:rsidRPr="00754543" w:rsidRDefault="004D3D46" w:rsidP="004D3D46">
      <w:pPr>
        <w:tabs>
          <w:tab w:val="left" w:pos="1671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5.2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П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>о результатам голосования членов конкурсной комиссии, утверждается рейтинговая таблица инициативных</w:t>
      </w:r>
      <w:r w:rsidRPr="00754543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проектов.</w:t>
      </w:r>
    </w:p>
    <w:p w:rsidR="004D3D46" w:rsidRPr="00754543" w:rsidRDefault="004D3D46" w:rsidP="004D3D46">
      <w:pPr>
        <w:tabs>
          <w:tab w:val="left" w:pos="1644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Персональный состав конкурсной комиссии утверждается администрацией</w:t>
      </w:r>
      <w:r w:rsidRPr="00754543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 </w:t>
      </w:r>
    </w:p>
    <w:p w:rsidR="004D3D46" w:rsidRPr="00754543" w:rsidRDefault="004D3D46" w:rsidP="004D3D46">
      <w:pPr>
        <w:tabs>
          <w:tab w:val="left" w:pos="1644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сельсовет.</w:t>
      </w:r>
    </w:p>
    <w:p w:rsidR="004D3D46" w:rsidRPr="00754543" w:rsidRDefault="004D3D46" w:rsidP="004D3D46">
      <w:pPr>
        <w:pStyle w:val="a3"/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5.3</w:t>
      </w:r>
      <w:proofErr w:type="gramStart"/>
      <w:r w:rsidRPr="00754543">
        <w:rPr>
          <w:rFonts w:ascii="Arial" w:hAnsi="Arial" w:cs="Arial"/>
          <w:w w:val="105"/>
          <w:sz w:val="24"/>
          <w:szCs w:val="24"/>
        </w:rPr>
        <w:t xml:space="preserve"> В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 xml:space="preserve"> состав конкурсной комиссии администрации муниципального образования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могут быть включены представители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общественных </w:t>
      </w:r>
      <w:r w:rsidRPr="00754543">
        <w:rPr>
          <w:rFonts w:ascii="Arial" w:hAnsi="Arial" w:cs="Arial"/>
          <w:w w:val="105"/>
          <w:sz w:val="24"/>
          <w:szCs w:val="24"/>
        </w:rPr>
        <w:t>организаций по</w:t>
      </w:r>
      <w:r w:rsidRPr="0075454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согласованию.</w:t>
      </w:r>
    </w:p>
    <w:p w:rsidR="004D3D46" w:rsidRPr="00754543" w:rsidRDefault="004D3D46" w:rsidP="004D3D46">
      <w:pPr>
        <w:pStyle w:val="a3"/>
        <w:kinsoku w:val="0"/>
        <w:overflowPunct w:val="0"/>
        <w:spacing w:before="172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4D3D46" w:rsidRPr="00754543" w:rsidRDefault="004D3D46" w:rsidP="004D3D46">
      <w:pPr>
        <w:tabs>
          <w:tab w:val="left" w:pos="1729"/>
        </w:tabs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</w:t>
      </w:r>
      <w:r w:rsidRPr="00754543">
        <w:rPr>
          <w:rFonts w:ascii="Arial" w:hAnsi="Arial" w:cs="Arial"/>
          <w:spacing w:val="-12"/>
          <w:w w:val="105"/>
          <w:sz w:val="24"/>
          <w:szCs w:val="24"/>
        </w:rPr>
        <w:t xml:space="preserve">и </w:t>
      </w:r>
      <w:r w:rsidRPr="00754543">
        <w:rPr>
          <w:rFonts w:ascii="Arial" w:hAnsi="Arial" w:cs="Arial"/>
          <w:w w:val="105"/>
          <w:sz w:val="24"/>
          <w:szCs w:val="24"/>
        </w:rPr>
        <w:t>подготовка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муниципального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акта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об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итогах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конкурсного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отбора</w:t>
      </w:r>
      <w:r w:rsidRPr="00754543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проектов.</w:t>
      </w:r>
    </w:p>
    <w:p w:rsidR="004D3D46" w:rsidRPr="00754543" w:rsidRDefault="004D3D46" w:rsidP="004D3D46">
      <w:pPr>
        <w:tabs>
          <w:tab w:val="left" w:pos="1661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подавших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заявку,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оформляется</w:t>
      </w:r>
      <w:r w:rsidRPr="00754543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протоколом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заседания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конкурсной</w:t>
      </w:r>
      <w:r w:rsidRPr="0075454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комиссии.</w:t>
      </w:r>
    </w:p>
    <w:p w:rsidR="004D3D46" w:rsidRPr="00754543" w:rsidRDefault="004D3D46" w:rsidP="004D3D46">
      <w:pPr>
        <w:tabs>
          <w:tab w:val="left" w:pos="1674"/>
        </w:tabs>
        <w:kinsoku w:val="0"/>
        <w:overflowPunct w:val="0"/>
        <w:spacing w:before="169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5.4 Председатель конкурсной</w:t>
      </w:r>
      <w:r w:rsidRPr="0075454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комиссии:</w:t>
      </w:r>
    </w:p>
    <w:p w:rsidR="004D3D46" w:rsidRPr="00754543" w:rsidRDefault="004D3D46" w:rsidP="004D3D46">
      <w:pPr>
        <w:tabs>
          <w:tab w:val="left" w:pos="1699"/>
          <w:tab w:val="left" w:pos="8789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spacing w:val="4"/>
          <w:w w:val="105"/>
          <w:sz w:val="24"/>
          <w:szCs w:val="24"/>
        </w:rPr>
      </w:pPr>
      <w:r w:rsidRPr="00754543">
        <w:rPr>
          <w:rFonts w:ascii="Arial" w:hAnsi="Arial" w:cs="Arial"/>
          <w:spacing w:val="3"/>
          <w:w w:val="105"/>
          <w:sz w:val="24"/>
          <w:szCs w:val="24"/>
        </w:rPr>
        <w:t xml:space="preserve">1) организует работу конкурсной комиссии, руководит деятельностью </w:t>
      </w:r>
      <w:r w:rsidRPr="00754543">
        <w:rPr>
          <w:rFonts w:ascii="Arial" w:hAnsi="Arial" w:cs="Arial"/>
          <w:w w:val="105"/>
          <w:sz w:val="24"/>
          <w:szCs w:val="24"/>
        </w:rPr>
        <w:t xml:space="preserve">конкурсной </w:t>
      </w:r>
      <w:r w:rsidRPr="00754543">
        <w:rPr>
          <w:rFonts w:ascii="Arial" w:hAnsi="Arial" w:cs="Arial"/>
          <w:spacing w:val="4"/>
          <w:w w:val="105"/>
          <w:sz w:val="24"/>
          <w:szCs w:val="24"/>
        </w:rPr>
        <w:t>комиссии;</w:t>
      </w:r>
    </w:p>
    <w:p w:rsidR="004D3D46" w:rsidRPr="00754543" w:rsidRDefault="004D3D46" w:rsidP="004D3D46">
      <w:pPr>
        <w:tabs>
          <w:tab w:val="left" w:pos="1175"/>
          <w:tab w:val="left" w:pos="8789"/>
        </w:tabs>
        <w:kinsoku w:val="0"/>
        <w:overflowPunct w:val="0"/>
        <w:spacing w:before="91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lastRenderedPageBreak/>
        <w:t>2) формирует проект повестки очередного заседания конкурсной</w:t>
      </w:r>
      <w:r w:rsidRPr="00754543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комиссии;</w:t>
      </w:r>
    </w:p>
    <w:p w:rsidR="004D3D46" w:rsidRPr="00754543" w:rsidRDefault="004D3D46" w:rsidP="004D3D46">
      <w:pPr>
        <w:tabs>
          <w:tab w:val="left" w:pos="1167"/>
          <w:tab w:val="left" w:pos="8789"/>
        </w:tabs>
        <w:kinsoku w:val="0"/>
        <w:overflowPunct w:val="0"/>
        <w:spacing w:before="169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4D3D46" w:rsidRPr="00754543" w:rsidRDefault="004D3D46" w:rsidP="004D3D46">
      <w:pPr>
        <w:tabs>
          <w:tab w:val="left" w:pos="1167"/>
          <w:tab w:val="left" w:pos="8789"/>
        </w:tabs>
        <w:kinsoku w:val="0"/>
        <w:overflowPunct w:val="0"/>
        <w:spacing w:before="168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4) председательствует на заседаниях конкурсной</w:t>
      </w:r>
      <w:r w:rsidRPr="00754543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комиссии.</w:t>
      </w:r>
    </w:p>
    <w:p w:rsidR="004D3D46" w:rsidRPr="00754543" w:rsidRDefault="004D3D46" w:rsidP="004D3D46">
      <w:pPr>
        <w:pStyle w:val="a3"/>
        <w:tabs>
          <w:tab w:val="left" w:pos="8789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4D3D46" w:rsidRPr="00754543" w:rsidRDefault="004D3D46" w:rsidP="004D3D46">
      <w:pPr>
        <w:pStyle w:val="a5"/>
        <w:numPr>
          <w:ilvl w:val="0"/>
          <w:numId w:val="15"/>
        </w:numPr>
        <w:tabs>
          <w:tab w:val="left" w:pos="0"/>
        </w:tabs>
        <w:kinsoku w:val="0"/>
        <w:overflowPunct w:val="0"/>
        <w:spacing w:before="168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Секретарь конкурсной</w:t>
      </w:r>
      <w:r w:rsidRPr="00754543">
        <w:rPr>
          <w:rFonts w:ascii="Arial" w:hAnsi="Arial" w:cs="Arial"/>
          <w:spacing w:val="8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комиссии:</w:t>
      </w:r>
    </w:p>
    <w:p w:rsidR="004D3D46" w:rsidRPr="00754543" w:rsidRDefault="004D3D46" w:rsidP="004D3D46">
      <w:pPr>
        <w:pStyle w:val="a5"/>
        <w:numPr>
          <w:ilvl w:val="0"/>
          <w:numId w:val="15"/>
        </w:numPr>
        <w:tabs>
          <w:tab w:val="left" w:pos="0"/>
          <w:tab w:val="left" w:pos="1120"/>
        </w:tabs>
        <w:kinsoku w:val="0"/>
        <w:overflowPunct w:val="0"/>
        <w:spacing w:before="169" w:line="235" w:lineRule="auto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 xml:space="preserve">осуществляет информационное и документационное обеспечение </w:t>
      </w:r>
      <w:r w:rsidRPr="00754543">
        <w:rPr>
          <w:rFonts w:ascii="Arial" w:hAnsi="Arial" w:cs="Arial"/>
          <w:spacing w:val="-2"/>
          <w:w w:val="105"/>
        </w:rPr>
        <w:t xml:space="preserve">деятельности </w:t>
      </w:r>
      <w:r w:rsidRPr="00754543">
        <w:rPr>
          <w:rFonts w:ascii="Arial" w:hAnsi="Arial" w:cs="Arial"/>
          <w:w w:val="105"/>
        </w:rPr>
        <w:t>конкурсной</w:t>
      </w:r>
      <w:r w:rsidRPr="00754543">
        <w:rPr>
          <w:rFonts w:ascii="Arial" w:hAnsi="Arial" w:cs="Arial"/>
          <w:spacing w:val="8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комиссии,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в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том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числе</w:t>
      </w:r>
      <w:r w:rsidRPr="00754543">
        <w:rPr>
          <w:rFonts w:ascii="Arial" w:hAnsi="Arial" w:cs="Arial"/>
          <w:spacing w:val="8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подготовку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заседанию</w:t>
      </w:r>
      <w:r w:rsidRPr="00754543">
        <w:rPr>
          <w:rFonts w:ascii="Arial" w:hAnsi="Arial" w:cs="Arial"/>
          <w:spacing w:val="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конкурсной</w:t>
      </w:r>
      <w:r w:rsidRPr="00754543">
        <w:rPr>
          <w:rFonts w:ascii="Arial" w:hAnsi="Arial" w:cs="Arial"/>
          <w:spacing w:val="8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комиссии;</w:t>
      </w:r>
    </w:p>
    <w:p w:rsidR="004D3D46" w:rsidRPr="00754543" w:rsidRDefault="004D3D46" w:rsidP="004D3D46">
      <w:pPr>
        <w:pStyle w:val="a5"/>
        <w:numPr>
          <w:ilvl w:val="0"/>
          <w:numId w:val="15"/>
        </w:numPr>
        <w:tabs>
          <w:tab w:val="left" w:pos="0"/>
        </w:tabs>
        <w:kinsoku w:val="0"/>
        <w:overflowPunct w:val="0"/>
        <w:spacing w:line="235" w:lineRule="auto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оповещает членов конкурсной комиссии о дате, месте проведения очередного заседания</w:t>
      </w:r>
      <w:r w:rsidRPr="00754543">
        <w:rPr>
          <w:rFonts w:ascii="Arial" w:hAnsi="Arial" w:cs="Arial"/>
          <w:spacing w:val="1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конкурсной</w:t>
      </w:r>
      <w:r w:rsidRPr="00754543">
        <w:rPr>
          <w:rFonts w:ascii="Arial" w:hAnsi="Arial" w:cs="Arial"/>
          <w:spacing w:val="20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</w:t>
      </w:r>
      <w:r w:rsidRPr="00754543">
        <w:rPr>
          <w:rFonts w:ascii="Arial" w:hAnsi="Arial" w:cs="Arial"/>
          <w:spacing w:val="20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и</w:t>
      </w:r>
      <w:r w:rsidRPr="00754543">
        <w:rPr>
          <w:rFonts w:ascii="Arial" w:hAnsi="Arial" w:cs="Arial"/>
          <w:spacing w:val="1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повестке</w:t>
      </w:r>
      <w:r w:rsidRPr="00754543">
        <w:rPr>
          <w:rFonts w:ascii="Arial" w:hAnsi="Arial" w:cs="Arial"/>
          <w:spacing w:val="20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очередного</w:t>
      </w:r>
      <w:r w:rsidRPr="00754543">
        <w:rPr>
          <w:rFonts w:ascii="Arial" w:hAnsi="Arial" w:cs="Arial"/>
          <w:spacing w:val="20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заседания</w:t>
      </w:r>
      <w:r w:rsidRPr="00754543">
        <w:rPr>
          <w:rFonts w:ascii="Arial" w:hAnsi="Arial" w:cs="Arial"/>
          <w:spacing w:val="19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конкурсной</w:t>
      </w:r>
      <w:r w:rsidRPr="00754543">
        <w:rPr>
          <w:rFonts w:ascii="Arial" w:hAnsi="Arial" w:cs="Arial"/>
          <w:spacing w:val="20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комиссии;</w:t>
      </w:r>
    </w:p>
    <w:p w:rsidR="004D3D46" w:rsidRPr="00754543" w:rsidRDefault="004D3D46" w:rsidP="004D3D46">
      <w:pPr>
        <w:pStyle w:val="a5"/>
        <w:numPr>
          <w:ilvl w:val="0"/>
          <w:numId w:val="15"/>
        </w:numPr>
        <w:tabs>
          <w:tab w:val="left" w:pos="0"/>
        </w:tabs>
        <w:kinsoku w:val="0"/>
        <w:overflowPunct w:val="0"/>
        <w:spacing w:before="168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оформляет протоколы заседаний конкурсной</w:t>
      </w:r>
      <w:r w:rsidRPr="00754543">
        <w:rPr>
          <w:rFonts w:ascii="Arial" w:hAnsi="Arial" w:cs="Arial"/>
          <w:spacing w:val="17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комиссии.</w:t>
      </w:r>
    </w:p>
    <w:p w:rsidR="004D3D46" w:rsidRPr="00754543" w:rsidRDefault="004D3D46" w:rsidP="004D3D46">
      <w:pPr>
        <w:tabs>
          <w:tab w:val="left" w:pos="1104"/>
        </w:tabs>
        <w:kinsoku w:val="0"/>
        <w:overflowPunct w:val="0"/>
        <w:spacing w:before="166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Член конкурсной</w:t>
      </w:r>
      <w:r w:rsidRPr="00754543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комиссии:</w:t>
      </w:r>
    </w:p>
    <w:p w:rsidR="004D3D46" w:rsidRPr="00754543" w:rsidRDefault="004D3D46" w:rsidP="004D3D46">
      <w:pPr>
        <w:pStyle w:val="a5"/>
        <w:numPr>
          <w:ilvl w:val="0"/>
          <w:numId w:val="16"/>
        </w:numPr>
        <w:tabs>
          <w:tab w:val="left" w:pos="0"/>
        </w:tabs>
        <w:kinsoku w:val="0"/>
        <w:overflowPunct w:val="0"/>
        <w:spacing w:before="169" w:line="235" w:lineRule="auto"/>
        <w:ind w:left="-284" w:firstLine="0"/>
        <w:jc w:val="both"/>
        <w:rPr>
          <w:rFonts w:ascii="Arial" w:hAnsi="Arial" w:cs="Arial"/>
          <w:w w:val="110"/>
        </w:rPr>
      </w:pPr>
      <w:r w:rsidRPr="00754543">
        <w:rPr>
          <w:rFonts w:ascii="Arial" w:hAnsi="Arial" w:cs="Arial"/>
          <w:w w:val="110"/>
        </w:rPr>
        <w:t>участвует</w:t>
      </w:r>
      <w:r w:rsidRPr="00754543">
        <w:rPr>
          <w:rFonts w:ascii="Arial" w:hAnsi="Arial" w:cs="Arial"/>
          <w:spacing w:val="-18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в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работе</w:t>
      </w:r>
      <w:r w:rsidRPr="00754543">
        <w:rPr>
          <w:rFonts w:ascii="Arial" w:hAnsi="Arial" w:cs="Arial"/>
          <w:spacing w:val="-18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конкурсной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комиссии,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в</w:t>
      </w:r>
      <w:r w:rsidRPr="00754543">
        <w:rPr>
          <w:rFonts w:ascii="Arial" w:hAnsi="Arial" w:cs="Arial"/>
          <w:spacing w:val="-18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том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числе</w:t>
      </w:r>
      <w:r w:rsidRPr="00754543">
        <w:rPr>
          <w:rFonts w:ascii="Arial" w:hAnsi="Arial" w:cs="Arial"/>
          <w:spacing w:val="-18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в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заседаниях</w:t>
      </w:r>
      <w:r w:rsidRPr="00754543">
        <w:rPr>
          <w:rFonts w:ascii="Arial" w:hAnsi="Arial" w:cs="Arial"/>
          <w:spacing w:val="-17"/>
          <w:w w:val="110"/>
        </w:rPr>
        <w:t xml:space="preserve"> </w:t>
      </w:r>
      <w:r w:rsidRPr="00754543">
        <w:rPr>
          <w:rFonts w:ascii="Arial" w:hAnsi="Arial" w:cs="Arial"/>
          <w:w w:val="110"/>
        </w:rPr>
        <w:t>конкурсной комиссии;</w:t>
      </w:r>
    </w:p>
    <w:p w:rsidR="004D3D46" w:rsidRPr="00754543" w:rsidRDefault="004D3D46" w:rsidP="004D3D46">
      <w:pPr>
        <w:pStyle w:val="a5"/>
        <w:numPr>
          <w:ilvl w:val="0"/>
          <w:numId w:val="16"/>
        </w:numPr>
        <w:tabs>
          <w:tab w:val="left" w:pos="0"/>
        </w:tabs>
        <w:kinsoku w:val="0"/>
        <w:overflowPunct w:val="0"/>
        <w:spacing w:before="168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вносит предложения по вопросам работы конкурсной</w:t>
      </w:r>
      <w:r w:rsidRPr="00754543">
        <w:rPr>
          <w:rFonts w:ascii="Arial" w:hAnsi="Arial" w:cs="Arial"/>
          <w:spacing w:val="25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комиссии;</w:t>
      </w:r>
    </w:p>
    <w:p w:rsidR="004D3D46" w:rsidRPr="00754543" w:rsidRDefault="004D3D46" w:rsidP="004D3D46">
      <w:pPr>
        <w:pStyle w:val="a5"/>
        <w:numPr>
          <w:ilvl w:val="0"/>
          <w:numId w:val="16"/>
        </w:numPr>
        <w:tabs>
          <w:tab w:val="left" w:pos="0"/>
        </w:tabs>
        <w:kinsoku w:val="0"/>
        <w:overflowPunct w:val="0"/>
        <w:spacing w:before="170" w:line="235" w:lineRule="auto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знакомится с документами и материалами, рассматриваемыми на</w:t>
      </w:r>
      <w:r w:rsidRPr="00754543">
        <w:rPr>
          <w:rFonts w:ascii="Arial" w:hAnsi="Arial" w:cs="Arial"/>
          <w:spacing w:val="-21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заседаниях конкурсной</w:t>
      </w:r>
      <w:r w:rsidRPr="00754543">
        <w:rPr>
          <w:rFonts w:ascii="Arial" w:hAnsi="Arial" w:cs="Arial"/>
          <w:spacing w:val="3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комиссии;</w:t>
      </w:r>
    </w:p>
    <w:p w:rsidR="004D3D46" w:rsidRPr="00754543" w:rsidRDefault="004D3D46" w:rsidP="004D3D46">
      <w:pPr>
        <w:pStyle w:val="a5"/>
        <w:numPr>
          <w:ilvl w:val="0"/>
          <w:numId w:val="16"/>
        </w:numPr>
        <w:tabs>
          <w:tab w:val="left" w:pos="0"/>
        </w:tabs>
        <w:kinsoku w:val="0"/>
        <w:overflowPunct w:val="0"/>
        <w:spacing w:before="168"/>
        <w:ind w:left="-284" w:firstLine="0"/>
        <w:jc w:val="both"/>
        <w:rPr>
          <w:rFonts w:ascii="Arial" w:hAnsi="Arial" w:cs="Arial"/>
          <w:w w:val="105"/>
        </w:rPr>
      </w:pPr>
      <w:r w:rsidRPr="00754543">
        <w:rPr>
          <w:rFonts w:ascii="Arial" w:hAnsi="Arial" w:cs="Arial"/>
          <w:w w:val="105"/>
        </w:rPr>
        <w:t>голосует на заседаниях конкурсной</w:t>
      </w:r>
      <w:r w:rsidRPr="00754543">
        <w:rPr>
          <w:rFonts w:ascii="Arial" w:hAnsi="Arial" w:cs="Arial"/>
          <w:spacing w:val="17"/>
          <w:w w:val="105"/>
        </w:rPr>
        <w:t xml:space="preserve"> </w:t>
      </w:r>
      <w:r w:rsidRPr="00754543">
        <w:rPr>
          <w:rFonts w:ascii="Arial" w:hAnsi="Arial" w:cs="Arial"/>
          <w:w w:val="105"/>
        </w:rPr>
        <w:t>комиссии.</w:t>
      </w:r>
    </w:p>
    <w:p w:rsidR="004D3D46" w:rsidRPr="00754543" w:rsidRDefault="004D3D46" w:rsidP="004D3D46">
      <w:pPr>
        <w:tabs>
          <w:tab w:val="left" w:pos="1242"/>
          <w:tab w:val="left" w:pos="8789"/>
        </w:tabs>
        <w:kinsoku w:val="0"/>
        <w:overflowPunct w:val="0"/>
        <w:spacing w:before="169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Решение конкурсной комиссии принимается открытым голосованием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простым </w:t>
      </w:r>
      <w:r w:rsidRPr="00754543">
        <w:rPr>
          <w:rFonts w:ascii="Arial" w:hAnsi="Arial" w:cs="Arial"/>
          <w:w w:val="105"/>
          <w:sz w:val="24"/>
          <w:szCs w:val="24"/>
        </w:rPr>
        <w:t>большинством голосов от числа присутствующих на заседании членов конкурсной комиссии. При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равенстве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голосов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решающим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является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голос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председателя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конкурсной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комиссии.</w:t>
      </w:r>
    </w:p>
    <w:p w:rsidR="004D3D46" w:rsidRPr="00754543" w:rsidRDefault="004D3D46" w:rsidP="004D3D46">
      <w:pPr>
        <w:tabs>
          <w:tab w:val="left" w:pos="1242"/>
        </w:tabs>
        <w:kinsoku w:val="0"/>
        <w:overflowPunct w:val="0"/>
        <w:spacing w:before="169" w:line="235" w:lineRule="auto"/>
        <w:ind w:left="-284" w:right="998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5.5. Члены конкурсной комиссии обладают равными правами при обсуждении вопросов о принятии решений.</w:t>
      </w:r>
    </w:p>
    <w:p w:rsidR="004D3D46" w:rsidRPr="00754543" w:rsidRDefault="004D3D46" w:rsidP="004D3D46">
      <w:pPr>
        <w:tabs>
          <w:tab w:val="left" w:pos="1173"/>
        </w:tabs>
        <w:kinsoku w:val="0"/>
        <w:overflowPunct w:val="0"/>
        <w:spacing w:before="168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Протокол заседания конкурсной комиссии должен содержать следующие</w:t>
      </w:r>
      <w:r w:rsidRPr="0075454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данные: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65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время, дату и место проведения заседания конкурсной</w:t>
      </w:r>
      <w:r w:rsidRPr="00754543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комиссии;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before="170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фамилии и инициалы членов конкурсной комиссии и приглашенных на заседание конкурсной</w:t>
      </w:r>
      <w:r w:rsidRPr="00754543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комиссии;</w:t>
      </w:r>
    </w:p>
    <w:p w:rsidR="004D3D46" w:rsidRPr="00754543" w:rsidRDefault="004D3D46" w:rsidP="004D3D46">
      <w:pPr>
        <w:tabs>
          <w:tab w:val="left" w:pos="1073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– инициативные проекты, прошедшие конкурсный отбор и подлежащие финансированию из местного</w:t>
      </w:r>
      <w:r w:rsidRPr="00754543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бюджета.</w:t>
      </w:r>
    </w:p>
    <w:p w:rsidR="004D3D46" w:rsidRPr="00754543" w:rsidRDefault="004D3D46" w:rsidP="004D3D46">
      <w:pPr>
        <w:pStyle w:val="a3"/>
        <w:kinsoku w:val="0"/>
        <w:overflowPunct w:val="0"/>
        <w:spacing w:before="171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lastRenderedPageBreak/>
        <w:t>5.6 Протокол заседания конкурсной комиссии подписывается председателем конкурсной комиссии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секретарем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конкурсной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в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течение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  <w:u w:val="single" w:color="000000"/>
        </w:rPr>
        <w:t>трех</w:t>
      </w:r>
      <w:r w:rsidRPr="00754543">
        <w:rPr>
          <w:rFonts w:ascii="Arial" w:hAnsi="Arial" w:cs="Arial"/>
          <w:spacing w:val="14"/>
          <w:w w:val="105"/>
          <w:position w:val="7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рабочих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дней</w:t>
      </w:r>
      <w:r w:rsidRPr="0075454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со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дня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проведения заседания конкурсной</w:t>
      </w:r>
      <w:r w:rsidRPr="0075454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комиссии.</w:t>
      </w:r>
    </w:p>
    <w:p w:rsidR="004D3D46" w:rsidRPr="00754543" w:rsidRDefault="004D3D46" w:rsidP="004D3D46">
      <w:pPr>
        <w:tabs>
          <w:tab w:val="left" w:pos="1662"/>
        </w:tabs>
        <w:kinsoku w:val="0"/>
        <w:overflowPunct w:val="0"/>
        <w:spacing w:before="95" w:line="235" w:lineRule="auto"/>
        <w:ind w:left="-284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754543">
        <w:rPr>
          <w:rFonts w:ascii="Arial" w:hAnsi="Arial" w:cs="Arial"/>
          <w:w w:val="105"/>
          <w:sz w:val="24"/>
          <w:szCs w:val="24"/>
        </w:rPr>
        <w:t>Победителем</w:t>
      </w:r>
      <w:r w:rsidRPr="0075454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(победителями)</w:t>
      </w:r>
      <w:r w:rsidRPr="007545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конкурсного</w:t>
      </w:r>
      <w:r w:rsidRPr="007545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отбора</w:t>
      </w:r>
      <w:r w:rsidRPr="0075454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признается</w:t>
      </w:r>
      <w:r w:rsidRPr="007545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(признаются)</w:t>
      </w:r>
      <w:r w:rsidRPr="007545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инициативный проект (инициативные проекты), получивший (получившие) наибольшее количество </w:t>
      </w:r>
      <w:r w:rsidRPr="00754543">
        <w:rPr>
          <w:rFonts w:ascii="Arial" w:hAnsi="Arial" w:cs="Arial"/>
          <w:spacing w:val="-3"/>
          <w:w w:val="105"/>
          <w:sz w:val="24"/>
          <w:szCs w:val="24"/>
        </w:rPr>
        <w:t xml:space="preserve">баллов </w:t>
      </w:r>
      <w:r w:rsidRPr="00754543">
        <w:rPr>
          <w:rFonts w:ascii="Arial" w:hAnsi="Arial" w:cs="Arial"/>
          <w:w w:val="105"/>
          <w:sz w:val="24"/>
          <w:szCs w:val="24"/>
        </w:rPr>
        <w:t>при их оценке в соответствии с балльной шкалой и баллов, полученных при голосовании членов</w:t>
      </w:r>
      <w:r w:rsidRPr="007545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конкурсной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комиссии,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за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социальную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направленность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проектов,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для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его (их) последующей реализации в пределах объема бюджетных ассигнований,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утвержденных </w:t>
      </w:r>
      <w:r w:rsidRPr="00754543">
        <w:rPr>
          <w:rFonts w:ascii="Arial" w:hAnsi="Arial" w:cs="Arial"/>
          <w:w w:val="105"/>
          <w:sz w:val="24"/>
          <w:szCs w:val="24"/>
        </w:rPr>
        <w:t>решением о бюджете муниципального образования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 очередной финансовый год</w:t>
      </w:r>
      <w:proofErr w:type="gramEnd"/>
      <w:r w:rsidRPr="00754543">
        <w:rPr>
          <w:rFonts w:ascii="Arial" w:hAnsi="Arial" w:cs="Arial"/>
          <w:w w:val="105"/>
          <w:sz w:val="24"/>
          <w:szCs w:val="24"/>
        </w:rPr>
        <w:t xml:space="preserve"> (на очередной финансовый год и плановый период), на реализацию инициативных</w:t>
      </w:r>
      <w:r w:rsidRPr="0075454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проектов.</w:t>
      </w:r>
    </w:p>
    <w:p w:rsidR="004D3D46" w:rsidRPr="00754543" w:rsidRDefault="004D3D46" w:rsidP="004D3D46">
      <w:pPr>
        <w:pStyle w:val="61"/>
        <w:tabs>
          <w:tab w:val="left" w:pos="2389"/>
        </w:tabs>
        <w:kinsoku w:val="0"/>
        <w:overflowPunct w:val="0"/>
        <w:spacing w:before="172"/>
        <w:ind w:left="-284"/>
        <w:jc w:val="center"/>
        <w:outlineLvl w:val="9"/>
        <w:rPr>
          <w:rFonts w:ascii="Arial" w:hAnsi="Arial" w:cs="Arial"/>
          <w:color w:val="000000"/>
          <w:w w:val="105"/>
          <w:position w:val="7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6.Участие инициаторов проекта в реализации инициативных</w:t>
      </w:r>
      <w:r w:rsidRPr="00754543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проектов</w:t>
      </w:r>
    </w:p>
    <w:p w:rsidR="004D3D46" w:rsidRPr="00754543" w:rsidRDefault="004D3D46" w:rsidP="004D3D46">
      <w:pPr>
        <w:tabs>
          <w:tab w:val="left" w:pos="1631"/>
          <w:tab w:val="left" w:pos="8789"/>
        </w:tabs>
        <w:kinsoku w:val="0"/>
        <w:overflowPunct w:val="0"/>
        <w:spacing w:before="169" w:line="235" w:lineRule="auto"/>
        <w:ind w:left="-284"/>
        <w:jc w:val="both"/>
        <w:rPr>
          <w:rFonts w:ascii="Arial" w:hAnsi="Arial" w:cs="Arial"/>
          <w:color w:val="000000"/>
          <w:w w:val="110"/>
          <w:sz w:val="24"/>
          <w:szCs w:val="24"/>
        </w:rPr>
      </w:pPr>
      <w:r w:rsidRPr="00754543">
        <w:rPr>
          <w:rFonts w:ascii="Arial" w:hAnsi="Arial" w:cs="Arial"/>
          <w:w w:val="110"/>
          <w:sz w:val="24"/>
          <w:szCs w:val="24"/>
        </w:rPr>
        <w:t>6.1 Инициаторы</w:t>
      </w:r>
      <w:r w:rsidRPr="00754543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проекта</w:t>
      </w:r>
      <w:r w:rsidRPr="00754543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вправе</w:t>
      </w:r>
      <w:r w:rsidRPr="00754543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принимать</w:t>
      </w:r>
      <w:r w:rsidRPr="00754543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участие</w:t>
      </w:r>
      <w:r w:rsidRPr="00754543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в</w:t>
      </w:r>
      <w:r w:rsidRPr="00754543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реализации</w:t>
      </w:r>
      <w:r w:rsidRPr="00754543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инициативных</w:t>
      </w:r>
      <w:r w:rsidRPr="00754543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проектов</w:t>
      </w:r>
      <w:r w:rsidRPr="00754543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754543">
        <w:rPr>
          <w:rFonts w:ascii="Arial" w:hAnsi="Arial" w:cs="Arial"/>
          <w:w w:val="110"/>
          <w:sz w:val="24"/>
          <w:szCs w:val="24"/>
        </w:rPr>
        <w:t>в соответствии с настоящим Положением.</w:t>
      </w:r>
    </w:p>
    <w:p w:rsidR="004D3D46" w:rsidRPr="00754543" w:rsidRDefault="004D3D46" w:rsidP="004D3D46">
      <w:pPr>
        <w:tabs>
          <w:tab w:val="left" w:pos="1646"/>
          <w:tab w:val="left" w:pos="8789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w w:val="105"/>
          <w:position w:val="7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6.2 Инициаторы</w:t>
      </w:r>
      <w:r w:rsidRPr="007545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согласовывают</w:t>
      </w:r>
      <w:r w:rsidRPr="007545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техническое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задание</w:t>
      </w:r>
      <w:r w:rsidRPr="007545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на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заключение</w:t>
      </w:r>
      <w:r w:rsidRPr="007545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муниципального контракта по реализации инициативного</w:t>
      </w:r>
      <w:r w:rsidRPr="0075454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проекта.</w:t>
      </w:r>
    </w:p>
    <w:p w:rsidR="004D3D46" w:rsidRPr="00754543" w:rsidRDefault="004D3D46" w:rsidP="004D3D46">
      <w:pPr>
        <w:tabs>
          <w:tab w:val="left" w:pos="1646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color w:val="000000"/>
          <w:w w:val="105"/>
          <w:position w:val="7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 xml:space="preserve">Согласование технического задания на заключение муниципального контракта </w:t>
      </w:r>
      <w:r w:rsidRPr="00754543">
        <w:rPr>
          <w:rFonts w:ascii="Arial" w:hAnsi="Arial" w:cs="Arial"/>
          <w:spacing w:val="-7"/>
          <w:w w:val="105"/>
          <w:sz w:val="24"/>
          <w:szCs w:val="24"/>
        </w:rPr>
        <w:t>по</w:t>
      </w:r>
      <w:r w:rsidRPr="0075454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</w:t>
      </w:r>
      <w:r w:rsidRPr="00754543">
        <w:rPr>
          <w:rFonts w:ascii="Arial" w:hAnsi="Arial" w:cs="Arial"/>
          <w:spacing w:val="-2"/>
          <w:w w:val="105"/>
          <w:sz w:val="24"/>
          <w:szCs w:val="24"/>
        </w:rPr>
        <w:t xml:space="preserve">инициаторами </w:t>
      </w:r>
      <w:r w:rsidRPr="00754543">
        <w:rPr>
          <w:rFonts w:ascii="Arial" w:hAnsi="Arial" w:cs="Arial"/>
          <w:w w:val="105"/>
          <w:sz w:val="24"/>
          <w:szCs w:val="24"/>
        </w:rPr>
        <w:t>проекта.</w:t>
      </w:r>
    </w:p>
    <w:p w:rsidR="004D3D46" w:rsidRPr="00754543" w:rsidRDefault="004D3D46" w:rsidP="004D3D46">
      <w:pPr>
        <w:tabs>
          <w:tab w:val="left" w:pos="1663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iCs/>
          <w:color w:val="000000"/>
          <w:w w:val="105"/>
          <w:sz w:val="24"/>
          <w:szCs w:val="24"/>
        </w:rPr>
      </w:pPr>
      <w:r w:rsidRPr="00754543">
        <w:rPr>
          <w:rFonts w:ascii="Arial" w:hAnsi="Arial" w:cs="Arial"/>
          <w:iCs/>
          <w:sz w:val="24"/>
          <w:szCs w:val="24"/>
        </w:rPr>
        <w:t>6.3 Средства инициаторов проекта (инициативные платежи) вносятся на счет муницип</w:t>
      </w:r>
      <w:r>
        <w:rPr>
          <w:rFonts w:ascii="Arial" w:hAnsi="Arial" w:cs="Arial"/>
          <w:iCs/>
          <w:sz w:val="24"/>
          <w:szCs w:val="24"/>
        </w:rPr>
        <w:t xml:space="preserve">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iCs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не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позднее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  <w:u w:val="single" w:color="000000"/>
        </w:rPr>
        <w:t>10</w:t>
      </w:r>
      <w:r w:rsidRPr="00754543">
        <w:rPr>
          <w:rFonts w:ascii="Arial" w:hAnsi="Arial" w:cs="Arial"/>
          <w:iCs/>
          <w:spacing w:val="4"/>
          <w:w w:val="105"/>
          <w:position w:val="7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дней</w:t>
      </w:r>
      <w:r w:rsidRPr="00754543">
        <w:rPr>
          <w:rFonts w:ascii="Arial" w:hAnsi="Arial" w:cs="Arial"/>
          <w:iCs/>
          <w:spacing w:val="-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со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дня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опубликования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итогов</w:t>
      </w:r>
      <w:r w:rsidRPr="00754543">
        <w:rPr>
          <w:rFonts w:ascii="Arial" w:hAnsi="Arial" w:cs="Arial"/>
          <w:iCs/>
          <w:spacing w:val="-7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конкурсного отбора при условии признания инициативного проекта</w:t>
      </w:r>
      <w:r w:rsidRPr="00754543">
        <w:rPr>
          <w:rFonts w:ascii="Arial" w:hAnsi="Arial" w:cs="Arial"/>
          <w:iCs/>
          <w:spacing w:val="-2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победителем.</w:t>
      </w:r>
    </w:p>
    <w:p w:rsidR="004D3D46" w:rsidRPr="00754543" w:rsidRDefault="004D3D46" w:rsidP="004D3D46">
      <w:pPr>
        <w:tabs>
          <w:tab w:val="left" w:pos="1742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iCs/>
          <w:color w:val="000000"/>
          <w:w w:val="105"/>
          <w:position w:val="7"/>
          <w:sz w:val="24"/>
          <w:szCs w:val="24"/>
        </w:rPr>
      </w:pPr>
      <w:r w:rsidRPr="00754543">
        <w:rPr>
          <w:rFonts w:ascii="Arial" w:hAnsi="Arial" w:cs="Arial"/>
          <w:iCs/>
          <w:w w:val="105"/>
          <w:sz w:val="24"/>
          <w:szCs w:val="24"/>
        </w:rPr>
        <w:t>6.4</w:t>
      </w:r>
      <w:proofErr w:type="gramStart"/>
      <w:r w:rsidRPr="00754543">
        <w:rPr>
          <w:rFonts w:ascii="Arial" w:hAnsi="Arial" w:cs="Arial"/>
          <w:iCs/>
          <w:w w:val="105"/>
          <w:sz w:val="24"/>
          <w:szCs w:val="24"/>
        </w:rPr>
        <w:t xml:space="preserve"> В</w:t>
      </w:r>
      <w:proofErr w:type="gramEnd"/>
      <w:r w:rsidRPr="00754543">
        <w:rPr>
          <w:rFonts w:ascii="Arial" w:hAnsi="Arial" w:cs="Arial"/>
          <w:iCs/>
          <w:w w:val="105"/>
          <w:sz w:val="24"/>
          <w:szCs w:val="24"/>
        </w:rPr>
        <w:t xml:space="preserve">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платежи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возвращаются</w:t>
      </w:r>
      <w:r w:rsidRPr="00754543">
        <w:rPr>
          <w:rFonts w:ascii="Arial" w:hAnsi="Arial" w:cs="Arial"/>
          <w:iCs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лицам,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осуществившим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их</w:t>
      </w:r>
      <w:r w:rsidRPr="00754543">
        <w:rPr>
          <w:rFonts w:ascii="Arial" w:hAnsi="Arial" w:cs="Arial"/>
          <w:iCs/>
          <w:spacing w:val="-8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перечисление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в</w:t>
      </w:r>
      <w:r w:rsidRPr="00754543">
        <w:rPr>
          <w:rFonts w:ascii="Arial" w:hAnsi="Arial" w:cs="Arial"/>
          <w:iCs/>
          <w:spacing w:val="-9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w w:val="105"/>
          <w:sz w:val="24"/>
          <w:szCs w:val="24"/>
        </w:rPr>
        <w:t>местный бюджет.</w:t>
      </w:r>
    </w:p>
    <w:p w:rsidR="004D3D46" w:rsidRPr="00754543" w:rsidRDefault="004D3D46" w:rsidP="004D3D46">
      <w:pPr>
        <w:tabs>
          <w:tab w:val="left" w:pos="1643"/>
          <w:tab w:val="left" w:pos="8789"/>
        </w:tabs>
        <w:kinsoku w:val="0"/>
        <w:overflowPunct w:val="0"/>
        <w:spacing w:before="173" w:line="235" w:lineRule="auto"/>
        <w:ind w:left="-284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54543">
        <w:rPr>
          <w:rFonts w:ascii="Arial" w:hAnsi="Arial" w:cs="Arial"/>
          <w:iCs/>
          <w:sz w:val="24"/>
          <w:szCs w:val="24"/>
        </w:rPr>
        <w:t>6.5 Реализацияинициативныхпроектовможетобеспечиватьсятакжевформедобровольного имущественного и (или) трудового участия заинтересованных</w:t>
      </w:r>
      <w:r w:rsidRPr="00754543">
        <w:rPr>
          <w:rFonts w:ascii="Arial" w:hAnsi="Arial" w:cs="Arial"/>
          <w:iCs/>
          <w:spacing w:val="43"/>
          <w:sz w:val="24"/>
          <w:szCs w:val="24"/>
        </w:rPr>
        <w:t xml:space="preserve"> </w:t>
      </w:r>
      <w:r w:rsidRPr="00754543">
        <w:rPr>
          <w:rFonts w:ascii="Arial" w:hAnsi="Arial" w:cs="Arial"/>
          <w:iCs/>
          <w:sz w:val="24"/>
          <w:szCs w:val="24"/>
        </w:rPr>
        <w:t>лиц.</w:t>
      </w:r>
    </w:p>
    <w:p w:rsidR="004D3D46" w:rsidRPr="00754543" w:rsidRDefault="004D3D46" w:rsidP="004D3D46">
      <w:pPr>
        <w:tabs>
          <w:tab w:val="left" w:pos="1714"/>
          <w:tab w:val="left" w:pos="8789"/>
        </w:tabs>
        <w:kinsoku w:val="0"/>
        <w:overflowPunct w:val="0"/>
        <w:spacing w:line="235" w:lineRule="auto"/>
        <w:ind w:left="-284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754543">
        <w:rPr>
          <w:rFonts w:ascii="Arial" w:hAnsi="Arial" w:cs="Arial"/>
          <w:w w:val="105"/>
          <w:sz w:val="24"/>
          <w:szCs w:val="24"/>
        </w:rPr>
        <w:t>6.6 Отчет о ходе и итогах реализации инициативного проекта подлежит обнародованию и размещению на официальном сайте муни</w:t>
      </w:r>
      <w:r>
        <w:rPr>
          <w:rFonts w:ascii="Arial" w:hAnsi="Arial" w:cs="Arial"/>
          <w:w w:val="105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w w:val="105"/>
          <w:sz w:val="24"/>
          <w:szCs w:val="24"/>
        </w:rPr>
        <w:t>Верхнечебеньковский</w:t>
      </w:r>
      <w:proofErr w:type="spellEnd"/>
      <w:r w:rsidRPr="00754543">
        <w:rPr>
          <w:rFonts w:ascii="Arial" w:hAnsi="Arial" w:cs="Arial"/>
          <w:w w:val="105"/>
          <w:sz w:val="24"/>
          <w:szCs w:val="24"/>
        </w:rPr>
        <w:t xml:space="preserve"> сельсовет</w:t>
      </w:r>
      <w:r w:rsidRPr="00754543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 xml:space="preserve">в информационно-телекоммуникационной </w:t>
      </w:r>
      <w:r w:rsidRPr="00754543">
        <w:rPr>
          <w:rFonts w:ascii="Arial" w:hAnsi="Arial" w:cs="Arial"/>
          <w:spacing w:val="-4"/>
          <w:w w:val="105"/>
          <w:sz w:val="24"/>
          <w:szCs w:val="24"/>
        </w:rPr>
        <w:t xml:space="preserve">сети </w:t>
      </w:r>
      <w:r w:rsidRPr="00754543">
        <w:rPr>
          <w:rFonts w:ascii="Arial" w:hAnsi="Arial" w:cs="Arial"/>
          <w:w w:val="105"/>
          <w:sz w:val="24"/>
          <w:szCs w:val="24"/>
        </w:rPr>
        <w:t>Интернет в течение 30 календарных дней со дня завершения реализации</w:t>
      </w:r>
      <w:r w:rsidRPr="0075454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54543">
        <w:rPr>
          <w:rFonts w:ascii="Arial" w:hAnsi="Arial" w:cs="Arial"/>
          <w:w w:val="105"/>
          <w:sz w:val="24"/>
          <w:szCs w:val="24"/>
        </w:rPr>
        <w:t>инициативного проекта.</w:t>
      </w: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Default="004D3D46" w:rsidP="004D3D46">
      <w:pPr>
        <w:pStyle w:val="a3"/>
        <w:kinsoku w:val="0"/>
        <w:overflowPunct w:val="0"/>
        <w:spacing w:before="95" w:line="235" w:lineRule="auto"/>
        <w:ind w:left="-284"/>
        <w:jc w:val="right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                 </w:t>
      </w:r>
    </w:p>
    <w:p w:rsidR="004D3D46" w:rsidRDefault="004D3D46" w:rsidP="004D3D46">
      <w:pPr>
        <w:pStyle w:val="a3"/>
        <w:kinsoku w:val="0"/>
        <w:overflowPunct w:val="0"/>
        <w:spacing w:line="235" w:lineRule="auto"/>
        <w:ind w:left="-284"/>
        <w:jc w:val="right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Приложение </w:t>
      </w:r>
      <w:r w:rsidRPr="00EB58AC">
        <w:rPr>
          <w:rFonts w:ascii="Arial" w:hAnsi="Arial" w:cs="Arial"/>
          <w:w w:val="105"/>
        </w:rPr>
        <w:t>к Положению о порядке</w:t>
      </w:r>
    </w:p>
    <w:p w:rsidR="004D3D46" w:rsidRDefault="004D3D46" w:rsidP="004D3D46">
      <w:pPr>
        <w:pStyle w:val="a3"/>
        <w:kinsoku w:val="0"/>
        <w:overflowPunct w:val="0"/>
        <w:spacing w:line="235" w:lineRule="auto"/>
        <w:ind w:left="-284"/>
        <w:jc w:val="right"/>
        <w:rPr>
          <w:rFonts w:ascii="Arial" w:hAnsi="Arial" w:cs="Arial"/>
          <w:w w:val="105"/>
        </w:rPr>
      </w:pPr>
      <w:r w:rsidRPr="00EB58AC">
        <w:rPr>
          <w:rFonts w:ascii="Arial" w:hAnsi="Arial" w:cs="Arial"/>
          <w:w w:val="105"/>
        </w:rPr>
        <w:t xml:space="preserve"> выдвижения, внесения,</w:t>
      </w:r>
      <w:r w:rsidRPr="00EB58AC">
        <w:rPr>
          <w:rFonts w:ascii="Arial" w:hAnsi="Arial" w:cs="Arial"/>
          <w:w w:val="107"/>
        </w:rPr>
        <w:t xml:space="preserve"> </w:t>
      </w:r>
      <w:r w:rsidRPr="00EB58AC">
        <w:rPr>
          <w:rFonts w:ascii="Arial" w:hAnsi="Arial" w:cs="Arial"/>
          <w:w w:val="105"/>
        </w:rPr>
        <w:t>обсуждения,</w:t>
      </w:r>
    </w:p>
    <w:p w:rsidR="004D3D46" w:rsidRDefault="004D3D46" w:rsidP="004D3D46">
      <w:pPr>
        <w:pStyle w:val="a3"/>
        <w:kinsoku w:val="0"/>
        <w:overflowPunct w:val="0"/>
        <w:spacing w:line="235" w:lineRule="auto"/>
        <w:ind w:left="-284"/>
        <w:jc w:val="right"/>
        <w:rPr>
          <w:rFonts w:ascii="Arial" w:hAnsi="Arial" w:cs="Arial"/>
          <w:w w:val="107"/>
        </w:rPr>
      </w:pPr>
      <w:r w:rsidRPr="00EB58AC">
        <w:rPr>
          <w:rFonts w:ascii="Arial" w:hAnsi="Arial" w:cs="Arial"/>
          <w:w w:val="105"/>
        </w:rPr>
        <w:t xml:space="preserve"> рассмотрения инициативных проектов,</w:t>
      </w:r>
      <w:r w:rsidRPr="00EB58AC">
        <w:rPr>
          <w:rFonts w:ascii="Arial" w:hAnsi="Arial" w:cs="Arial"/>
          <w:w w:val="107"/>
        </w:rPr>
        <w:t xml:space="preserve"> </w:t>
      </w:r>
    </w:p>
    <w:p w:rsidR="004D3D46" w:rsidRPr="00EB58AC" w:rsidRDefault="004D3D46" w:rsidP="004D3D46">
      <w:pPr>
        <w:pStyle w:val="a3"/>
        <w:kinsoku w:val="0"/>
        <w:overflowPunct w:val="0"/>
        <w:spacing w:line="235" w:lineRule="auto"/>
        <w:ind w:left="-284"/>
        <w:jc w:val="right"/>
        <w:rPr>
          <w:rFonts w:ascii="Arial" w:hAnsi="Arial" w:cs="Arial"/>
          <w:w w:val="105"/>
        </w:rPr>
      </w:pPr>
      <w:r w:rsidRPr="00EB58AC">
        <w:rPr>
          <w:rFonts w:ascii="Arial" w:hAnsi="Arial" w:cs="Arial"/>
          <w:w w:val="105"/>
        </w:rPr>
        <w:t>а также проведения их конкурсного отбора</w:t>
      </w:r>
    </w:p>
    <w:p w:rsidR="004D3D46" w:rsidRPr="00754543" w:rsidRDefault="004D3D46" w:rsidP="004D3D46">
      <w:pPr>
        <w:pStyle w:val="a3"/>
        <w:kinsoku w:val="0"/>
        <w:overflowPunct w:val="0"/>
        <w:spacing w:line="235" w:lineRule="auto"/>
        <w:ind w:left="-284"/>
        <w:jc w:val="right"/>
        <w:rPr>
          <w:rFonts w:ascii="Arial" w:hAnsi="Arial" w:cs="Arial"/>
          <w:w w:val="105"/>
          <w:sz w:val="24"/>
          <w:szCs w:val="24"/>
        </w:rPr>
      </w:pPr>
    </w:p>
    <w:p w:rsidR="004D3D46" w:rsidRPr="00754543" w:rsidRDefault="004D3D46" w:rsidP="004D3D46">
      <w:pPr>
        <w:pStyle w:val="a3"/>
        <w:kinsoku w:val="0"/>
        <w:overflowPunct w:val="0"/>
        <w:ind w:left="-284"/>
        <w:rPr>
          <w:rFonts w:ascii="Arial" w:hAnsi="Arial" w:cs="Arial"/>
          <w:sz w:val="24"/>
          <w:szCs w:val="24"/>
        </w:rPr>
      </w:pPr>
    </w:p>
    <w:p w:rsidR="004D3D46" w:rsidRPr="00754543" w:rsidRDefault="004D3D46" w:rsidP="004D3D46">
      <w:pPr>
        <w:pStyle w:val="61"/>
        <w:kinsoku w:val="0"/>
        <w:overflowPunct w:val="0"/>
        <w:spacing w:line="242" w:lineRule="exact"/>
        <w:ind w:left="-284" w:right="264"/>
        <w:jc w:val="center"/>
        <w:outlineLvl w:val="9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БАЛЛЬНАЯ ШКАЛА</w:t>
      </w:r>
    </w:p>
    <w:p w:rsidR="004D3D46" w:rsidRPr="00754543" w:rsidRDefault="004D3D46" w:rsidP="004D3D46">
      <w:pPr>
        <w:pStyle w:val="a3"/>
        <w:kinsoku w:val="0"/>
        <w:overflowPunct w:val="0"/>
        <w:spacing w:line="242" w:lineRule="exact"/>
        <w:ind w:left="-284" w:right="264"/>
        <w:jc w:val="center"/>
        <w:rPr>
          <w:rFonts w:ascii="Arial" w:eastAsia="Arial Unicode MS" w:hAnsi="Arial" w:cs="Arial"/>
          <w:b/>
          <w:bCs/>
          <w:w w:val="115"/>
          <w:sz w:val="24"/>
          <w:szCs w:val="24"/>
        </w:rPr>
      </w:pPr>
      <w:r w:rsidRPr="00754543">
        <w:rPr>
          <w:rFonts w:ascii="Arial" w:eastAsia="Arial Unicode MS" w:hAnsi="Arial" w:cs="Arial"/>
          <w:b/>
          <w:bCs/>
          <w:w w:val="115"/>
          <w:sz w:val="24"/>
          <w:szCs w:val="24"/>
        </w:rPr>
        <w:t>ОЦЕНКИ ИНИЦИАТИВНЫХ ПРОЕКТОВ</w:t>
      </w:r>
    </w:p>
    <w:p w:rsidR="004D3D46" w:rsidRPr="00754543" w:rsidRDefault="004D3D46" w:rsidP="004D3D46">
      <w:pPr>
        <w:pStyle w:val="a3"/>
        <w:kinsoku w:val="0"/>
        <w:overflowPunct w:val="0"/>
        <w:spacing w:line="242" w:lineRule="exact"/>
        <w:ind w:left="-284" w:right="264"/>
        <w:jc w:val="center"/>
        <w:rPr>
          <w:rFonts w:ascii="Arial" w:eastAsia="Arial Unicode MS" w:hAnsi="Arial" w:cs="Arial"/>
          <w:b/>
          <w:bCs/>
          <w:w w:val="115"/>
          <w:sz w:val="24"/>
          <w:szCs w:val="24"/>
        </w:rPr>
      </w:pPr>
    </w:p>
    <w:p w:rsidR="004D3D46" w:rsidRPr="00754543" w:rsidRDefault="004D3D46" w:rsidP="004D3D46">
      <w:pPr>
        <w:pStyle w:val="a3"/>
        <w:kinsoku w:val="0"/>
        <w:overflowPunct w:val="0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 xml:space="preserve">Оценка инициативных проектов определяется по следующим критериям: </w:t>
      </w:r>
    </w:p>
    <w:p w:rsidR="004D3D46" w:rsidRPr="00754543" w:rsidRDefault="004D3D46" w:rsidP="004D3D46">
      <w:pPr>
        <w:pStyle w:val="a3"/>
        <w:kinsoku w:val="0"/>
        <w:overflowPunct w:val="0"/>
        <w:spacing w:line="403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Вклад участников реализации проекта в его финансирование:</w:t>
      </w:r>
    </w:p>
    <w:p w:rsidR="004D3D46" w:rsidRPr="00754543" w:rsidRDefault="004D3D46" w:rsidP="004D3D46">
      <w:pPr>
        <w:pStyle w:val="61"/>
        <w:tabs>
          <w:tab w:val="left" w:pos="1995"/>
        </w:tabs>
        <w:kinsoku w:val="0"/>
        <w:overflowPunct w:val="0"/>
        <w:ind w:left="360"/>
        <w:jc w:val="center"/>
        <w:outlineLvl w:val="9"/>
        <w:rPr>
          <w:rFonts w:ascii="Arial" w:eastAsia="Arial Unicode MS" w:hAnsi="Arial" w:cs="Arial"/>
          <w:w w:val="110"/>
          <w:sz w:val="24"/>
          <w:szCs w:val="24"/>
        </w:rPr>
      </w:pPr>
      <w:r>
        <w:rPr>
          <w:rFonts w:ascii="Arial" w:eastAsia="Arial Unicode MS" w:hAnsi="Arial" w:cs="Arial"/>
          <w:w w:val="110"/>
          <w:sz w:val="24"/>
          <w:szCs w:val="24"/>
        </w:rPr>
        <w:t>1.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Социальная эффективность реализации инициативного</w:t>
      </w:r>
      <w:r w:rsidRPr="00754543">
        <w:rPr>
          <w:rFonts w:ascii="Arial" w:eastAsia="Arial Unicode MS" w:hAnsi="Arial" w:cs="Arial"/>
          <w:spacing w:val="-4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проекта:</w:t>
      </w:r>
    </w:p>
    <w:p w:rsidR="004D3D46" w:rsidRPr="00754543" w:rsidRDefault="004D3D46" w:rsidP="004D3D46">
      <w:pPr>
        <w:pStyle w:val="a5"/>
        <w:numPr>
          <w:ilvl w:val="1"/>
          <w:numId w:val="20"/>
        </w:numPr>
        <w:tabs>
          <w:tab w:val="left" w:pos="0"/>
        </w:tabs>
        <w:kinsoku w:val="0"/>
        <w:overflowPunct w:val="0"/>
        <w:spacing w:before="169" w:line="235" w:lineRule="auto"/>
        <w:ind w:left="-284" w:firstLine="0"/>
        <w:jc w:val="both"/>
        <w:rPr>
          <w:rFonts w:ascii="Arial" w:eastAsia="Arial Unicode MS" w:hAnsi="Arial" w:cs="Arial"/>
          <w:w w:val="110"/>
        </w:rPr>
      </w:pPr>
      <w:r w:rsidRPr="00754543">
        <w:rPr>
          <w:rFonts w:ascii="Arial" w:eastAsia="Arial Unicode MS" w:hAnsi="Arial" w:cs="Arial"/>
          <w:w w:val="110"/>
        </w:rPr>
        <w:t xml:space="preserve">Доля </w:t>
      </w:r>
      <w:proofErr w:type="spellStart"/>
      <w:r w:rsidRPr="00754543">
        <w:rPr>
          <w:rFonts w:ascii="Arial" w:eastAsia="Arial Unicode MS" w:hAnsi="Arial" w:cs="Arial"/>
          <w:w w:val="110"/>
        </w:rPr>
        <w:t>благополучателей</w:t>
      </w:r>
      <w:proofErr w:type="spellEnd"/>
      <w:r w:rsidRPr="00754543">
        <w:rPr>
          <w:rFonts w:ascii="Arial" w:eastAsia="Arial Unicode MS" w:hAnsi="Arial" w:cs="Arial"/>
          <w:w w:val="110"/>
        </w:rPr>
        <w:t xml:space="preserve"> в общей численности населения населенного пункта (или его части):</w:t>
      </w:r>
    </w:p>
    <w:p w:rsidR="004D3D46" w:rsidRPr="00754543" w:rsidRDefault="004D3D46" w:rsidP="004D3D46">
      <w:pPr>
        <w:pStyle w:val="a5"/>
        <w:tabs>
          <w:tab w:val="left" w:pos="1454"/>
        </w:tabs>
        <w:kinsoku w:val="0"/>
        <w:overflowPunct w:val="0"/>
        <w:spacing w:line="235" w:lineRule="auto"/>
        <w:ind w:left="-284"/>
        <w:jc w:val="both"/>
        <w:rPr>
          <w:rFonts w:ascii="Arial" w:eastAsia="Arial Unicode MS" w:hAnsi="Arial" w:cs="Arial"/>
          <w:w w:val="110"/>
        </w:rPr>
      </w:pPr>
      <w:r w:rsidRPr="00754543">
        <w:rPr>
          <w:rFonts w:ascii="Arial" w:eastAsia="Arial Unicode MS" w:hAnsi="Arial" w:cs="Arial"/>
          <w:w w:val="110"/>
        </w:rPr>
        <w:t xml:space="preserve">А) в случае, если доля </w:t>
      </w:r>
      <w:proofErr w:type="spellStart"/>
      <w:r w:rsidRPr="00754543">
        <w:rPr>
          <w:rFonts w:ascii="Arial" w:eastAsia="Arial Unicode MS" w:hAnsi="Arial" w:cs="Arial"/>
          <w:w w:val="110"/>
        </w:rPr>
        <w:t>благополучателей</w:t>
      </w:r>
      <w:proofErr w:type="spellEnd"/>
      <w:r w:rsidRPr="00754543">
        <w:rPr>
          <w:rFonts w:ascii="Arial" w:eastAsia="Arial Unicode MS" w:hAnsi="Arial" w:cs="Arial"/>
          <w:w w:val="110"/>
        </w:rPr>
        <w:t xml:space="preserve"> составляет меньше 50% от общей </w:t>
      </w:r>
      <w:proofErr w:type="gramStart"/>
      <w:r w:rsidRPr="00754543">
        <w:rPr>
          <w:rFonts w:ascii="Arial" w:eastAsia="Arial Unicode MS" w:hAnsi="Arial" w:cs="Arial"/>
          <w:w w:val="110"/>
        </w:rPr>
        <w:t>численности</w:t>
      </w:r>
      <w:proofErr w:type="gramEnd"/>
      <w:r w:rsidRPr="00754543">
        <w:rPr>
          <w:rFonts w:ascii="Arial" w:eastAsia="Arial Unicode MS" w:hAnsi="Arial" w:cs="Arial"/>
          <w:spacing w:val="-28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проживающих</w:t>
      </w:r>
      <w:r w:rsidRPr="00754543">
        <w:rPr>
          <w:rFonts w:ascii="Arial" w:eastAsia="Arial Unicode MS" w:hAnsi="Arial" w:cs="Arial"/>
          <w:spacing w:val="-28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в</w:t>
      </w:r>
      <w:r w:rsidRPr="00754543">
        <w:rPr>
          <w:rFonts w:ascii="Arial" w:eastAsia="Arial Unicode MS" w:hAnsi="Arial" w:cs="Arial"/>
          <w:spacing w:val="-28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населенном</w:t>
      </w:r>
      <w:r w:rsidRPr="00754543">
        <w:rPr>
          <w:rFonts w:ascii="Arial" w:eastAsia="Arial Unicode MS" w:hAnsi="Arial" w:cs="Arial"/>
          <w:spacing w:val="-28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пункте,</w:t>
      </w:r>
      <w:r w:rsidRPr="00754543">
        <w:rPr>
          <w:rFonts w:ascii="Arial" w:eastAsia="Arial Unicode MS" w:hAnsi="Arial" w:cs="Arial"/>
          <w:spacing w:val="-28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количество начисляемых баллов составляет 15</w:t>
      </w:r>
      <w:r w:rsidRPr="00754543">
        <w:rPr>
          <w:rFonts w:ascii="Arial" w:eastAsia="Arial Unicode MS" w:hAnsi="Arial" w:cs="Arial"/>
          <w:spacing w:val="-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баллов;</w:t>
      </w:r>
    </w:p>
    <w:p w:rsidR="004D3D46" w:rsidRPr="00754543" w:rsidRDefault="004D3D46" w:rsidP="004D3D46">
      <w:pPr>
        <w:pStyle w:val="a3"/>
        <w:kinsoku w:val="0"/>
        <w:overflowPunct w:val="0"/>
        <w:spacing w:before="172" w:line="235" w:lineRule="auto"/>
        <w:ind w:left="-284"/>
        <w:jc w:val="both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Б)</w:t>
      </w:r>
      <w:r w:rsidRPr="00754543">
        <w:rPr>
          <w:rFonts w:ascii="Arial" w:eastAsia="Arial Unicode MS" w:hAnsi="Arial" w:cs="Arial"/>
          <w:spacing w:val="4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 xml:space="preserve">в случае, если доля </w:t>
      </w:r>
      <w:proofErr w:type="spellStart"/>
      <w:r w:rsidRPr="00754543">
        <w:rPr>
          <w:rFonts w:ascii="Arial" w:eastAsia="Arial Unicode MS" w:hAnsi="Arial" w:cs="Arial"/>
          <w:w w:val="110"/>
          <w:sz w:val="24"/>
          <w:szCs w:val="24"/>
        </w:rPr>
        <w:t>благополучателей</w:t>
      </w:r>
      <w:proofErr w:type="spellEnd"/>
      <w:r w:rsidRPr="00754543">
        <w:rPr>
          <w:rFonts w:ascii="Arial" w:eastAsia="Arial Unicode MS" w:hAnsi="Arial" w:cs="Arial"/>
          <w:w w:val="110"/>
          <w:sz w:val="24"/>
          <w:szCs w:val="24"/>
        </w:rPr>
        <w:t xml:space="preserve"> составляет более 50% от общей </w:t>
      </w:r>
      <w:proofErr w:type="gramStart"/>
      <w:r w:rsidRPr="00754543">
        <w:rPr>
          <w:rFonts w:ascii="Arial" w:eastAsia="Arial Unicode MS" w:hAnsi="Arial" w:cs="Arial"/>
          <w:w w:val="110"/>
          <w:sz w:val="24"/>
          <w:szCs w:val="24"/>
        </w:rPr>
        <w:t>численности</w:t>
      </w:r>
      <w:proofErr w:type="gramEnd"/>
      <w:r w:rsidRPr="00754543">
        <w:rPr>
          <w:rFonts w:ascii="Arial" w:eastAsia="Arial Unicode MS" w:hAnsi="Arial" w:cs="Arial"/>
          <w:w w:val="110"/>
          <w:sz w:val="24"/>
          <w:szCs w:val="24"/>
        </w:rPr>
        <w:t xml:space="preserve"> проживающих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2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населенном</w:t>
      </w:r>
      <w:r w:rsidRPr="00754543">
        <w:rPr>
          <w:rFonts w:ascii="Arial" w:eastAsia="Arial Unicode MS" w:hAnsi="Arial" w:cs="Arial"/>
          <w:spacing w:val="-2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пункте,</w:t>
      </w:r>
      <w:r w:rsidRPr="00754543">
        <w:rPr>
          <w:rFonts w:ascii="Arial" w:eastAsia="Arial Unicode MS" w:hAnsi="Arial" w:cs="Arial"/>
          <w:spacing w:val="-2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количество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начисляемых баллов составляет 20</w:t>
      </w:r>
      <w:r w:rsidRPr="00754543">
        <w:rPr>
          <w:rFonts w:ascii="Arial" w:eastAsia="Arial Unicode MS" w:hAnsi="Arial" w:cs="Arial"/>
          <w:spacing w:val="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kinsoku w:val="0"/>
        <w:overflowPunct w:val="0"/>
        <w:spacing w:before="169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 xml:space="preserve">В) при отсутствии </w:t>
      </w:r>
      <w:proofErr w:type="spellStart"/>
      <w:r w:rsidRPr="00754543">
        <w:rPr>
          <w:rFonts w:ascii="Arial" w:eastAsia="Arial Unicode MS" w:hAnsi="Arial" w:cs="Arial"/>
          <w:w w:val="105"/>
          <w:sz w:val="24"/>
          <w:szCs w:val="24"/>
        </w:rPr>
        <w:t>благополучателей</w:t>
      </w:r>
      <w:proofErr w:type="spellEnd"/>
      <w:r w:rsidRPr="00754543">
        <w:rPr>
          <w:rFonts w:ascii="Arial" w:eastAsia="Arial Unicode MS" w:hAnsi="Arial" w:cs="Arial"/>
          <w:w w:val="105"/>
          <w:sz w:val="24"/>
          <w:szCs w:val="24"/>
        </w:rPr>
        <w:t xml:space="preserve"> баллы не начисляются.</w:t>
      </w:r>
    </w:p>
    <w:p w:rsidR="004D3D46" w:rsidRPr="00754543" w:rsidRDefault="004D3D46" w:rsidP="004D3D46">
      <w:pPr>
        <w:pStyle w:val="a5"/>
        <w:numPr>
          <w:ilvl w:val="1"/>
          <w:numId w:val="20"/>
        </w:numPr>
        <w:tabs>
          <w:tab w:val="left" w:pos="0"/>
        </w:tabs>
        <w:kinsoku w:val="0"/>
        <w:overflowPunct w:val="0"/>
        <w:spacing w:before="170" w:line="235" w:lineRule="auto"/>
        <w:ind w:left="-284" w:firstLine="0"/>
        <w:jc w:val="both"/>
        <w:rPr>
          <w:rFonts w:ascii="Arial" w:eastAsia="Arial Unicode MS" w:hAnsi="Arial" w:cs="Arial"/>
          <w:w w:val="105"/>
        </w:rPr>
      </w:pPr>
      <w:r w:rsidRPr="00754543">
        <w:rPr>
          <w:rFonts w:ascii="Arial" w:eastAsia="Arial Unicode MS" w:hAnsi="Arial" w:cs="Arial"/>
          <w:w w:val="105"/>
        </w:rPr>
        <w:t xml:space="preserve"> Степень участия населения населенного пункта в идентификации проблемы в процессе  ее предварительного рассмотрения (согласно протоколам собраний граждан, </w:t>
      </w:r>
      <w:r w:rsidRPr="00754543">
        <w:rPr>
          <w:rFonts w:ascii="Arial" w:eastAsia="Arial Unicode MS" w:hAnsi="Arial" w:cs="Arial"/>
          <w:spacing w:val="-2"/>
          <w:w w:val="105"/>
        </w:rPr>
        <w:t xml:space="preserve">конференциям </w:t>
      </w:r>
      <w:r w:rsidRPr="00754543">
        <w:rPr>
          <w:rFonts w:ascii="Arial" w:eastAsia="Arial Unicode MS" w:hAnsi="Arial" w:cs="Arial"/>
          <w:w w:val="105"/>
        </w:rPr>
        <w:t>(собраниям делегатов) населенного пункта (части городского округа), результатам соответствующего опроса и</w:t>
      </w:r>
      <w:r w:rsidRPr="00754543">
        <w:rPr>
          <w:rFonts w:ascii="Arial" w:eastAsia="Arial Unicode MS" w:hAnsi="Arial" w:cs="Arial"/>
          <w:spacing w:val="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т.д.):</w:t>
      </w:r>
    </w:p>
    <w:p w:rsidR="004D3D46" w:rsidRPr="00754543" w:rsidRDefault="004D3D46" w:rsidP="004D3D46">
      <w:pPr>
        <w:pStyle w:val="a5"/>
        <w:numPr>
          <w:ilvl w:val="2"/>
          <w:numId w:val="20"/>
        </w:numPr>
        <w:tabs>
          <w:tab w:val="left" w:pos="0"/>
          <w:tab w:val="left" w:pos="1506"/>
        </w:tabs>
        <w:kinsoku w:val="0"/>
        <w:overflowPunct w:val="0"/>
        <w:spacing w:before="173" w:line="235" w:lineRule="auto"/>
        <w:ind w:left="-284" w:firstLine="0"/>
        <w:jc w:val="both"/>
        <w:rPr>
          <w:rFonts w:ascii="Arial" w:eastAsia="Arial Unicode MS" w:hAnsi="Arial" w:cs="Arial"/>
          <w:w w:val="110"/>
        </w:rPr>
      </w:pPr>
      <w:r w:rsidRPr="00754543">
        <w:rPr>
          <w:rFonts w:ascii="Arial" w:eastAsia="Arial Unicode MS" w:hAnsi="Arial" w:cs="Arial"/>
          <w:w w:val="110"/>
        </w:rPr>
        <w:t>в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случае</w:t>
      </w:r>
      <w:proofErr w:type="gramStart"/>
      <w:r w:rsidRPr="00754543">
        <w:rPr>
          <w:rFonts w:ascii="Arial" w:eastAsia="Arial Unicode MS" w:hAnsi="Arial" w:cs="Arial"/>
          <w:w w:val="110"/>
        </w:rPr>
        <w:t>,</w:t>
      </w:r>
      <w:proofErr w:type="gramEnd"/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если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доля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участвующего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в</w:t>
      </w:r>
      <w:r w:rsidRPr="00754543">
        <w:rPr>
          <w:rFonts w:ascii="Arial" w:eastAsia="Arial Unicode MS" w:hAnsi="Arial" w:cs="Arial"/>
          <w:spacing w:val="-10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мероприятиях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населения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в</w:t>
      </w:r>
      <w:r w:rsidRPr="00754543">
        <w:rPr>
          <w:rFonts w:ascii="Arial" w:eastAsia="Arial Unicode MS" w:hAnsi="Arial" w:cs="Arial"/>
          <w:spacing w:val="-1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процентах от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общей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численности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населения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населенного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пункта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(части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городского</w:t>
      </w:r>
      <w:r w:rsidRPr="00754543">
        <w:rPr>
          <w:rFonts w:ascii="Arial" w:eastAsia="Arial Unicode MS" w:hAnsi="Arial" w:cs="Arial"/>
          <w:spacing w:val="-21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округа) составляет</w:t>
      </w:r>
      <w:r w:rsidRPr="00754543">
        <w:rPr>
          <w:rFonts w:ascii="Arial" w:eastAsia="Arial Unicode MS" w:hAnsi="Arial" w:cs="Arial"/>
          <w:spacing w:val="-16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менее</w:t>
      </w:r>
      <w:r w:rsidRPr="00754543">
        <w:rPr>
          <w:rFonts w:ascii="Arial" w:eastAsia="Arial Unicode MS" w:hAnsi="Arial" w:cs="Arial"/>
          <w:spacing w:val="-15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10%</w:t>
      </w:r>
      <w:r w:rsidRPr="00754543">
        <w:rPr>
          <w:rFonts w:ascii="Arial" w:eastAsia="Arial Unicode MS" w:hAnsi="Arial" w:cs="Arial"/>
          <w:spacing w:val="-16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то</w:t>
      </w:r>
      <w:r w:rsidRPr="00754543">
        <w:rPr>
          <w:rFonts w:ascii="Arial" w:eastAsia="Arial Unicode MS" w:hAnsi="Arial" w:cs="Arial"/>
          <w:spacing w:val="-15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количество</w:t>
      </w:r>
      <w:r w:rsidRPr="00754543">
        <w:rPr>
          <w:rFonts w:ascii="Arial" w:eastAsia="Arial Unicode MS" w:hAnsi="Arial" w:cs="Arial"/>
          <w:spacing w:val="-16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начисляемых</w:t>
      </w:r>
      <w:r w:rsidRPr="00754543">
        <w:rPr>
          <w:rFonts w:ascii="Arial" w:eastAsia="Arial Unicode MS" w:hAnsi="Arial" w:cs="Arial"/>
          <w:spacing w:val="-15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баллов</w:t>
      </w:r>
      <w:r w:rsidRPr="00754543">
        <w:rPr>
          <w:rFonts w:ascii="Arial" w:eastAsia="Arial Unicode MS" w:hAnsi="Arial" w:cs="Arial"/>
          <w:spacing w:val="-16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составляет</w:t>
      </w:r>
      <w:r w:rsidRPr="00754543">
        <w:rPr>
          <w:rFonts w:ascii="Arial" w:eastAsia="Arial Unicode MS" w:hAnsi="Arial" w:cs="Arial"/>
          <w:spacing w:val="-15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5</w:t>
      </w:r>
      <w:r w:rsidRPr="00754543">
        <w:rPr>
          <w:rFonts w:ascii="Arial" w:eastAsia="Arial Unicode MS" w:hAnsi="Arial" w:cs="Arial"/>
          <w:spacing w:val="-16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  <w:tab w:val="left" w:pos="1453"/>
        </w:tabs>
        <w:kinsoku w:val="0"/>
        <w:overflowPunct w:val="0"/>
        <w:spacing w:before="172" w:line="235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 xml:space="preserve">а)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  до 20%, то количество начисляемых баллов составляет 10</w:t>
      </w:r>
      <w:r w:rsidRPr="00754543">
        <w:rPr>
          <w:rFonts w:ascii="Arial" w:eastAsia="Arial Unicode MS" w:hAnsi="Arial" w:cs="Arial"/>
          <w:spacing w:val="46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  <w:tab w:val="left" w:pos="1453"/>
        </w:tabs>
        <w:kinsoku w:val="0"/>
        <w:overflowPunct w:val="0"/>
        <w:spacing w:before="172" w:line="235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lastRenderedPageBreak/>
        <w:t>б)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  до 30%, то количество начисляемых баллов составляет 15</w:t>
      </w:r>
      <w:r w:rsidRPr="00754543">
        <w:rPr>
          <w:rFonts w:ascii="Arial" w:eastAsia="Arial Unicode MS" w:hAnsi="Arial" w:cs="Arial"/>
          <w:spacing w:val="44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</w:tabs>
        <w:kinsoku w:val="0"/>
        <w:overflowPunct w:val="0"/>
        <w:spacing w:before="173" w:line="235" w:lineRule="auto"/>
        <w:ind w:left="-284"/>
        <w:jc w:val="both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в)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ab/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доля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участвующего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мероприятиях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населения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процентах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от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общей численности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населения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населенного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пункта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(части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городского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округа)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составляет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от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30 до 40%, то количество начисляемых баллов составляет 20</w:t>
      </w:r>
      <w:r w:rsidRPr="00754543">
        <w:rPr>
          <w:rFonts w:ascii="Arial" w:eastAsia="Arial Unicode MS" w:hAnsi="Arial" w:cs="Arial"/>
          <w:spacing w:val="-8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</w:tabs>
        <w:kinsoku w:val="0"/>
        <w:overflowPunct w:val="0"/>
        <w:spacing w:line="235" w:lineRule="auto"/>
        <w:ind w:left="-284"/>
        <w:contextualSpacing/>
        <w:jc w:val="both"/>
        <w:rPr>
          <w:rFonts w:ascii="Arial" w:eastAsia="Arial Unicode MS" w:hAnsi="Arial" w:cs="Arial"/>
          <w:w w:val="110"/>
          <w:sz w:val="24"/>
          <w:szCs w:val="24"/>
        </w:rPr>
        <w:sectPr w:rsidR="004D3D46" w:rsidRPr="00754543" w:rsidSect="00B66BB6">
          <w:type w:val="continuous"/>
          <w:pgSz w:w="11340" w:h="14750"/>
          <w:pgMar w:top="1134" w:right="850" w:bottom="1134" w:left="1701" w:header="525" w:footer="755" w:gutter="0"/>
          <w:cols w:space="720"/>
          <w:noEndnote/>
        </w:sect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г)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ab/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доля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участвующего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мероприятиях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населения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процентах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от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общей численности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населения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населенного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пункта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(части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городского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округа)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составляет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от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40 до 50%, то количество начисляемых баллов составляет 25</w:t>
      </w:r>
      <w:r w:rsidRPr="00754543">
        <w:rPr>
          <w:rFonts w:ascii="Arial" w:eastAsia="Arial Unicode MS" w:hAnsi="Arial" w:cs="Arial"/>
          <w:spacing w:val="-8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</w:t>
      </w:r>
    </w:p>
    <w:p w:rsidR="004D3D46" w:rsidRPr="00754543" w:rsidRDefault="004D3D46" w:rsidP="004D3D46">
      <w:pPr>
        <w:pStyle w:val="a3"/>
        <w:tabs>
          <w:tab w:val="left" w:pos="0"/>
          <w:tab w:val="left" w:pos="2020"/>
        </w:tabs>
        <w:kinsoku w:val="0"/>
        <w:overflowPunct w:val="0"/>
        <w:spacing w:line="235" w:lineRule="auto"/>
        <w:contextualSpacing/>
        <w:jc w:val="both"/>
        <w:rPr>
          <w:rFonts w:ascii="Arial" w:eastAsia="Arial Unicode MS" w:hAnsi="Arial" w:cs="Arial"/>
          <w:w w:val="110"/>
          <w:sz w:val="24"/>
          <w:szCs w:val="24"/>
        </w:rPr>
      </w:pPr>
      <w:proofErr w:type="spellStart"/>
      <w:r w:rsidRPr="00754543">
        <w:rPr>
          <w:rFonts w:ascii="Arial" w:eastAsia="Arial Unicode MS" w:hAnsi="Arial" w:cs="Arial"/>
          <w:w w:val="110"/>
          <w:sz w:val="24"/>
          <w:szCs w:val="24"/>
        </w:rPr>
        <w:lastRenderedPageBreak/>
        <w:t>д</w:t>
      </w:r>
      <w:proofErr w:type="spellEnd"/>
      <w:r w:rsidRPr="00754543">
        <w:rPr>
          <w:rFonts w:ascii="Arial" w:eastAsia="Arial Unicode MS" w:hAnsi="Arial" w:cs="Arial"/>
          <w:w w:val="110"/>
          <w:sz w:val="24"/>
          <w:szCs w:val="24"/>
        </w:rPr>
        <w:t>) в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доля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участвующего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населения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составляет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50%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и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более,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 то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начисляется 30</w:t>
      </w:r>
      <w:r w:rsidRPr="00754543">
        <w:rPr>
          <w:rFonts w:ascii="Arial" w:eastAsia="Arial Unicode MS" w:hAnsi="Arial" w:cs="Arial"/>
          <w:spacing w:val="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баллов.</w:t>
      </w:r>
    </w:p>
    <w:p w:rsidR="004D3D46" w:rsidRPr="00754543" w:rsidRDefault="004D3D46" w:rsidP="004D3D46">
      <w:pPr>
        <w:pStyle w:val="a5"/>
        <w:numPr>
          <w:ilvl w:val="1"/>
          <w:numId w:val="20"/>
        </w:numPr>
        <w:tabs>
          <w:tab w:val="left" w:pos="0"/>
        </w:tabs>
        <w:kinsoku w:val="0"/>
        <w:overflowPunct w:val="0"/>
        <w:spacing w:before="171" w:line="235" w:lineRule="auto"/>
        <w:ind w:left="0" w:firstLine="0"/>
        <w:jc w:val="both"/>
        <w:rPr>
          <w:rFonts w:ascii="Arial" w:eastAsia="Arial Unicode MS" w:hAnsi="Arial" w:cs="Arial"/>
          <w:w w:val="105"/>
        </w:rPr>
      </w:pPr>
      <w:r w:rsidRPr="00754543">
        <w:rPr>
          <w:rFonts w:ascii="Arial" w:eastAsia="Arial Unicode MS" w:hAnsi="Arial" w:cs="Arial"/>
          <w:w w:val="105"/>
        </w:rPr>
        <w:t xml:space="preserve"> Участие в подготовке и обсуждение инициативных проектов людей с ограниченными возможностями:</w:t>
      </w:r>
    </w:p>
    <w:p w:rsidR="004D3D46" w:rsidRPr="00754543" w:rsidRDefault="004D3D46" w:rsidP="004D3D46">
      <w:pPr>
        <w:pStyle w:val="a3"/>
        <w:tabs>
          <w:tab w:val="left" w:pos="0"/>
        </w:tabs>
        <w:kinsoku w:val="0"/>
        <w:overflowPunct w:val="0"/>
        <w:spacing w:before="172" w:line="235" w:lineRule="auto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а)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ab/>
        <w:t xml:space="preserve"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</w:t>
      </w:r>
      <w:r w:rsidRPr="00754543">
        <w:rPr>
          <w:rFonts w:ascii="Arial" w:eastAsia="Arial Unicode MS" w:hAnsi="Arial" w:cs="Arial"/>
          <w:spacing w:val="-3"/>
          <w:w w:val="105"/>
          <w:sz w:val="24"/>
          <w:szCs w:val="24"/>
        </w:rPr>
        <w:t xml:space="preserve">баллов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составляет 5</w:t>
      </w:r>
      <w:r w:rsidRPr="00754543">
        <w:rPr>
          <w:rFonts w:ascii="Arial" w:eastAsia="Arial Unicode MS" w:hAnsi="Arial" w:cs="Arial"/>
          <w:spacing w:val="8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</w:tabs>
        <w:kinsoku w:val="0"/>
        <w:overflowPunct w:val="0"/>
        <w:spacing w:before="173" w:line="235" w:lineRule="auto"/>
        <w:jc w:val="both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б)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ab/>
        <w:t>в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участие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людей</w:t>
      </w:r>
      <w:r w:rsidRPr="00754543">
        <w:rPr>
          <w:rFonts w:ascii="Arial" w:eastAsia="Arial Unicode MS" w:hAnsi="Arial" w:cs="Arial"/>
          <w:spacing w:val="-2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ограниченными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возможностями</w:t>
      </w:r>
      <w:r w:rsidRPr="00754543">
        <w:rPr>
          <w:rFonts w:ascii="Arial" w:eastAsia="Arial Unicode MS" w:hAnsi="Arial" w:cs="Arial"/>
          <w:spacing w:val="-26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в</w:t>
      </w:r>
      <w:r w:rsidRPr="00754543">
        <w:rPr>
          <w:rFonts w:ascii="Arial" w:eastAsia="Arial Unicode MS" w:hAnsi="Arial" w:cs="Arial"/>
          <w:spacing w:val="-2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мероприятиях населения, связанных с подготовкой и обсуждением инициативных проектов документально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не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подтверждено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или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отсутствовало,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то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баллы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не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начисляются.</w:t>
      </w:r>
    </w:p>
    <w:p w:rsidR="004D3D46" w:rsidRPr="00754543" w:rsidRDefault="004D3D46" w:rsidP="004D3D46">
      <w:pPr>
        <w:pStyle w:val="a5"/>
        <w:kinsoku w:val="0"/>
        <w:overflowPunct w:val="0"/>
        <w:spacing w:before="0" w:line="235" w:lineRule="auto"/>
        <w:ind w:left="0"/>
        <w:jc w:val="both"/>
        <w:rPr>
          <w:rFonts w:ascii="Arial" w:eastAsia="Arial Unicode MS" w:hAnsi="Arial" w:cs="Arial"/>
          <w:w w:val="105"/>
        </w:rPr>
      </w:pPr>
      <w:r w:rsidRPr="00754543">
        <w:rPr>
          <w:rFonts w:ascii="Arial" w:eastAsia="Arial Unicode MS" w:hAnsi="Arial" w:cs="Arial"/>
          <w:w w:val="105"/>
        </w:rPr>
        <w:t xml:space="preserve">1.4. Направленность и доступность инициативного проекта для людей </w:t>
      </w:r>
      <w:proofErr w:type="gramStart"/>
      <w:r w:rsidRPr="00754543">
        <w:rPr>
          <w:rFonts w:ascii="Arial" w:eastAsia="Arial Unicode MS" w:hAnsi="Arial" w:cs="Arial"/>
          <w:w w:val="105"/>
        </w:rPr>
        <w:t>с</w:t>
      </w:r>
      <w:proofErr w:type="gramEnd"/>
      <w:r w:rsidRPr="00754543">
        <w:rPr>
          <w:rFonts w:ascii="Arial" w:eastAsia="Arial Unicode MS" w:hAnsi="Arial" w:cs="Arial"/>
          <w:w w:val="105"/>
        </w:rPr>
        <w:t xml:space="preserve">  </w:t>
      </w:r>
    </w:p>
    <w:p w:rsidR="004D3D46" w:rsidRPr="00754543" w:rsidRDefault="004D3D46" w:rsidP="004D3D46">
      <w:pPr>
        <w:pStyle w:val="a5"/>
        <w:kinsoku w:val="0"/>
        <w:overflowPunct w:val="0"/>
        <w:spacing w:before="0" w:line="235" w:lineRule="auto"/>
        <w:ind w:left="0"/>
        <w:jc w:val="both"/>
        <w:rPr>
          <w:rFonts w:ascii="Arial" w:eastAsia="Arial Unicode MS" w:hAnsi="Arial" w:cs="Arial"/>
          <w:w w:val="105"/>
        </w:rPr>
      </w:pPr>
      <w:r w:rsidRPr="00754543">
        <w:rPr>
          <w:rFonts w:ascii="Arial" w:eastAsia="Arial Unicode MS" w:hAnsi="Arial" w:cs="Arial"/>
          <w:w w:val="105"/>
        </w:rPr>
        <w:t xml:space="preserve">     ограниченными возможностями:</w:t>
      </w:r>
    </w:p>
    <w:p w:rsidR="004D3D46" w:rsidRPr="00754543" w:rsidRDefault="004D3D46" w:rsidP="004D3D46">
      <w:pPr>
        <w:pStyle w:val="a3"/>
        <w:tabs>
          <w:tab w:val="left" w:pos="0"/>
        </w:tabs>
        <w:kinsoku w:val="0"/>
        <w:overflowPunct w:val="0"/>
        <w:spacing w:before="172" w:line="235" w:lineRule="auto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</w:t>
      </w:r>
      <w:r w:rsidRPr="00754543">
        <w:rPr>
          <w:rFonts w:ascii="Arial" w:eastAsia="Arial Unicode MS" w:hAnsi="Arial" w:cs="Arial"/>
          <w:spacing w:val="13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0"/>
          <w:tab w:val="left" w:pos="2020"/>
        </w:tabs>
        <w:kinsoku w:val="0"/>
        <w:overflowPunct w:val="0"/>
        <w:spacing w:before="172" w:line="235" w:lineRule="auto"/>
        <w:jc w:val="both"/>
        <w:rPr>
          <w:rFonts w:ascii="Arial" w:eastAsia="Arial Unicode MS" w:hAnsi="Arial" w:cs="Arial"/>
          <w:w w:val="105"/>
          <w:sz w:val="24"/>
          <w:szCs w:val="24"/>
        </w:rPr>
      </w:pPr>
      <w:r>
        <w:rPr>
          <w:rFonts w:ascii="Arial" w:eastAsia="Arial Unicode MS" w:hAnsi="Arial" w:cs="Arial"/>
          <w:w w:val="105"/>
          <w:sz w:val="24"/>
          <w:szCs w:val="24"/>
        </w:rPr>
        <w:t xml:space="preserve">б)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в случае, если инициативный проект не учитывает интересы и потребности людей с ограниченными возможностями или это не подтверждено документально, то баллы не начисляются.</w:t>
      </w:r>
    </w:p>
    <w:p w:rsidR="004D3D46" w:rsidRPr="00754543" w:rsidRDefault="004D3D46" w:rsidP="004D3D46">
      <w:pPr>
        <w:pStyle w:val="a3"/>
        <w:kinsoku w:val="0"/>
        <w:overflowPunct w:val="0"/>
        <w:jc w:val="both"/>
        <w:rPr>
          <w:rFonts w:ascii="Arial" w:eastAsia="Arial Unicode MS" w:hAnsi="Arial" w:cs="Arial"/>
          <w:sz w:val="24"/>
          <w:szCs w:val="24"/>
        </w:rPr>
      </w:pPr>
    </w:p>
    <w:p w:rsidR="004D3D46" w:rsidRPr="00754543" w:rsidRDefault="004D3D46" w:rsidP="004D3D46">
      <w:pPr>
        <w:pStyle w:val="61"/>
        <w:tabs>
          <w:tab w:val="left" w:pos="2415"/>
        </w:tabs>
        <w:kinsoku w:val="0"/>
        <w:overflowPunct w:val="0"/>
        <w:jc w:val="center"/>
        <w:outlineLvl w:val="9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2.Экономическая эффективность реализации инициативного</w:t>
      </w:r>
      <w:r w:rsidRPr="00754543">
        <w:rPr>
          <w:rFonts w:ascii="Arial" w:eastAsia="Arial Unicode MS" w:hAnsi="Arial" w:cs="Arial"/>
          <w:spacing w:val="-9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проекта:</w:t>
      </w:r>
    </w:p>
    <w:p w:rsidR="004D3D46" w:rsidRPr="00754543" w:rsidRDefault="004D3D46" w:rsidP="004D3D46">
      <w:pPr>
        <w:pStyle w:val="a5"/>
        <w:numPr>
          <w:ilvl w:val="1"/>
          <w:numId w:val="22"/>
        </w:numPr>
        <w:tabs>
          <w:tab w:val="left" w:pos="0"/>
        </w:tabs>
        <w:kinsoku w:val="0"/>
        <w:overflowPunct w:val="0"/>
        <w:spacing w:before="169" w:line="235" w:lineRule="auto"/>
        <w:ind w:left="0" w:firstLine="0"/>
        <w:jc w:val="both"/>
        <w:rPr>
          <w:rFonts w:ascii="Arial" w:eastAsia="Arial Unicode MS" w:hAnsi="Arial" w:cs="Arial"/>
          <w:w w:val="110"/>
        </w:rPr>
      </w:pPr>
      <w:proofErr w:type="gramStart"/>
      <w:r w:rsidRPr="00754543">
        <w:rPr>
          <w:rFonts w:ascii="Arial" w:eastAsia="Arial Unicode MS" w:hAnsi="Arial" w:cs="Arial"/>
          <w:w w:val="110"/>
        </w:rPr>
        <w:t xml:space="preserve">Уровень </w:t>
      </w:r>
      <w:proofErr w:type="spellStart"/>
      <w:r w:rsidRPr="00754543">
        <w:rPr>
          <w:rFonts w:ascii="Arial" w:eastAsia="Arial Unicode MS" w:hAnsi="Arial" w:cs="Arial"/>
          <w:w w:val="110"/>
        </w:rPr>
        <w:t>софинансирования</w:t>
      </w:r>
      <w:proofErr w:type="spellEnd"/>
      <w:r w:rsidRPr="00754543">
        <w:rPr>
          <w:rFonts w:ascii="Arial" w:eastAsia="Arial Unicode MS" w:hAnsi="Arial" w:cs="Arial"/>
          <w:w w:val="110"/>
        </w:rPr>
        <w:t xml:space="preserve"> со стороны физических и (или) юридических, вносимых   в целях </w:t>
      </w:r>
      <w:proofErr w:type="spellStart"/>
      <w:r w:rsidRPr="00754543">
        <w:rPr>
          <w:rFonts w:ascii="Arial" w:eastAsia="Arial Unicode MS" w:hAnsi="Arial" w:cs="Arial"/>
          <w:w w:val="110"/>
        </w:rPr>
        <w:t>софинансирования</w:t>
      </w:r>
      <w:proofErr w:type="spellEnd"/>
      <w:r w:rsidRPr="00754543">
        <w:rPr>
          <w:rFonts w:ascii="Arial" w:eastAsia="Arial Unicode MS" w:hAnsi="Arial" w:cs="Arial"/>
          <w:w w:val="110"/>
        </w:rPr>
        <w:t xml:space="preserve"> реализации инициативного проекта (минимальный уровень </w:t>
      </w:r>
      <w:proofErr w:type="spellStart"/>
      <w:r w:rsidRPr="00754543">
        <w:rPr>
          <w:rFonts w:ascii="Arial" w:eastAsia="Arial Unicode MS" w:hAnsi="Arial" w:cs="Arial"/>
          <w:w w:val="110"/>
        </w:rPr>
        <w:t>софинансирования</w:t>
      </w:r>
      <w:proofErr w:type="spellEnd"/>
      <w:r w:rsidRPr="00754543">
        <w:rPr>
          <w:rFonts w:ascii="Arial" w:eastAsia="Arial Unicode MS" w:hAnsi="Arial" w:cs="Arial"/>
          <w:w w:val="110"/>
        </w:rPr>
        <w:t xml:space="preserve"> – X% от стоимости инициативного</w:t>
      </w:r>
      <w:r w:rsidRPr="00754543">
        <w:rPr>
          <w:rFonts w:ascii="Arial" w:eastAsia="Arial Unicode MS" w:hAnsi="Arial" w:cs="Arial"/>
          <w:spacing w:val="-13"/>
          <w:w w:val="110"/>
        </w:rPr>
        <w:t xml:space="preserve"> </w:t>
      </w:r>
      <w:r w:rsidRPr="00754543">
        <w:rPr>
          <w:rFonts w:ascii="Arial" w:eastAsia="Arial Unicode MS" w:hAnsi="Arial" w:cs="Arial"/>
          <w:w w:val="110"/>
        </w:rPr>
        <w:t>проекта):</w:t>
      </w:r>
      <w:proofErr w:type="gramEnd"/>
    </w:p>
    <w:p w:rsidR="004D3D46" w:rsidRPr="00754543" w:rsidRDefault="004D3D46" w:rsidP="004D3D46">
      <w:pPr>
        <w:tabs>
          <w:tab w:val="left" w:pos="2021"/>
        </w:tabs>
        <w:kinsoku w:val="0"/>
        <w:overflowPunct w:val="0"/>
        <w:spacing w:before="173" w:line="235" w:lineRule="auto"/>
        <w:jc w:val="both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а) в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уровень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proofErr w:type="spellStart"/>
      <w:r w:rsidRPr="00754543">
        <w:rPr>
          <w:rFonts w:ascii="Arial" w:eastAsia="Arial Unicode MS" w:hAnsi="Arial" w:cs="Arial"/>
          <w:w w:val="110"/>
          <w:sz w:val="24"/>
          <w:szCs w:val="24"/>
        </w:rPr>
        <w:t>софинансирования</w:t>
      </w:r>
      <w:proofErr w:type="spellEnd"/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составляет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меньше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Х%,</w:t>
      </w:r>
      <w:r w:rsidRPr="00754543">
        <w:rPr>
          <w:rFonts w:ascii="Arial" w:eastAsia="Arial Unicode MS" w:hAnsi="Arial" w:cs="Arial"/>
          <w:spacing w:val="-13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то</w:t>
      </w:r>
      <w:r w:rsidRPr="00754543">
        <w:rPr>
          <w:rFonts w:ascii="Arial" w:eastAsia="Arial Unicode MS" w:hAnsi="Arial" w:cs="Arial"/>
          <w:spacing w:val="-12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lastRenderedPageBreak/>
        <w:t>количество начисляемых баллов составляет 15</w:t>
      </w:r>
      <w:r w:rsidRPr="00754543">
        <w:rPr>
          <w:rFonts w:ascii="Arial" w:eastAsia="Arial Unicode MS" w:hAnsi="Arial" w:cs="Arial"/>
          <w:spacing w:val="-1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баллов;</w:t>
      </w:r>
    </w:p>
    <w:p w:rsidR="004D3D46" w:rsidRPr="00754543" w:rsidRDefault="004D3D46" w:rsidP="004D3D46">
      <w:pPr>
        <w:pStyle w:val="a3"/>
        <w:tabs>
          <w:tab w:val="left" w:pos="2020"/>
        </w:tabs>
        <w:kinsoku w:val="0"/>
        <w:overflowPunct w:val="0"/>
        <w:spacing w:before="171" w:line="235" w:lineRule="auto"/>
        <w:jc w:val="both"/>
        <w:rPr>
          <w:rFonts w:ascii="Arial" w:eastAsia="Arial Unicode MS" w:hAnsi="Arial" w:cs="Arial"/>
          <w:w w:val="110"/>
          <w:sz w:val="24"/>
          <w:szCs w:val="24"/>
        </w:rPr>
      </w:pPr>
      <w:r w:rsidRPr="00754543">
        <w:rPr>
          <w:rFonts w:ascii="Arial" w:eastAsia="Arial Unicode MS" w:hAnsi="Arial" w:cs="Arial"/>
          <w:w w:val="110"/>
          <w:sz w:val="24"/>
          <w:szCs w:val="24"/>
        </w:rPr>
        <w:t>б) в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случае,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если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уровень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754543">
        <w:rPr>
          <w:rFonts w:ascii="Arial" w:eastAsia="Arial Unicode MS" w:hAnsi="Arial" w:cs="Arial"/>
          <w:w w:val="110"/>
          <w:sz w:val="24"/>
          <w:szCs w:val="24"/>
        </w:rPr>
        <w:t>софинансирования</w:t>
      </w:r>
      <w:proofErr w:type="spellEnd"/>
      <w:r w:rsidRPr="00754543">
        <w:rPr>
          <w:rFonts w:ascii="Arial" w:eastAsia="Arial Unicode MS" w:hAnsi="Arial" w:cs="Arial"/>
          <w:spacing w:val="-4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составляет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более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Х%,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то</w:t>
      </w:r>
      <w:r w:rsidRPr="00754543">
        <w:rPr>
          <w:rFonts w:ascii="Arial" w:eastAsia="Arial Unicode MS" w:hAnsi="Arial" w:cs="Arial"/>
          <w:spacing w:val="-4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начисляется</w:t>
      </w:r>
      <w:r w:rsidRPr="00754543">
        <w:rPr>
          <w:rFonts w:ascii="Arial" w:eastAsia="Arial Unicode MS" w:hAnsi="Arial" w:cs="Arial"/>
          <w:spacing w:val="-5"/>
          <w:w w:val="110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spacing w:val="-6"/>
          <w:w w:val="110"/>
          <w:sz w:val="24"/>
          <w:szCs w:val="24"/>
        </w:rPr>
        <w:t xml:space="preserve">20 </w:t>
      </w:r>
      <w:r w:rsidRPr="00754543">
        <w:rPr>
          <w:rFonts w:ascii="Arial" w:eastAsia="Arial Unicode MS" w:hAnsi="Arial" w:cs="Arial"/>
          <w:w w:val="110"/>
          <w:sz w:val="24"/>
          <w:szCs w:val="24"/>
        </w:rPr>
        <w:t>баллов;</w:t>
      </w:r>
    </w:p>
    <w:p w:rsidR="004D3D46" w:rsidRPr="00754543" w:rsidRDefault="004D3D46" w:rsidP="004D3D46">
      <w:pPr>
        <w:pStyle w:val="a5"/>
        <w:numPr>
          <w:ilvl w:val="1"/>
          <w:numId w:val="22"/>
        </w:numPr>
        <w:kinsoku w:val="0"/>
        <w:overflowPunct w:val="0"/>
        <w:spacing w:line="235" w:lineRule="auto"/>
        <w:ind w:left="0" w:firstLine="0"/>
        <w:jc w:val="both"/>
        <w:rPr>
          <w:rFonts w:ascii="Arial" w:eastAsia="Arial Unicode MS" w:hAnsi="Arial" w:cs="Arial"/>
          <w:w w:val="105"/>
        </w:rPr>
      </w:pPr>
      <w:r w:rsidRPr="00754543">
        <w:rPr>
          <w:rFonts w:ascii="Arial" w:eastAsia="Arial Unicode MS" w:hAnsi="Arial" w:cs="Arial"/>
          <w:w w:val="105"/>
        </w:rPr>
        <w:t xml:space="preserve">Вклад в реализацию инициативного проекта со стороны </w:t>
      </w:r>
      <w:proofErr w:type="gramStart"/>
      <w:r w:rsidRPr="00754543">
        <w:rPr>
          <w:rFonts w:ascii="Arial" w:eastAsia="Arial Unicode MS" w:hAnsi="Arial" w:cs="Arial"/>
          <w:w w:val="105"/>
        </w:rPr>
        <w:t>физических</w:t>
      </w:r>
      <w:proofErr w:type="gramEnd"/>
      <w:r w:rsidRPr="00754543">
        <w:rPr>
          <w:rFonts w:ascii="Arial" w:eastAsia="Arial Unicode MS" w:hAnsi="Arial" w:cs="Arial"/>
          <w:w w:val="105"/>
        </w:rPr>
        <w:t xml:space="preserve"> и (или) юридических в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не денежной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форме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(материалы</w:t>
      </w:r>
      <w:r w:rsidRPr="00754543">
        <w:rPr>
          <w:rFonts w:ascii="Arial" w:eastAsia="Arial Unicode MS" w:hAnsi="Arial" w:cs="Arial"/>
          <w:spacing w:val="-10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и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другие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формы)</w:t>
      </w:r>
      <w:r w:rsidRPr="00754543">
        <w:rPr>
          <w:rFonts w:ascii="Arial" w:eastAsia="Arial Unicode MS" w:hAnsi="Arial" w:cs="Arial"/>
          <w:spacing w:val="-10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(минимальный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и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максимальный</w:t>
      </w:r>
      <w:r w:rsidRPr="00754543">
        <w:rPr>
          <w:rFonts w:ascii="Arial" w:eastAsia="Arial Unicode MS" w:hAnsi="Arial" w:cs="Arial"/>
          <w:spacing w:val="-10"/>
          <w:w w:val="105"/>
        </w:rPr>
        <w:t xml:space="preserve"> </w:t>
      </w:r>
      <w:r w:rsidRPr="00754543">
        <w:rPr>
          <w:rFonts w:ascii="Arial" w:eastAsia="Arial Unicode MS" w:hAnsi="Arial" w:cs="Arial"/>
          <w:w w:val="105"/>
        </w:rPr>
        <w:t>уровень</w:t>
      </w:r>
      <w:r w:rsidRPr="00754543">
        <w:rPr>
          <w:rFonts w:ascii="Arial" w:eastAsia="Arial Unicode MS" w:hAnsi="Arial" w:cs="Arial"/>
          <w:spacing w:val="-11"/>
          <w:w w:val="105"/>
        </w:rPr>
        <w:t xml:space="preserve"> </w:t>
      </w:r>
      <w:r w:rsidRPr="00754543">
        <w:rPr>
          <w:rFonts w:ascii="Arial" w:eastAsia="Arial Unicode MS" w:hAnsi="Arial" w:cs="Arial"/>
          <w:spacing w:val="-8"/>
          <w:w w:val="105"/>
        </w:rPr>
        <w:t xml:space="preserve">не </w:t>
      </w:r>
      <w:r w:rsidRPr="00754543">
        <w:rPr>
          <w:rFonts w:ascii="Arial" w:eastAsia="Arial Unicode MS" w:hAnsi="Arial" w:cs="Arial"/>
          <w:w w:val="105"/>
        </w:rPr>
        <w:t>устанавливается):</w:t>
      </w:r>
    </w:p>
    <w:p w:rsidR="004D3D46" w:rsidRPr="00754543" w:rsidRDefault="004D3D46" w:rsidP="004D3D46">
      <w:pPr>
        <w:tabs>
          <w:tab w:val="left" w:pos="2021"/>
        </w:tabs>
        <w:kinsoku w:val="0"/>
        <w:overflowPunct w:val="0"/>
        <w:spacing w:line="235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а) в случае, если объем вклада составляет меньше 5% от общей стоимости проекта, количество начисляемых баллов составляет 15</w:t>
      </w:r>
      <w:r w:rsidRPr="00754543">
        <w:rPr>
          <w:rFonts w:ascii="Arial" w:eastAsia="Arial Unicode MS" w:hAnsi="Arial" w:cs="Arial"/>
          <w:spacing w:val="26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tabs>
          <w:tab w:val="left" w:pos="2021"/>
        </w:tabs>
        <w:kinsoku w:val="0"/>
        <w:overflowPunct w:val="0"/>
        <w:spacing w:line="235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б) в случае, если уровень вклада составляет 5% и более, то количество начисленных баллов составляет 20</w:t>
      </w:r>
      <w:r w:rsidRPr="00754543">
        <w:rPr>
          <w:rFonts w:ascii="Arial" w:eastAsia="Arial Unicode MS" w:hAnsi="Arial" w:cs="Arial"/>
          <w:spacing w:val="14"/>
          <w:w w:val="105"/>
          <w:sz w:val="24"/>
          <w:szCs w:val="24"/>
        </w:rPr>
        <w:t xml:space="preserve"> </w:t>
      </w:r>
      <w:r w:rsidRPr="00754543">
        <w:rPr>
          <w:rFonts w:ascii="Arial" w:eastAsia="Arial Unicode MS" w:hAnsi="Arial" w:cs="Arial"/>
          <w:w w:val="105"/>
          <w:sz w:val="24"/>
          <w:szCs w:val="24"/>
        </w:rPr>
        <w:t>баллов;</w:t>
      </w:r>
    </w:p>
    <w:p w:rsidR="004D3D46" w:rsidRPr="00754543" w:rsidRDefault="004D3D46" w:rsidP="004D3D46">
      <w:pPr>
        <w:tabs>
          <w:tab w:val="left" w:pos="2021"/>
        </w:tabs>
        <w:kinsoku w:val="0"/>
        <w:overflowPunct w:val="0"/>
        <w:spacing w:line="235" w:lineRule="auto"/>
        <w:ind w:left="-284"/>
        <w:jc w:val="both"/>
        <w:rPr>
          <w:rFonts w:ascii="Arial" w:eastAsia="Arial Unicode MS" w:hAnsi="Arial" w:cs="Arial"/>
          <w:w w:val="105"/>
          <w:sz w:val="24"/>
          <w:szCs w:val="24"/>
        </w:rPr>
        <w:sectPr w:rsidR="004D3D46" w:rsidRPr="00754543" w:rsidSect="00EB58AC">
          <w:type w:val="continuous"/>
          <w:pgSz w:w="11340" w:h="14750"/>
          <w:pgMar w:top="1134" w:right="850" w:bottom="1134" w:left="1276" w:header="525" w:footer="755" w:gutter="0"/>
          <w:cols w:space="720"/>
          <w:noEndnote/>
        </w:sectPr>
      </w:pPr>
      <w:r w:rsidRPr="00754543">
        <w:rPr>
          <w:rFonts w:ascii="Arial" w:eastAsia="Arial Unicode MS" w:hAnsi="Arial" w:cs="Arial"/>
          <w:w w:val="105"/>
          <w:sz w:val="24"/>
          <w:szCs w:val="24"/>
        </w:rPr>
        <w:t>в) при отсутствии вклада баллы не начисляютс</w:t>
      </w:r>
      <w:bookmarkStart w:id="0" w:name="_GoBack"/>
      <w:bookmarkEnd w:id="0"/>
      <w:r w:rsidRPr="00754543">
        <w:rPr>
          <w:rFonts w:ascii="Arial" w:eastAsia="Arial Unicode MS" w:hAnsi="Arial" w:cs="Arial"/>
          <w:w w:val="105"/>
          <w:sz w:val="24"/>
          <w:szCs w:val="24"/>
        </w:rPr>
        <w:t>я</w:t>
      </w:r>
    </w:p>
    <w:p w:rsidR="004D3D46" w:rsidRPr="00B66BB6" w:rsidRDefault="004D3D46" w:rsidP="004D3D46">
      <w:pPr>
        <w:rPr>
          <w:rFonts w:ascii="Arial" w:hAnsi="Arial" w:cs="Arial"/>
        </w:rPr>
      </w:pPr>
    </w:p>
    <w:p w:rsidR="00C8559D" w:rsidRDefault="00C8559D"/>
    <w:sectPr w:rsidR="00C8559D" w:rsidSect="00B66B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8"/>
    <w:multiLevelType w:val="multilevel"/>
    <w:tmpl w:val="9E9A0E80"/>
    <w:lvl w:ilvl="0">
      <w:start w:val="1"/>
      <w:numFmt w:val="decimal"/>
      <w:lvlText w:val="%1."/>
      <w:lvlJc w:val="left"/>
      <w:pPr>
        <w:ind w:left="733" w:hanging="158"/>
      </w:pPr>
      <w:rPr>
        <w:rFonts w:ascii="Calibri" w:hAnsi="Calibri" w:cs="Calibri"/>
        <w:b w:val="0"/>
        <w:bCs w:val="0"/>
        <w:w w:val="69"/>
        <w:sz w:val="20"/>
        <w:szCs w:val="20"/>
      </w:rPr>
    </w:lvl>
    <w:lvl w:ilvl="1">
      <w:start w:val="1"/>
      <w:numFmt w:val="decimal"/>
      <w:lvlText w:val="%2."/>
      <w:lvlJc w:val="left"/>
      <w:pPr>
        <w:ind w:left="1457" w:hanging="158"/>
      </w:pPr>
      <w:rPr>
        <w:rFonts w:ascii="Arial" w:eastAsiaTheme="minorEastAsia" w:hAnsi="Arial" w:cs="Arial"/>
        <w:b w:val="0"/>
        <w:bCs w:val="0"/>
        <w:w w:val="69"/>
      </w:rPr>
    </w:lvl>
    <w:lvl w:ilvl="2">
      <w:start w:val="1"/>
      <w:numFmt w:val="decimal"/>
      <w:lvlText w:val="%2.%3."/>
      <w:lvlJc w:val="left"/>
      <w:pPr>
        <w:ind w:left="1300" w:hanging="369"/>
      </w:pPr>
      <w:rPr>
        <w:rFonts w:ascii="Calibri" w:hAnsi="Calibri" w:cs="Calibri"/>
        <w:b w:val="0"/>
        <w:bCs w:val="0"/>
        <w:w w:val="69"/>
        <w:sz w:val="20"/>
        <w:szCs w:val="20"/>
      </w:rPr>
    </w:lvl>
    <w:lvl w:ilvl="3">
      <w:numFmt w:val="bullet"/>
      <w:lvlText w:val="•"/>
      <w:lvlJc w:val="left"/>
      <w:pPr>
        <w:ind w:left="2557" w:hanging="369"/>
      </w:pPr>
    </w:lvl>
    <w:lvl w:ilvl="4">
      <w:numFmt w:val="bullet"/>
      <w:lvlText w:val="•"/>
      <w:lvlJc w:val="left"/>
      <w:pPr>
        <w:ind w:left="3654" w:hanging="369"/>
      </w:pPr>
    </w:lvl>
    <w:lvl w:ilvl="5">
      <w:numFmt w:val="bullet"/>
      <w:lvlText w:val="•"/>
      <w:lvlJc w:val="left"/>
      <w:pPr>
        <w:ind w:left="4751" w:hanging="369"/>
      </w:pPr>
    </w:lvl>
    <w:lvl w:ilvl="6">
      <w:numFmt w:val="bullet"/>
      <w:lvlText w:val="•"/>
      <w:lvlJc w:val="left"/>
      <w:pPr>
        <w:ind w:left="5849" w:hanging="369"/>
      </w:pPr>
    </w:lvl>
    <w:lvl w:ilvl="7">
      <w:numFmt w:val="bullet"/>
      <w:lvlText w:val="•"/>
      <w:lvlJc w:val="left"/>
      <w:pPr>
        <w:ind w:left="6946" w:hanging="369"/>
      </w:pPr>
    </w:lvl>
    <w:lvl w:ilvl="8">
      <w:numFmt w:val="bullet"/>
      <w:lvlText w:val="•"/>
      <w:lvlJc w:val="left"/>
      <w:pPr>
        <w:ind w:left="8043" w:hanging="369"/>
      </w:pPr>
    </w:lvl>
  </w:abstractNum>
  <w:abstractNum w:abstractNumId="1">
    <w:nsid w:val="00000429"/>
    <w:multiLevelType w:val="multilevel"/>
    <w:tmpl w:val="000008AC"/>
    <w:lvl w:ilvl="0">
      <w:start w:val="2"/>
      <w:numFmt w:val="decimal"/>
      <w:lvlText w:val="%1"/>
      <w:lvlJc w:val="left"/>
      <w:pPr>
        <w:ind w:left="1051" w:hanging="31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51" w:hanging="318"/>
      </w:pPr>
      <w:rPr>
        <w:rFonts w:ascii="Calibri" w:hAnsi="Calibri" w:cs="Calibri"/>
        <w:b w:val="0"/>
        <w:bCs w:val="0"/>
        <w:w w:val="87"/>
        <w:sz w:val="20"/>
        <w:szCs w:val="20"/>
      </w:rPr>
    </w:lvl>
    <w:lvl w:ilvl="2">
      <w:numFmt w:val="bullet"/>
      <w:lvlText w:val="-"/>
      <w:lvlJc w:val="left"/>
      <w:pPr>
        <w:ind w:left="960" w:hanging="112"/>
      </w:pPr>
      <w:rPr>
        <w:rFonts w:ascii="Calibri" w:hAnsi="Calibri"/>
        <w:b w:val="0"/>
        <w:w w:val="97"/>
        <w:sz w:val="20"/>
      </w:rPr>
    </w:lvl>
    <w:lvl w:ilvl="3">
      <w:numFmt w:val="bullet"/>
      <w:lvlText w:val="•"/>
      <w:lvlJc w:val="left"/>
      <w:pPr>
        <w:ind w:left="3099" w:hanging="112"/>
      </w:pPr>
    </w:lvl>
    <w:lvl w:ilvl="4">
      <w:numFmt w:val="bullet"/>
      <w:lvlText w:val="•"/>
      <w:lvlJc w:val="left"/>
      <w:pPr>
        <w:ind w:left="4119" w:hanging="112"/>
      </w:pPr>
    </w:lvl>
    <w:lvl w:ilvl="5">
      <w:numFmt w:val="bullet"/>
      <w:lvlText w:val="•"/>
      <w:lvlJc w:val="left"/>
      <w:pPr>
        <w:ind w:left="5139" w:hanging="112"/>
      </w:pPr>
    </w:lvl>
    <w:lvl w:ilvl="6">
      <w:numFmt w:val="bullet"/>
      <w:lvlText w:val="•"/>
      <w:lvlJc w:val="left"/>
      <w:pPr>
        <w:ind w:left="6159" w:hanging="112"/>
      </w:pPr>
    </w:lvl>
    <w:lvl w:ilvl="7">
      <w:numFmt w:val="bullet"/>
      <w:lvlText w:val="•"/>
      <w:lvlJc w:val="left"/>
      <w:pPr>
        <w:ind w:left="7179" w:hanging="112"/>
      </w:pPr>
    </w:lvl>
    <w:lvl w:ilvl="8">
      <w:numFmt w:val="bullet"/>
      <w:lvlText w:val="•"/>
      <w:lvlJc w:val="left"/>
      <w:pPr>
        <w:ind w:left="8198" w:hanging="112"/>
      </w:pPr>
    </w:lvl>
  </w:abstractNum>
  <w:abstractNum w:abstractNumId="2">
    <w:nsid w:val="0000042A"/>
    <w:multiLevelType w:val="multilevel"/>
    <w:tmpl w:val="000008AD"/>
    <w:lvl w:ilvl="0">
      <w:start w:val="1"/>
      <w:numFmt w:val="decimal"/>
      <w:lvlText w:val="%1)"/>
      <w:lvlJc w:val="left"/>
      <w:pPr>
        <w:ind w:left="960" w:hanging="159"/>
      </w:pPr>
      <w:rPr>
        <w:rFonts w:ascii="Calibri" w:hAnsi="Calibri" w:cs="Calibri"/>
        <w:b w:val="0"/>
        <w:bCs w:val="0"/>
        <w:w w:val="66"/>
        <w:sz w:val="20"/>
        <w:szCs w:val="20"/>
      </w:rPr>
    </w:lvl>
    <w:lvl w:ilvl="1">
      <w:numFmt w:val="bullet"/>
      <w:lvlText w:val="•"/>
      <w:lvlJc w:val="left"/>
      <w:pPr>
        <w:ind w:left="1887" w:hanging="159"/>
      </w:pPr>
    </w:lvl>
    <w:lvl w:ilvl="2">
      <w:numFmt w:val="bullet"/>
      <w:lvlText w:val="•"/>
      <w:lvlJc w:val="left"/>
      <w:pPr>
        <w:ind w:left="2815" w:hanging="159"/>
      </w:pPr>
    </w:lvl>
    <w:lvl w:ilvl="3">
      <w:numFmt w:val="bullet"/>
      <w:lvlText w:val="•"/>
      <w:lvlJc w:val="left"/>
      <w:pPr>
        <w:ind w:left="3743" w:hanging="159"/>
      </w:pPr>
    </w:lvl>
    <w:lvl w:ilvl="4">
      <w:numFmt w:val="bullet"/>
      <w:lvlText w:val="•"/>
      <w:lvlJc w:val="left"/>
      <w:pPr>
        <w:ind w:left="4671" w:hanging="159"/>
      </w:pPr>
    </w:lvl>
    <w:lvl w:ilvl="5">
      <w:numFmt w:val="bullet"/>
      <w:lvlText w:val="•"/>
      <w:lvlJc w:val="left"/>
      <w:pPr>
        <w:ind w:left="5599" w:hanging="159"/>
      </w:pPr>
    </w:lvl>
    <w:lvl w:ilvl="6">
      <w:numFmt w:val="bullet"/>
      <w:lvlText w:val="•"/>
      <w:lvlJc w:val="left"/>
      <w:pPr>
        <w:ind w:left="6527" w:hanging="159"/>
      </w:pPr>
    </w:lvl>
    <w:lvl w:ilvl="7">
      <w:numFmt w:val="bullet"/>
      <w:lvlText w:val="•"/>
      <w:lvlJc w:val="left"/>
      <w:pPr>
        <w:ind w:left="7455" w:hanging="159"/>
      </w:pPr>
    </w:lvl>
    <w:lvl w:ilvl="8">
      <w:numFmt w:val="bullet"/>
      <w:lvlText w:val="•"/>
      <w:lvlJc w:val="left"/>
      <w:pPr>
        <w:ind w:left="8382" w:hanging="159"/>
      </w:pPr>
    </w:lvl>
  </w:abstractNum>
  <w:abstractNum w:abstractNumId="3">
    <w:nsid w:val="0000042B"/>
    <w:multiLevelType w:val="multilevel"/>
    <w:tmpl w:val="000008AE"/>
    <w:lvl w:ilvl="0">
      <w:start w:val="3"/>
      <w:numFmt w:val="decimal"/>
      <w:lvlText w:val="%1"/>
      <w:lvlJc w:val="left"/>
      <w:pPr>
        <w:ind w:left="1300" w:hanging="3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0" w:hanging="342"/>
      </w:pPr>
      <w:rPr>
        <w:rFonts w:ascii="Calibri" w:hAnsi="Calibri" w:cs="Calibri"/>
        <w:b w:val="0"/>
        <w:bCs w:val="0"/>
        <w:w w:val="84"/>
        <w:sz w:val="20"/>
        <w:szCs w:val="20"/>
      </w:rPr>
    </w:lvl>
    <w:lvl w:ilvl="2">
      <w:numFmt w:val="bullet"/>
      <w:lvlText w:val="•"/>
      <w:lvlJc w:val="left"/>
      <w:pPr>
        <w:ind w:left="3087" w:hanging="342"/>
      </w:pPr>
    </w:lvl>
    <w:lvl w:ilvl="3">
      <w:numFmt w:val="bullet"/>
      <w:lvlText w:val="•"/>
      <w:lvlJc w:val="left"/>
      <w:pPr>
        <w:ind w:left="3981" w:hanging="342"/>
      </w:pPr>
    </w:lvl>
    <w:lvl w:ilvl="4">
      <w:numFmt w:val="bullet"/>
      <w:lvlText w:val="•"/>
      <w:lvlJc w:val="left"/>
      <w:pPr>
        <w:ind w:left="4875" w:hanging="342"/>
      </w:pPr>
    </w:lvl>
    <w:lvl w:ilvl="5">
      <w:numFmt w:val="bullet"/>
      <w:lvlText w:val="•"/>
      <w:lvlJc w:val="left"/>
      <w:pPr>
        <w:ind w:left="5769" w:hanging="342"/>
      </w:pPr>
    </w:lvl>
    <w:lvl w:ilvl="6">
      <w:numFmt w:val="bullet"/>
      <w:lvlText w:val="•"/>
      <w:lvlJc w:val="left"/>
      <w:pPr>
        <w:ind w:left="6663" w:hanging="342"/>
      </w:pPr>
    </w:lvl>
    <w:lvl w:ilvl="7">
      <w:numFmt w:val="bullet"/>
      <w:lvlText w:val="•"/>
      <w:lvlJc w:val="left"/>
      <w:pPr>
        <w:ind w:left="7557" w:hanging="342"/>
      </w:pPr>
    </w:lvl>
    <w:lvl w:ilvl="8">
      <w:numFmt w:val="bullet"/>
      <w:lvlText w:val="•"/>
      <w:lvlJc w:val="left"/>
      <w:pPr>
        <w:ind w:left="8450" w:hanging="342"/>
      </w:pPr>
    </w:lvl>
  </w:abstractNum>
  <w:abstractNum w:abstractNumId="4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33" w:hanging="4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33" w:hanging="452"/>
      </w:pPr>
      <w:rPr>
        <w:rFonts w:ascii="Calibri" w:hAnsi="Calibri" w:cs="Calibri"/>
        <w:b w:val="0"/>
        <w:bCs w:val="0"/>
        <w:w w:val="84"/>
        <w:sz w:val="20"/>
        <w:szCs w:val="20"/>
      </w:rPr>
    </w:lvl>
    <w:lvl w:ilvl="2">
      <w:numFmt w:val="bullet"/>
      <w:lvlText w:val="-"/>
      <w:lvlJc w:val="left"/>
      <w:pPr>
        <w:ind w:left="960" w:hanging="112"/>
      </w:pPr>
      <w:rPr>
        <w:rFonts w:ascii="Calibri" w:hAnsi="Calibri"/>
        <w:b w:val="0"/>
        <w:w w:val="97"/>
        <w:sz w:val="20"/>
      </w:rPr>
    </w:lvl>
    <w:lvl w:ilvl="3">
      <w:numFmt w:val="bullet"/>
      <w:lvlText w:val="-"/>
      <w:lvlJc w:val="left"/>
      <w:pPr>
        <w:ind w:left="1527" w:hanging="112"/>
      </w:pPr>
      <w:rPr>
        <w:rFonts w:ascii="Calibri" w:hAnsi="Calibri"/>
        <w:b w:val="0"/>
        <w:w w:val="97"/>
        <w:sz w:val="20"/>
      </w:rPr>
    </w:lvl>
    <w:lvl w:ilvl="4">
      <w:numFmt w:val="bullet"/>
      <w:lvlText w:val="•"/>
      <w:lvlJc w:val="left"/>
      <w:pPr>
        <w:ind w:left="3699" w:hanging="112"/>
      </w:pPr>
    </w:lvl>
    <w:lvl w:ilvl="5">
      <w:numFmt w:val="bullet"/>
      <w:lvlText w:val="•"/>
      <w:lvlJc w:val="left"/>
      <w:pPr>
        <w:ind w:left="4789" w:hanging="112"/>
      </w:pPr>
    </w:lvl>
    <w:lvl w:ilvl="6">
      <w:numFmt w:val="bullet"/>
      <w:lvlText w:val="•"/>
      <w:lvlJc w:val="left"/>
      <w:pPr>
        <w:ind w:left="5879" w:hanging="112"/>
      </w:pPr>
    </w:lvl>
    <w:lvl w:ilvl="7">
      <w:numFmt w:val="bullet"/>
      <w:lvlText w:val="•"/>
      <w:lvlJc w:val="left"/>
      <w:pPr>
        <w:ind w:left="6969" w:hanging="112"/>
      </w:pPr>
    </w:lvl>
    <w:lvl w:ilvl="8">
      <w:numFmt w:val="bullet"/>
      <w:lvlText w:val="•"/>
      <w:lvlJc w:val="left"/>
      <w:pPr>
        <w:ind w:left="8058" w:hanging="112"/>
      </w:pPr>
    </w:lvl>
  </w:abstractNum>
  <w:abstractNum w:abstractNumId="5">
    <w:nsid w:val="0000042D"/>
    <w:multiLevelType w:val="multilevel"/>
    <w:tmpl w:val="000008B0"/>
    <w:lvl w:ilvl="0">
      <w:start w:val="5"/>
      <w:numFmt w:val="decimal"/>
      <w:lvlText w:val="%1"/>
      <w:lvlJc w:val="left"/>
      <w:pPr>
        <w:ind w:left="1300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0" w:hanging="375"/>
      </w:pPr>
      <w:rPr>
        <w:rFonts w:ascii="Calibri" w:hAnsi="Calibri" w:cs="Calibri"/>
        <w:b w:val="0"/>
        <w:bCs w:val="0"/>
        <w:w w:val="87"/>
        <w:sz w:val="20"/>
        <w:szCs w:val="20"/>
      </w:rPr>
    </w:lvl>
    <w:lvl w:ilvl="2">
      <w:start w:val="1"/>
      <w:numFmt w:val="decimal"/>
      <w:lvlText w:val="%3)"/>
      <w:lvlJc w:val="left"/>
      <w:pPr>
        <w:ind w:left="1527" w:hanging="171"/>
      </w:pPr>
      <w:rPr>
        <w:rFonts w:ascii="Calibri" w:hAnsi="Calibri" w:cs="Calibri"/>
        <w:b w:val="0"/>
        <w:bCs w:val="0"/>
        <w:spacing w:val="0"/>
        <w:w w:val="66"/>
        <w:sz w:val="20"/>
        <w:szCs w:val="20"/>
      </w:rPr>
    </w:lvl>
    <w:lvl w:ilvl="3">
      <w:numFmt w:val="bullet"/>
      <w:lvlText w:val="•"/>
      <w:lvlJc w:val="left"/>
      <w:pPr>
        <w:ind w:left="2609" w:hanging="171"/>
      </w:pPr>
    </w:lvl>
    <w:lvl w:ilvl="4">
      <w:numFmt w:val="bullet"/>
      <w:lvlText w:val="•"/>
      <w:lvlJc w:val="left"/>
      <w:pPr>
        <w:ind w:left="3699" w:hanging="171"/>
      </w:pPr>
    </w:lvl>
    <w:lvl w:ilvl="5">
      <w:numFmt w:val="bullet"/>
      <w:lvlText w:val="•"/>
      <w:lvlJc w:val="left"/>
      <w:pPr>
        <w:ind w:left="4789" w:hanging="171"/>
      </w:pPr>
    </w:lvl>
    <w:lvl w:ilvl="6">
      <w:numFmt w:val="bullet"/>
      <w:lvlText w:val="•"/>
      <w:lvlJc w:val="left"/>
      <w:pPr>
        <w:ind w:left="5879" w:hanging="171"/>
      </w:pPr>
    </w:lvl>
    <w:lvl w:ilvl="7">
      <w:numFmt w:val="bullet"/>
      <w:lvlText w:val="•"/>
      <w:lvlJc w:val="left"/>
      <w:pPr>
        <w:ind w:left="6969" w:hanging="171"/>
      </w:pPr>
    </w:lvl>
    <w:lvl w:ilvl="8">
      <w:numFmt w:val="bullet"/>
      <w:lvlText w:val="•"/>
      <w:lvlJc w:val="left"/>
      <w:pPr>
        <w:ind w:left="8058" w:hanging="171"/>
      </w:pPr>
    </w:lvl>
  </w:abstractNum>
  <w:abstractNum w:abstractNumId="6">
    <w:nsid w:val="0000042E"/>
    <w:multiLevelType w:val="multilevel"/>
    <w:tmpl w:val="000008B1"/>
    <w:lvl w:ilvl="0">
      <w:start w:val="6"/>
      <w:numFmt w:val="decimal"/>
      <w:lvlText w:val="%1"/>
      <w:lvlJc w:val="left"/>
      <w:pPr>
        <w:ind w:left="1300" w:hanging="3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0" w:hanging="330"/>
      </w:pPr>
      <w:rPr>
        <w:rFonts w:cs="Times New Roman"/>
        <w:b w:val="0"/>
        <w:bCs w:val="0"/>
        <w:w w:val="87"/>
      </w:rPr>
    </w:lvl>
    <w:lvl w:ilvl="2">
      <w:start w:val="1"/>
      <w:numFmt w:val="decimal"/>
      <w:lvlText w:val="%3."/>
      <w:lvlJc w:val="left"/>
      <w:pPr>
        <w:ind w:left="1994" w:hanging="177"/>
      </w:pPr>
      <w:rPr>
        <w:rFonts w:ascii="Calibri" w:hAnsi="Calibri" w:cs="Calibri"/>
        <w:b/>
        <w:bCs/>
        <w:w w:val="80"/>
        <w:sz w:val="20"/>
        <w:szCs w:val="20"/>
      </w:rPr>
    </w:lvl>
    <w:lvl w:ilvl="3">
      <w:numFmt w:val="bullet"/>
      <w:lvlText w:val="•"/>
      <w:lvlJc w:val="left"/>
      <w:pPr>
        <w:ind w:left="3830" w:hanging="177"/>
      </w:pPr>
    </w:lvl>
    <w:lvl w:ilvl="4">
      <w:numFmt w:val="bullet"/>
      <w:lvlText w:val="•"/>
      <w:lvlJc w:val="left"/>
      <w:pPr>
        <w:ind w:left="4746" w:hanging="177"/>
      </w:pPr>
    </w:lvl>
    <w:lvl w:ilvl="5">
      <w:numFmt w:val="bullet"/>
      <w:lvlText w:val="•"/>
      <w:lvlJc w:val="left"/>
      <w:pPr>
        <w:ind w:left="5661" w:hanging="177"/>
      </w:pPr>
    </w:lvl>
    <w:lvl w:ilvl="6">
      <w:numFmt w:val="bullet"/>
      <w:lvlText w:val="•"/>
      <w:lvlJc w:val="left"/>
      <w:pPr>
        <w:ind w:left="6576" w:hanging="177"/>
      </w:pPr>
    </w:lvl>
    <w:lvl w:ilvl="7">
      <w:numFmt w:val="bullet"/>
      <w:lvlText w:val="•"/>
      <w:lvlJc w:val="left"/>
      <w:pPr>
        <w:ind w:left="7492" w:hanging="177"/>
      </w:pPr>
    </w:lvl>
    <w:lvl w:ilvl="8">
      <w:numFmt w:val="bullet"/>
      <w:lvlText w:val="•"/>
      <w:lvlJc w:val="left"/>
      <w:pPr>
        <w:ind w:left="8407" w:hanging="177"/>
      </w:pPr>
    </w:lvl>
  </w:abstractNum>
  <w:abstractNum w:abstractNumId="7">
    <w:nsid w:val="0000042F"/>
    <w:multiLevelType w:val="multilevel"/>
    <w:tmpl w:val="000008B2"/>
    <w:lvl w:ilvl="0">
      <w:start w:val="1"/>
      <w:numFmt w:val="decimal"/>
      <w:lvlText w:val="%1"/>
      <w:lvlJc w:val="left"/>
      <w:pPr>
        <w:ind w:left="733" w:hanging="2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33" w:hanging="296"/>
      </w:pPr>
      <w:rPr>
        <w:rFonts w:ascii="Calibri" w:hAnsi="Calibri" w:cs="Calibri"/>
        <w:b w:val="0"/>
        <w:bCs w:val="0"/>
        <w:w w:val="69"/>
        <w:sz w:val="20"/>
        <w:szCs w:val="20"/>
      </w:rPr>
    </w:lvl>
    <w:lvl w:ilvl="2">
      <w:start w:val="1"/>
      <w:numFmt w:val="lowerLetter"/>
      <w:lvlText w:val="%3)"/>
      <w:lvlJc w:val="left"/>
      <w:pPr>
        <w:ind w:left="1074" w:hanging="380"/>
      </w:pPr>
      <w:rPr>
        <w:rFonts w:ascii="Calibri" w:hAnsi="Calibri" w:cs="Calibri"/>
        <w:b w:val="0"/>
        <w:bCs w:val="0"/>
        <w:w w:val="95"/>
        <w:sz w:val="20"/>
        <w:szCs w:val="20"/>
      </w:rPr>
    </w:lvl>
    <w:lvl w:ilvl="3">
      <w:numFmt w:val="bullet"/>
      <w:lvlText w:val="•"/>
      <w:lvlJc w:val="left"/>
      <w:pPr>
        <w:ind w:left="3115" w:hanging="380"/>
      </w:pPr>
    </w:lvl>
    <w:lvl w:ilvl="4">
      <w:numFmt w:val="bullet"/>
      <w:lvlText w:val="•"/>
      <w:lvlJc w:val="left"/>
      <w:pPr>
        <w:ind w:left="4132" w:hanging="380"/>
      </w:pPr>
    </w:lvl>
    <w:lvl w:ilvl="5">
      <w:numFmt w:val="bullet"/>
      <w:lvlText w:val="•"/>
      <w:lvlJc w:val="left"/>
      <w:pPr>
        <w:ind w:left="5150" w:hanging="380"/>
      </w:pPr>
    </w:lvl>
    <w:lvl w:ilvl="6">
      <w:numFmt w:val="bullet"/>
      <w:lvlText w:val="•"/>
      <w:lvlJc w:val="left"/>
      <w:pPr>
        <w:ind w:left="6168" w:hanging="380"/>
      </w:pPr>
    </w:lvl>
    <w:lvl w:ilvl="7">
      <w:numFmt w:val="bullet"/>
      <w:lvlText w:val="•"/>
      <w:lvlJc w:val="left"/>
      <w:pPr>
        <w:ind w:left="7185" w:hanging="380"/>
      </w:pPr>
    </w:lvl>
    <w:lvl w:ilvl="8">
      <w:numFmt w:val="bullet"/>
      <w:lvlText w:val="•"/>
      <w:lvlJc w:val="left"/>
      <w:pPr>
        <w:ind w:left="8203" w:hanging="380"/>
      </w:pPr>
    </w:lvl>
  </w:abstractNum>
  <w:abstractNum w:abstractNumId="8">
    <w:nsid w:val="00000430"/>
    <w:multiLevelType w:val="multilevel"/>
    <w:tmpl w:val="000008B3"/>
    <w:lvl w:ilvl="0">
      <w:start w:val="2"/>
      <w:numFmt w:val="decimal"/>
      <w:lvlText w:val="%1"/>
      <w:lvlJc w:val="left"/>
      <w:pPr>
        <w:ind w:left="1300" w:hanging="37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0" w:hanging="371"/>
      </w:pPr>
      <w:rPr>
        <w:rFonts w:ascii="Calibri" w:hAnsi="Calibri" w:cs="Calibri"/>
        <w:b w:val="0"/>
        <w:bCs w:val="0"/>
        <w:w w:val="87"/>
        <w:sz w:val="20"/>
        <w:szCs w:val="20"/>
      </w:rPr>
    </w:lvl>
    <w:lvl w:ilvl="2">
      <w:start w:val="1"/>
      <w:numFmt w:val="lowerLetter"/>
      <w:lvlText w:val="%3)"/>
      <w:lvlJc w:val="left"/>
      <w:pPr>
        <w:ind w:left="1640" w:hanging="380"/>
      </w:pPr>
      <w:rPr>
        <w:rFonts w:ascii="Calibri" w:hAnsi="Calibri" w:cs="Calibri"/>
        <w:b w:val="0"/>
        <w:bCs w:val="0"/>
        <w:w w:val="95"/>
        <w:sz w:val="20"/>
        <w:szCs w:val="20"/>
      </w:rPr>
    </w:lvl>
    <w:lvl w:ilvl="3">
      <w:numFmt w:val="bullet"/>
      <w:lvlText w:val="•"/>
      <w:lvlJc w:val="left"/>
      <w:pPr>
        <w:ind w:left="3550" w:hanging="380"/>
      </w:pPr>
    </w:lvl>
    <w:lvl w:ilvl="4">
      <w:numFmt w:val="bullet"/>
      <w:lvlText w:val="•"/>
      <w:lvlJc w:val="left"/>
      <w:pPr>
        <w:ind w:left="4506" w:hanging="380"/>
      </w:pPr>
    </w:lvl>
    <w:lvl w:ilvl="5">
      <w:numFmt w:val="bullet"/>
      <w:lvlText w:val="•"/>
      <w:lvlJc w:val="left"/>
      <w:pPr>
        <w:ind w:left="5461" w:hanging="380"/>
      </w:pPr>
    </w:lvl>
    <w:lvl w:ilvl="6">
      <w:numFmt w:val="bullet"/>
      <w:lvlText w:val="•"/>
      <w:lvlJc w:val="left"/>
      <w:pPr>
        <w:ind w:left="6416" w:hanging="380"/>
      </w:pPr>
    </w:lvl>
    <w:lvl w:ilvl="7">
      <w:numFmt w:val="bullet"/>
      <w:lvlText w:val="•"/>
      <w:lvlJc w:val="left"/>
      <w:pPr>
        <w:ind w:left="7372" w:hanging="380"/>
      </w:pPr>
    </w:lvl>
    <w:lvl w:ilvl="8">
      <w:numFmt w:val="bullet"/>
      <w:lvlText w:val="•"/>
      <w:lvlJc w:val="left"/>
      <w:pPr>
        <w:ind w:left="8327" w:hanging="380"/>
      </w:pPr>
    </w:lvl>
  </w:abstractNum>
  <w:abstractNum w:abstractNumId="9">
    <w:nsid w:val="04D048C3"/>
    <w:multiLevelType w:val="multilevel"/>
    <w:tmpl w:val="4DD09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05B35AE"/>
    <w:multiLevelType w:val="multilevel"/>
    <w:tmpl w:val="26B8D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51B48A9"/>
    <w:multiLevelType w:val="hybridMultilevel"/>
    <w:tmpl w:val="FBFECEDC"/>
    <w:lvl w:ilvl="0" w:tplc="3800D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B4531"/>
    <w:multiLevelType w:val="multilevel"/>
    <w:tmpl w:val="7B6EA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2ABE7016"/>
    <w:multiLevelType w:val="hybridMultilevel"/>
    <w:tmpl w:val="B84E1704"/>
    <w:lvl w:ilvl="0" w:tplc="49665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5704D"/>
    <w:multiLevelType w:val="hybridMultilevel"/>
    <w:tmpl w:val="E80CD71E"/>
    <w:lvl w:ilvl="0" w:tplc="2214A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87E7C"/>
    <w:multiLevelType w:val="multilevel"/>
    <w:tmpl w:val="800CD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D365425"/>
    <w:multiLevelType w:val="multilevel"/>
    <w:tmpl w:val="A678D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491882"/>
    <w:multiLevelType w:val="multilevel"/>
    <w:tmpl w:val="EC5404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6DF10743"/>
    <w:multiLevelType w:val="hybridMultilevel"/>
    <w:tmpl w:val="96EC7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7753F"/>
    <w:multiLevelType w:val="multilevel"/>
    <w:tmpl w:val="65E0A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4315BB0"/>
    <w:multiLevelType w:val="multilevel"/>
    <w:tmpl w:val="9036D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49F57F1"/>
    <w:multiLevelType w:val="multilevel"/>
    <w:tmpl w:val="F0FEE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036ACA"/>
    <w:multiLevelType w:val="multilevel"/>
    <w:tmpl w:val="705E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9"/>
  </w:num>
  <w:num w:numId="12">
    <w:abstractNumId w:val="21"/>
  </w:num>
  <w:num w:numId="13">
    <w:abstractNumId w:val="9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46"/>
    <w:rsid w:val="000D7796"/>
    <w:rsid w:val="004D3D46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3D46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D3D46"/>
    <w:rPr>
      <w:rFonts w:ascii="Calibri" w:eastAsiaTheme="minorEastAsia" w:hAnsi="Calibri" w:cs="Calibri"/>
      <w:sz w:val="20"/>
      <w:szCs w:val="20"/>
      <w:lang w:eastAsia="ru-RU"/>
    </w:rPr>
  </w:style>
  <w:style w:type="paragraph" w:customStyle="1" w:styleId="61">
    <w:name w:val="Заголовок 61"/>
    <w:basedOn w:val="a"/>
    <w:uiPriority w:val="1"/>
    <w:qFormat/>
    <w:rsid w:val="004D3D46"/>
    <w:pPr>
      <w:outlineLvl w:val="5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4D3D46"/>
    <w:pPr>
      <w:spacing w:before="172"/>
      <w:ind w:left="13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3084</Words>
  <Characters>17581</Characters>
  <Application>Microsoft Office Word</Application>
  <DocSecurity>0</DocSecurity>
  <Lines>146</Lines>
  <Paragraphs>41</Paragraphs>
  <ScaleCrop>false</ScaleCrop>
  <Company>Kraftway</Company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2021-06-22T10:10:00Z</dcterms:created>
  <dcterms:modified xsi:type="dcterms:W3CDTF">2021-06-22T10:11:00Z</dcterms:modified>
</cp:coreProperties>
</file>