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570" w:type="dxa"/>
        <w:tblLook w:val="04A0"/>
      </w:tblPr>
      <w:tblGrid>
        <w:gridCol w:w="4808"/>
        <w:gridCol w:w="4762"/>
      </w:tblGrid>
      <w:tr w:rsidR="001F02F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2F8" w:rsidRDefault="00400870">
            <w:pPr>
              <w:ind w:firstLine="0"/>
              <w:jc w:val="center"/>
              <w:rPr>
                <w:szCs w:val="28"/>
              </w:rPr>
            </w:pPr>
            <w:r>
              <w:rPr>
                <w:rFonts w:eastAsiaTheme="minorEastAsia"/>
                <w:noProof/>
                <w:lang w:eastAsia="ru-RU"/>
              </w:rPr>
              <w:drawing>
                <wp:inline distT="0" distB="0" distL="19050" distR="6985">
                  <wp:extent cx="469265" cy="596265"/>
                  <wp:effectExtent l="0" t="0" r="0" b="0"/>
                  <wp:docPr id="1" name="Рисунок 1" descr="C:\Users\Алексей\Desktop\_НА САЙТ_\Символика\На сайт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Алексей\Desktop\_НА САЙТ_\Символика\На сайт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2F8" w:rsidRDefault="00400870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Theme="minorEastAsia" w:cs="Times New Roman"/>
                <w:b/>
                <w:szCs w:val="28"/>
              </w:rPr>
              <w:t>АДМИНИСТРАЦИЯ</w:t>
            </w:r>
          </w:p>
          <w:p w:rsidR="001F02F8" w:rsidRDefault="001F02F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1F02F8">
              <w:pict>
                <v:line id="shape_0" o:spid="_x0000_s1026" style="position:absolute;left:0;text-align:left;z-index:251657728" from="455.05pt,15.65pt" to="455.05pt,15.65pt">
                  <v:fill o:detectmouseclick="t"/>
                </v:line>
              </w:pict>
            </w:r>
            <w:r w:rsidR="00400870">
              <w:rPr>
                <w:rFonts w:eastAsiaTheme="minorEastAsia" w:cs="Times New Roman"/>
                <w:b/>
                <w:szCs w:val="28"/>
              </w:rPr>
              <w:t>МУНИЦИПАЛЬНОГО</w:t>
            </w:r>
          </w:p>
          <w:p w:rsidR="001F02F8" w:rsidRDefault="00400870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Theme="minorEastAsia" w:cs="Times New Roman"/>
                <w:b/>
                <w:szCs w:val="28"/>
              </w:rPr>
              <w:t>ОБРАЗОВАНИЯ</w:t>
            </w:r>
          </w:p>
          <w:p w:rsidR="001F02F8" w:rsidRDefault="00400870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Theme="minorEastAsia" w:cs="Times New Roman"/>
                <w:b/>
                <w:szCs w:val="28"/>
              </w:rPr>
              <w:t>САКМАРСКИЙ РАЙОН</w:t>
            </w:r>
          </w:p>
          <w:p w:rsidR="001F02F8" w:rsidRDefault="00400870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Theme="minorEastAsia" w:cs="Times New Roman"/>
                <w:b/>
                <w:szCs w:val="28"/>
              </w:rPr>
              <w:t>ОРЕНБУРГСКОЙ</w:t>
            </w:r>
          </w:p>
          <w:p w:rsidR="001F02F8" w:rsidRDefault="00400870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Theme="minorEastAsia" w:cs="Times New Roman"/>
                <w:b/>
                <w:szCs w:val="28"/>
              </w:rPr>
              <w:t>ОБЛАСТИ</w:t>
            </w:r>
          </w:p>
          <w:p w:rsidR="001F02F8" w:rsidRDefault="0040087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461420,  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 w:cs="Times New Roman"/>
                <w:sz w:val="24"/>
                <w:szCs w:val="24"/>
              </w:rPr>
              <w:t>. Сакмара, ул. Советская,25</w:t>
            </w:r>
          </w:p>
          <w:p w:rsidR="001F02F8" w:rsidRDefault="0040087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телефон: 8 35331 2-11-30</w:t>
            </w:r>
          </w:p>
          <w:p w:rsidR="001F02F8" w:rsidRDefault="0040087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факс: 8 35331 21-8-53</w:t>
            </w:r>
          </w:p>
          <w:p w:rsidR="001F02F8" w:rsidRDefault="00400870">
            <w:pPr>
              <w:spacing w:line="240" w:lineRule="auto"/>
              <w:ind w:firstLine="0"/>
              <w:jc w:val="center"/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>e</w:t>
            </w:r>
            <w:r>
              <w:rPr>
                <w:rFonts w:eastAsiaTheme="minorEastAsia" w:cs="Times New Roman"/>
                <w:sz w:val="24"/>
                <w:szCs w:val="24"/>
              </w:rPr>
              <w:t>-</w:t>
            </w:r>
            <w:r>
              <w:rPr>
                <w:rFonts w:eastAsiaTheme="minorEastAsia" w:cs="Times New Roman"/>
                <w:sz w:val="24"/>
                <w:szCs w:val="24"/>
                <w:lang w:val="en-US"/>
              </w:rPr>
              <w:t>mail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Style w:val="InternetLink"/>
                  <w:rFonts w:eastAsiaTheme="minorEastAsia"/>
                  <w:sz w:val="24"/>
                  <w:szCs w:val="24"/>
                  <w:lang w:val="en-US"/>
                </w:rPr>
                <w:t>sk</w:t>
              </w:r>
              <w:r>
                <w:rPr>
                  <w:rStyle w:val="InternetLink"/>
                  <w:rFonts w:eastAsiaTheme="minorEastAsia"/>
                  <w:sz w:val="24"/>
                  <w:szCs w:val="24"/>
                </w:rPr>
                <w:t>@</w:t>
              </w:r>
              <w:r>
                <w:rPr>
                  <w:rStyle w:val="InternetLink"/>
                  <w:rFonts w:eastAsiaTheme="minorEastAsia"/>
                  <w:sz w:val="24"/>
                  <w:szCs w:val="24"/>
                  <w:lang w:val="en-US"/>
                </w:rPr>
                <w:t>mail</w:t>
              </w:r>
              <w:r>
                <w:rPr>
                  <w:rStyle w:val="InternetLink"/>
                  <w:rFonts w:eastAsiaTheme="minorEastAsia"/>
                  <w:sz w:val="24"/>
                  <w:szCs w:val="24"/>
                </w:rPr>
                <w:t>.</w:t>
              </w:r>
              <w:r>
                <w:rPr>
                  <w:rStyle w:val="InternetLink"/>
                  <w:rFonts w:eastAsiaTheme="minorEastAsia"/>
                  <w:sz w:val="24"/>
                  <w:szCs w:val="24"/>
                  <w:lang w:val="en-US"/>
                </w:rPr>
                <w:t>orb</w:t>
              </w:r>
              <w:r>
                <w:rPr>
                  <w:rStyle w:val="InternetLink"/>
                  <w:rFonts w:eastAsiaTheme="minorEastAsia"/>
                  <w:sz w:val="24"/>
                  <w:szCs w:val="24"/>
                </w:rPr>
                <w:t>.</w:t>
              </w:r>
              <w:r>
                <w:rPr>
                  <w:rStyle w:val="InternetLink"/>
                  <w:rFonts w:eastAsiaTheme="minorEastAsia"/>
                  <w:sz w:val="24"/>
                  <w:szCs w:val="24"/>
                  <w:lang w:val="en-US"/>
                </w:rPr>
                <w:t>ru</w:t>
              </w:r>
            </w:hyperlink>
          </w:p>
          <w:p w:rsidR="001F02F8" w:rsidRDefault="001F02F8">
            <w:pPr>
              <w:spacing w:line="240" w:lineRule="auto"/>
              <w:ind w:firstLine="0"/>
              <w:jc w:val="center"/>
            </w:pPr>
            <w:hyperlink>
              <w:r w:rsidR="00400870">
                <w:rPr>
                  <w:rStyle w:val="VisitedInternetLink"/>
                  <w:rFonts w:eastAsiaTheme="minorEastAsia"/>
                  <w:sz w:val="24"/>
                  <w:szCs w:val="24"/>
                  <w:lang w:val="en-US"/>
                </w:rPr>
                <w:t>http</w:t>
              </w:r>
              <w:r w:rsidR="00400870">
                <w:rPr>
                  <w:rStyle w:val="VisitedInternetLink"/>
                  <w:rFonts w:eastAsiaTheme="minorEastAsia"/>
                  <w:sz w:val="24"/>
                  <w:szCs w:val="24"/>
                </w:rPr>
                <w:t>://</w:t>
              </w:r>
              <w:proofErr w:type="spellStart"/>
              <w:r w:rsidR="00400870">
                <w:rPr>
                  <w:rStyle w:val="VisitedInternetLink"/>
                  <w:rFonts w:eastAsiaTheme="minorEastAsia"/>
                  <w:sz w:val="24"/>
                  <w:szCs w:val="24"/>
                </w:rPr>
                <w:t>сакмарскийрайон.рф</w:t>
              </w:r>
              <w:proofErr w:type="spellEnd"/>
            </w:hyperlink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2F8" w:rsidRDefault="001F02F8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1F02F8" w:rsidRDefault="001F02F8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1F02F8" w:rsidRDefault="001F02F8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1F02F8" w:rsidRDefault="00400870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eastAsiaTheme="minorEastAsia" w:cs="Times New Roman"/>
                <w:bCs/>
                <w:szCs w:val="28"/>
                <w:lang w:eastAsia="ru-RU"/>
              </w:rPr>
              <w:t>Главам администраций сельских поселений Сакмарского района</w:t>
            </w:r>
          </w:p>
        </w:tc>
      </w:tr>
      <w:tr w:rsidR="001F02F8">
        <w:trPr>
          <w:trHeight w:val="89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2F8" w:rsidRDefault="001F02F8">
            <w:pPr>
              <w:pStyle w:val="Default"/>
              <w:rPr>
                <w:lang w:eastAsia="ru-RU"/>
              </w:rPr>
            </w:pPr>
          </w:p>
          <w:p w:rsidR="001F02F8" w:rsidRDefault="00400870">
            <w:pPr>
              <w:pStyle w:val="Default"/>
              <w:jc w:val="center"/>
              <w:rPr>
                <w:lang w:eastAsia="ru-RU"/>
              </w:rPr>
            </w:pPr>
            <w:bookmarkStart w:id="0" w:name="__UnoMark__757_2807146032"/>
            <w:bookmarkEnd w:id="0"/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15920" cy="215900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2F8" w:rsidRDefault="001F02F8">
            <w:pPr>
              <w:pStyle w:val="Default"/>
              <w:rPr>
                <w:lang w:eastAsia="ru-RU"/>
              </w:rPr>
            </w:pPr>
          </w:p>
          <w:p w:rsidR="001F02F8" w:rsidRDefault="004008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 № ____________ от ________________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2F8" w:rsidRDefault="001F02F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1F02F8" w:rsidRDefault="001F02F8">
      <w:pPr>
        <w:spacing w:line="240" w:lineRule="auto"/>
        <w:jc w:val="center"/>
        <w:rPr>
          <w:szCs w:val="28"/>
        </w:rPr>
      </w:pPr>
    </w:p>
    <w:p w:rsidR="001F02F8" w:rsidRDefault="0040087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Уважаемые коллеги!</w:t>
      </w:r>
    </w:p>
    <w:p w:rsidR="001F02F8" w:rsidRDefault="001F02F8">
      <w:pPr>
        <w:rPr>
          <w:rFonts w:cs="Times New Roman"/>
        </w:rPr>
      </w:pPr>
    </w:p>
    <w:p w:rsidR="001F02F8" w:rsidRDefault="0040087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рамках реализации Стратегии государственной национальной политики в Оренбургской области управление по </w:t>
      </w:r>
      <w:r>
        <w:rPr>
          <w:rFonts w:cs="Times New Roman"/>
          <w:szCs w:val="28"/>
        </w:rPr>
        <w:t xml:space="preserve">делам национальностей и казачеству министерства региональной и информационной политики Оренбургской области в период с 23 по 29 мая 2022 года проводит этнологический мониторинг в формате  </w:t>
      </w:r>
      <w:proofErr w:type="spellStart"/>
      <w:r>
        <w:rPr>
          <w:rFonts w:cs="Times New Roman"/>
          <w:szCs w:val="28"/>
        </w:rPr>
        <w:t>онлайн-опроса</w:t>
      </w:r>
      <w:proofErr w:type="spellEnd"/>
      <w:r>
        <w:rPr>
          <w:rFonts w:cs="Times New Roman"/>
          <w:szCs w:val="28"/>
        </w:rPr>
        <w:t xml:space="preserve"> «</w:t>
      </w:r>
      <w:proofErr w:type="spellStart"/>
      <w:r>
        <w:rPr>
          <w:rFonts w:cs="Times New Roman"/>
          <w:szCs w:val="28"/>
        </w:rPr>
        <w:t>Этноконфессиональные</w:t>
      </w:r>
      <w:proofErr w:type="spellEnd"/>
      <w:r>
        <w:rPr>
          <w:rFonts w:cs="Times New Roman"/>
          <w:szCs w:val="28"/>
        </w:rPr>
        <w:t xml:space="preserve"> отношения в Оренбургской области</w:t>
      </w:r>
      <w:r>
        <w:rPr>
          <w:rFonts w:cs="Times New Roman"/>
          <w:szCs w:val="28"/>
        </w:rPr>
        <w:t>».</w:t>
      </w:r>
    </w:p>
    <w:p w:rsidR="001F02F8" w:rsidRDefault="0040087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Прошу вас </w:t>
      </w:r>
      <w:proofErr w:type="gramStart"/>
      <w:r>
        <w:rPr>
          <w:rFonts w:cs="Times New Roman"/>
          <w:szCs w:val="28"/>
        </w:rPr>
        <w:t>разместить пресс-релиз</w:t>
      </w:r>
      <w:proofErr w:type="gramEnd"/>
      <w:r>
        <w:rPr>
          <w:rFonts w:cs="Times New Roman"/>
          <w:szCs w:val="28"/>
        </w:rPr>
        <w:t xml:space="preserve"> со ссылкой на анкету на официальном сайте муниципального образования и принять участие в </w:t>
      </w:r>
      <w:proofErr w:type="spellStart"/>
      <w:r>
        <w:rPr>
          <w:rFonts w:cs="Times New Roman"/>
          <w:szCs w:val="28"/>
        </w:rPr>
        <w:t>онлайн-опросе</w:t>
      </w:r>
      <w:proofErr w:type="spellEnd"/>
      <w:r>
        <w:rPr>
          <w:rFonts w:cs="Times New Roman"/>
          <w:szCs w:val="28"/>
        </w:rPr>
        <w:t>.</w:t>
      </w:r>
    </w:p>
    <w:p w:rsidR="001F02F8" w:rsidRDefault="00400870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Приложение: пресс-релиз на 1 л. в 1. экз.</w:t>
      </w:r>
    </w:p>
    <w:p w:rsidR="001F02F8" w:rsidRDefault="001F02F8">
      <w:pPr>
        <w:spacing w:line="240" w:lineRule="auto"/>
        <w:rPr>
          <w:rFonts w:cs="Times New Roman"/>
          <w:szCs w:val="28"/>
        </w:rPr>
      </w:pPr>
    </w:p>
    <w:p w:rsidR="001F02F8" w:rsidRDefault="001F02F8">
      <w:pPr>
        <w:spacing w:line="240" w:lineRule="auto"/>
        <w:rPr>
          <w:rFonts w:cs="Times New Roman"/>
          <w:szCs w:val="28"/>
        </w:rPr>
      </w:pPr>
    </w:p>
    <w:p w:rsidR="001F02F8" w:rsidRDefault="001F02F8">
      <w:pPr>
        <w:spacing w:line="240" w:lineRule="auto"/>
        <w:rPr>
          <w:rFonts w:cs="Times New Roman"/>
          <w:szCs w:val="28"/>
        </w:rPr>
      </w:pPr>
    </w:p>
    <w:p w:rsidR="001F02F8" w:rsidRDefault="0040087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Глава района                                                           </w:t>
      </w:r>
      <w:r>
        <w:rPr>
          <w:szCs w:val="28"/>
        </w:rPr>
        <w:t xml:space="preserve">                         В.В. Востриков</w:t>
      </w:r>
    </w:p>
    <w:p w:rsidR="001F02F8" w:rsidRDefault="00400870">
      <w:pPr>
        <w:spacing w:line="240" w:lineRule="auto"/>
        <w:ind w:firstLine="0"/>
        <w:jc w:val="center"/>
      </w:pPr>
      <w:bookmarkStart w:id="1" w:name="__UnoMark__755_2807146032"/>
      <w:bookmarkEnd w:id="1"/>
      <w:r>
        <w:rPr>
          <w:noProof/>
          <w:sz w:val="16"/>
          <w:szCs w:val="16"/>
          <w:lang w:eastAsia="ru-RU"/>
        </w:rPr>
        <w:drawing>
          <wp:inline distT="0" distB="0" distL="0" distR="0">
            <wp:extent cx="2988310" cy="1192530"/>
            <wp:effectExtent l="0" t="0" r="0" b="0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F8" w:rsidRDefault="001F02F8">
      <w:pPr>
        <w:spacing w:line="240" w:lineRule="auto"/>
        <w:ind w:firstLine="0"/>
        <w:rPr>
          <w:sz w:val="20"/>
          <w:szCs w:val="20"/>
        </w:rPr>
      </w:pPr>
    </w:p>
    <w:p w:rsidR="001F02F8" w:rsidRDefault="001F02F8">
      <w:pPr>
        <w:spacing w:line="240" w:lineRule="auto"/>
        <w:ind w:firstLine="0"/>
        <w:rPr>
          <w:sz w:val="20"/>
          <w:szCs w:val="20"/>
        </w:rPr>
      </w:pPr>
    </w:p>
    <w:p w:rsidR="001F02F8" w:rsidRDefault="0040087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Камеева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Нелия</w:t>
      </w:r>
      <w:proofErr w:type="spellEnd"/>
      <w:r>
        <w:rPr>
          <w:sz w:val="20"/>
          <w:szCs w:val="20"/>
        </w:rPr>
        <w:t xml:space="preserve"> Сергеевна</w:t>
      </w:r>
    </w:p>
    <w:p w:rsidR="001F02F8" w:rsidRDefault="00400870">
      <w:pPr>
        <w:spacing w:line="240" w:lineRule="auto"/>
        <w:ind w:firstLine="0"/>
      </w:pPr>
      <w:r>
        <w:rPr>
          <w:sz w:val="20"/>
          <w:szCs w:val="20"/>
        </w:rPr>
        <w:t>Тел. 83533121300</w:t>
      </w:r>
    </w:p>
    <w:sectPr w:rsidR="001F02F8" w:rsidSect="00400870">
      <w:pgSz w:w="11906" w:h="16838"/>
      <w:pgMar w:top="1134" w:right="851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2F8"/>
    <w:rsid w:val="001F02F8"/>
    <w:rsid w:val="0040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08"/>
    <w:pPr>
      <w:spacing w:line="360" w:lineRule="atLeas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473008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73008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sid w:val="001F02F8"/>
    <w:rPr>
      <w:color w:val="800000"/>
      <w:u w:val="single"/>
    </w:rPr>
  </w:style>
  <w:style w:type="paragraph" w:customStyle="1" w:styleId="Heading">
    <w:name w:val="Heading"/>
    <w:basedOn w:val="a"/>
    <w:next w:val="a4"/>
    <w:qFormat/>
    <w:rsid w:val="001F02F8"/>
    <w:pPr>
      <w:keepNext/>
      <w:spacing w:before="240" w:after="120"/>
    </w:pPr>
    <w:rPr>
      <w:rFonts w:ascii="Liberation Sans" w:eastAsia="Lucida Sans Unicode" w:hAnsi="Liberation Sans" w:cs="Nirmala UI"/>
      <w:szCs w:val="28"/>
    </w:rPr>
  </w:style>
  <w:style w:type="paragraph" w:styleId="a4">
    <w:name w:val="Body Text"/>
    <w:basedOn w:val="a"/>
    <w:rsid w:val="001F02F8"/>
    <w:pPr>
      <w:spacing w:after="140" w:line="288" w:lineRule="auto"/>
    </w:pPr>
  </w:style>
  <w:style w:type="paragraph" w:styleId="a5">
    <w:name w:val="List"/>
    <w:basedOn w:val="a4"/>
    <w:rsid w:val="001F02F8"/>
    <w:rPr>
      <w:rFonts w:cs="Nirmala UI"/>
    </w:rPr>
  </w:style>
  <w:style w:type="paragraph" w:customStyle="1" w:styleId="Caption">
    <w:name w:val="Caption"/>
    <w:basedOn w:val="a"/>
    <w:qFormat/>
    <w:rsid w:val="001F02F8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F02F8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47300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904B0"/>
    <w:rPr>
      <w:rFonts w:ascii="Tahoma" w:eastAsia="Calibri" w:hAnsi="Tahoma" w:cs="Tahoma"/>
      <w:color w:val="000000"/>
      <w:sz w:val="24"/>
      <w:szCs w:val="24"/>
    </w:rPr>
  </w:style>
  <w:style w:type="table" w:styleId="a7">
    <w:name w:val="Table Grid"/>
    <w:basedOn w:val="a1"/>
    <w:uiPriority w:val="59"/>
    <w:rsid w:val="00473008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@mail.orb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CC113-D3A5-4EAF-921B-D07AAAC2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</cp:revision>
  <cp:lastPrinted>2020-11-10T04:03:00Z</cp:lastPrinted>
  <dcterms:created xsi:type="dcterms:W3CDTF">2022-03-25T10:01:00Z</dcterms:created>
  <dcterms:modified xsi:type="dcterms:W3CDTF">2022-05-20T03:50:00Z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