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FC1" w:rsidRPr="00E17C18" w:rsidRDefault="002E6FC1" w:rsidP="002E6FC1">
      <w:pPr>
        <w:jc w:val="center"/>
        <w:rPr>
          <w:rFonts w:ascii="Arial" w:hAnsi="Arial" w:cs="Arial"/>
          <w:b/>
          <w:szCs w:val="28"/>
        </w:rPr>
      </w:pPr>
      <w:r w:rsidRPr="00E17C18">
        <w:rPr>
          <w:rFonts w:ascii="Arial" w:hAnsi="Arial" w:cs="Arial"/>
          <w:b/>
          <w:szCs w:val="28"/>
        </w:rPr>
        <w:t xml:space="preserve">СОВЕТ ДЕПУТАТОВ </w:t>
      </w:r>
    </w:p>
    <w:p w:rsidR="002E6FC1" w:rsidRDefault="002E6FC1" w:rsidP="002E6FC1">
      <w:pPr>
        <w:jc w:val="center"/>
        <w:rPr>
          <w:rFonts w:ascii="Arial" w:hAnsi="Arial" w:cs="Arial"/>
          <w:b/>
          <w:szCs w:val="28"/>
        </w:rPr>
      </w:pPr>
      <w:r w:rsidRPr="00E17C18">
        <w:rPr>
          <w:rFonts w:ascii="Arial" w:hAnsi="Arial" w:cs="Arial"/>
          <w:b/>
          <w:szCs w:val="28"/>
        </w:rPr>
        <w:t>МУНИЦИПАЛЬНОГО ОБРАЗОВАНИЯ</w:t>
      </w:r>
    </w:p>
    <w:p w:rsidR="00A2135A" w:rsidRPr="00E17C18" w:rsidRDefault="00A2135A" w:rsidP="002E6FC1">
      <w:pPr>
        <w:jc w:val="center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ВЕРХНЕЧЕБЕНЬКОВСКИЙ СЕЛЬСОВЕТ</w:t>
      </w:r>
    </w:p>
    <w:p w:rsidR="002E6FC1" w:rsidRPr="00E17C18" w:rsidRDefault="002E6FC1" w:rsidP="002E6FC1">
      <w:pPr>
        <w:jc w:val="center"/>
        <w:rPr>
          <w:rFonts w:ascii="Arial" w:hAnsi="Arial" w:cs="Arial"/>
          <w:b/>
          <w:szCs w:val="28"/>
        </w:rPr>
      </w:pPr>
      <w:r w:rsidRPr="00E17C18">
        <w:rPr>
          <w:rFonts w:ascii="Arial" w:hAnsi="Arial" w:cs="Arial"/>
          <w:b/>
          <w:szCs w:val="28"/>
        </w:rPr>
        <w:t>САКМАРСКИЙ РАЙОН</w:t>
      </w:r>
    </w:p>
    <w:p w:rsidR="002E6FC1" w:rsidRPr="00E17C18" w:rsidRDefault="002E6FC1" w:rsidP="002E6FC1">
      <w:pPr>
        <w:jc w:val="center"/>
        <w:rPr>
          <w:rFonts w:ascii="Arial" w:hAnsi="Arial" w:cs="Arial"/>
          <w:b/>
          <w:szCs w:val="28"/>
        </w:rPr>
      </w:pPr>
      <w:r w:rsidRPr="00E17C18">
        <w:rPr>
          <w:rFonts w:ascii="Arial" w:hAnsi="Arial" w:cs="Arial"/>
          <w:b/>
          <w:szCs w:val="28"/>
        </w:rPr>
        <w:t>ОРЕНБУРГСКОЙ ОБЛАСТИ</w:t>
      </w:r>
    </w:p>
    <w:p w:rsidR="002E6FC1" w:rsidRPr="00E17C18" w:rsidRDefault="002E6FC1" w:rsidP="002E6FC1">
      <w:pPr>
        <w:jc w:val="center"/>
        <w:rPr>
          <w:rFonts w:ascii="Arial" w:hAnsi="Arial" w:cs="Arial"/>
          <w:b/>
          <w:szCs w:val="28"/>
        </w:rPr>
      </w:pPr>
      <w:r w:rsidRPr="00E17C18">
        <w:rPr>
          <w:rFonts w:ascii="Arial" w:hAnsi="Arial" w:cs="Arial"/>
          <w:b/>
          <w:szCs w:val="28"/>
        </w:rPr>
        <w:t>РЕШЕНИЕ</w:t>
      </w:r>
    </w:p>
    <w:p w:rsidR="002E6FC1" w:rsidRPr="00E17C18" w:rsidRDefault="002E6FC1" w:rsidP="002E6FC1">
      <w:pPr>
        <w:jc w:val="center"/>
        <w:rPr>
          <w:rFonts w:ascii="Arial" w:hAnsi="Arial" w:cs="Arial"/>
          <w:b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2E6FC1" w:rsidRPr="00E17C18" w:rsidTr="002F7601">
        <w:tc>
          <w:tcPr>
            <w:tcW w:w="4785" w:type="dxa"/>
          </w:tcPr>
          <w:p w:rsidR="002E6FC1" w:rsidRPr="00E17C18" w:rsidRDefault="000324A3" w:rsidP="002F7601">
            <w:pPr>
              <w:ind w:firstLine="0"/>
              <w:rPr>
                <w:rFonts w:ascii="Arial" w:hAnsi="Arial" w:cs="Arial"/>
                <w:b/>
                <w:szCs w:val="28"/>
              </w:rPr>
            </w:pPr>
            <w:r>
              <w:rPr>
                <w:rFonts w:ascii="Arial" w:hAnsi="Arial" w:cs="Arial"/>
                <w:b/>
                <w:szCs w:val="28"/>
              </w:rPr>
              <w:t>26.11</w:t>
            </w:r>
            <w:r w:rsidR="002E6FC1">
              <w:rPr>
                <w:rFonts w:ascii="Arial" w:hAnsi="Arial" w:cs="Arial"/>
                <w:b/>
                <w:szCs w:val="28"/>
              </w:rPr>
              <w:t>.</w:t>
            </w:r>
            <w:r w:rsidR="002E6FC1" w:rsidRPr="00E17C18">
              <w:rPr>
                <w:rFonts w:ascii="Arial" w:hAnsi="Arial" w:cs="Arial"/>
                <w:b/>
                <w:szCs w:val="28"/>
              </w:rPr>
              <w:t>201</w:t>
            </w:r>
            <w:r w:rsidR="002E6FC1">
              <w:rPr>
                <w:rFonts w:ascii="Arial" w:hAnsi="Arial" w:cs="Arial"/>
                <w:b/>
                <w:szCs w:val="28"/>
              </w:rPr>
              <w:t>9</w:t>
            </w:r>
          </w:p>
        </w:tc>
        <w:tc>
          <w:tcPr>
            <w:tcW w:w="4786" w:type="dxa"/>
          </w:tcPr>
          <w:p w:rsidR="002E6FC1" w:rsidRPr="00E17C18" w:rsidRDefault="002E6FC1" w:rsidP="002F7601">
            <w:pPr>
              <w:jc w:val="right"/>
              <w:rPr>
                <w:rFonts w:ascii="Arial" w:hAnsi="Arial" w:cs="Arial"/>
                <w:b/>
                <w:szCs w:val="28"/>
              </w:rPr>
            </w:pPr>
            <w:r>
              <w:rPr>
                <w:rFonts w:ascii="Arial" w:hAnsi="Arial" w:cs="Arial"/>
                <w:b/>
                <w:szCs w:val="28"/>
              </w:rPr>
              <w:t>№</w:t>
            </w:r>
            <w:r w:rsidR="000324A3">
              <w:rPr>
                <w:rFonts w:ascii="Arial" w:hAnsi="Arial" w:cs="Arial"/>
                <w:b/>
                <w:szCs w:val="28"/>
              </w:rPr>
              <w:t>130</w:t>
            </w:r>
          </w:p>
        </w:tc>
      </w:tr>
    </w:tbl>
    <w:p w:rsidR="00A2135A" w:rsidRDefault="00A2135A" w:rsidP="002E6FC1">
      <w:pPr>
        <w:ind w:firstLine="851"/>
        <w:jc w:val="center"/>
        <w:rPr>
          <w:rFonts w:ascii="Arial" w:hAnsi="Arial" w:cs="Arial"/>
          <w:b/>
          <w:szCs w:val="28"/>
        </w:rPr>
      </w:pPr>
    </w:p>
    <w:p w:rsidR="002E6FC1" w:rsidRPr="00E17C18" w:rsidRDefault="000324A3" w:rsidP="002E6FC1">
      <w:pPr>
        <w:ind w:firstLine="851"/>
        <w:jc w:val="center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 xml:space="preserve"> О внесении  изменений в решение №89 от16.11.2018  «О</w:t>
      </w:r>
      <w:r w:rsidR="002E6FC1" w:rsidRPr="00E17C18">
        <w:rPr>
          <w:rFonts w:ascii="Arial" w:hAnsi="Arial" w:cs="Arial"/>
          <w:b/>
          <w:szCs w:val="28"/>
        </w:rPr>
        <w:t xml:space="preserve">б </w:t>
      </w:r>
      <w:r>
        <w:rPr>
          <w:rFonts w:ascii="Arial" w:hAnsi="Arial" w:cs="Arial"/>
          <w:b/>
          <w:szCs w:val="28"/>
        </w:rPr>
        <w:t xml:space="preserve">утверждении положения </w:t>
      </w:r>
      <w:r w:rsidR="004E2C1D">
        <w:rPr>
          <w:rFonts w:ascii="Arial" w:hAnsi="Arial" w:cs="Arial"/>
          <w:b/>
          <w:szCs w:val="28"/>
        </w:rPr>
        <w:t>«</w:t>
      </w:r>
      <w:r>
        <w:rPr>
          <w:rFonts w:ascii="Arial" w:hAnsi="Arial" w:cs="Arial"/>
          <w:b/>
          <w:szCs w:val="28"/>
        </w:rPr>
        <w:t>О денежном содержании главы Муниципального образования Верхнечебеньковский сельсовет Сакмарского района Оренбургской области»</w:t>
      </w:r>
      <w:r w:rsidR="002E6FC1" w:rsidRPr="00E17C18">
        <w:rPr>
          <w:rFonts w:ascii="Arial" w:hAnsi="Arial" w:cs="Arial"/>
          <w:b/>
          <w:szCs w:val="28"/>
        </w:rPr>
        <w:t xml:space="preserve"> </w:t>
      </w:r>
    </w:p>
    <w:p w:rsidR="002E6FC1" w:rsidRPr="00E17C18" w:rsidRDefault="002E6FC1" w:rsidP="002E6FC1">
      <w:pPr>
        <w:ind w:firstLine="851"/>
        <w:jc w:val="center"/>
        <w:rPr>
          <w:rFonts w:ascii="Arial" w:hAnsi="Arial" w:cs="Arial"/>
          <w:b/>
          <w:sz w:val="24"/>
          <w:szCs w:val="24"/>
        </w:rPr>
      </w:pPr>
    </w:p>
    <w:p w:rsidR="000324A3" w:rsidRDefault="002E6FC1" w:rsidP="002E6FC1">
      <w:pPr>
        <w:ind w:firstLine="851"/>
        <w:rPr>
          <w:rFonts w:ascii="Arial" w:hAnsi="Arial" w:cs="Arial"/>
          <w:sz w:val="24"/>
          <w:szCs w:val="24"/>
        </w:rPr>
      </w:pPr>
      <w:proofErr w:type="gramStart"/>
      <w:r w:rsidRPr="00E17C18">
        <w:rPr>
          <w:rFonts w:ascii="Arial" w:hAnsi="Arial" w:cs="Arial"/>
          <w:sz w:val="24"/>
          <w:szCs w:val="24"/>
        </w:rPr>
        <w:t>В соответствии с Трудовым кодексом Российской Федерации, п. 2 статьи 53 Федерального закона от 6 октября 2003 года N 131-ФЗ "Об общих принципах организации местного самоуправления Российской Федерации", п. 2 ст. 22 Федерального закона от 2 марта 2007 года N 25-ФЗ "О муниципальной службе в Российской Федерации", ст. 15 Закона Оренбургской области от 10 октября 2007 года N 1611/339-IV-ОЗ</w:t>
      </w:r>
      <w:proofErr w:type="gramEnd"/>
      <w:r w:rsidRPr="00E17C18">
        <w:rPr>
          <w:rFonts w:ascii="Arial" w:hAnsi="Arial" w:cs="Arial"/>
          <w:sz w:val="24"/>
          <w:szCs w:val="24"/>
        </w:rPr>
        <w:t xml:space="preserve"> "О муниципальной службе в Оренбургской области", Законом Оренбургской области от 12 сентября 2000 года</w:t>
      </w:r>
      <w:r>
        <w:rPr>
          <w:rFonts w:ascii="Arial" w:hAnsi="Arial" w:cs="Arial"/>
          <w:sz w:val="24"/>
          <w:szCs w:val="24"/>
        </w:rPr>
        <w:t xml:space="preserve"> </w:t>
      </w:r>
      <w:r w:rsidRPr="00E17C18">
        <w:rPr>
          <w:rFonts w:ascii="Arial" w:hAnsi="Arial" w:cs="Arial"/>
          <w:sz w:val="24"/>
          <w:szCs w:val="24"/>
        </w:rPr>
        <w:t xml:space="preserve"> N 660/185-ОЗ "О стаже государственной (муниципальной) службы Оренбургской области", пунктом 4 статьи 86 Бюджетного кодекса Российской Федерации" и статьей 27 Устава муниципального образования </w:t>
      </w:r>
      <w:r w:rsidR="004E2C1D">
        <w:rPr>
          <w:rFonts w:ascii="Arial" w:hAnsi="Arial" w:cs="Arial"/>
          <w:sz w:val="24"/>
          <w:szCs w:val="24"/>
        </w:rPr>
        <w:t xml:space="preserve"> Верхнечебеньковский сельсовет </w:t>
      </w:r>
      <w:r w:rsidRPr="00E17C18">
        <w:rPr>
          <w:rFonts w:ascii="Arial" w:hAnsi="Arial" w:cs="Arial"/>
          <w:sz w:val="24"/>
          <w:szCs w:val="24"/>
        </w:rPr>
        <w:t>Сакмарск</w:t>
      </w:r>
      <w:r w:rsidR="004E2C1D">
        <w:rPr>
          <w:rFonts w:ascii="Arial" w:hAnsi="Arial" w:cs="Arial"/>
          <w:sz w:val="24"/>
          <w:szCs w:val="24"/>
        </w:rPr>
        <w:t>ого</w:t>
      </w:r>
      <w:r w:rsidRPr="00E17C18">
        <w:rPr>
          <w:rFonts w:ascii="Arial" w:hAnsi="Arial" w:cs="Arial"/>
          <w:sz w:val="24"/>
          <w:szCs w:val="24"/>
        </w:rPr>
        <w:t xml:space="preserve"> район</w:t>
      </w:r>
      <w:r w:rsidR="004E2C1D">
        <w:rPr>
          <w:rFonts w:ascii="Arial" w:hAnsi="Arial" w:cs="Arial"/>
          <w:sz w:val="24"/>
          <w:szCs w:val="24"/>
        </w:rPr>
        <w:t>а</w:t>
      </w:r>
      <w:r w:rsidRPr="00E17C18">
        <w:rPr>
          <w:rFonts w:ascii="Arial" w:hAnsi="Arial" w:cs="Arial"/>
          <w:sz w:val="24"/>
          <w:szCs w:val="24"/>
        </w:rPr>
        <w:t xml:space="preserve"> Совет депутатов </w:t>
      </w:r>
      <w:r w:rsidR="00981AC7">
        <w:rPr>
          <w:rFonts w:ascii="Arial" w:hAnsi="Arial" w:cs="Arial"/>
          <w:sz w:val="24"/>
          <w:szCs w:val="24"/>
        </w:rPr>
        <w:t xml:space="preserve"> Верхнечебеньковского сельсовета </w:t>
      </w:r>
      <w:r w:rsidRPr="00E17C18">
        <w:rPr>
          <w:rFonts w:ascii="Arial" w:hAnsi="Arial" w:cs="Arial"/>
          <w:sz w:val="24"/>
          <w:szCs w:val="24"/>
        </w:rPr>
        <w:t xml:space="preserve">Сакмарского района решил:  </w:t>
      </w:r>
    </w:p>
    <w:p w:rsidR="00981AC7" w:rsidRDefault="000324A3" w:rsidP="008A3FF6">
      <w:pPr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981AC7">
        <w:rPr>
          <w:rFonts w:ascii="Arial" w:hAnsi="Arial" w:cs="Arial"/>
          <w:sz w:val="24"/>
          <w:szCs w:val="24"/>
        </w:rPr>
        <w:t xml:space="preserve">Внести в решение Совета депутатов </w:t>
      </w:r>
      <w:proofErr w:type="spellStart"/>
      <w:r w:rsidR="00981AC7">
        <w:rPr>
          <w:rFonts w:ascii="Arial" w:hAnsi="Arial" w:cs="Arial"/>
          <w:sz w:val="24"/>
          <w:szCs w:val="24"/>
        </w:rPr>
        <w:t>Верхнечебенькового</w:t>
      </w:r>
      <w:proofErr w:type="spellEnd"/>
      <w:r w:rsidR="00981AC7">
        <w:rPr>
          <w:rFonts w:ascii="Arial" w:hAnsi="Arial" w:cs="Arial"/>
          <w:sz w:val="24"/>
          <w:szCs w:val="24"/>
        </w:rPr>
        <w:t xml:space="preserve"> сельсовета  от 6.11.2019 №89» Об утверждении Положения о денежном содержании главы муниципального </w:t>
      </w:r>
      <w:proofErr w:type="gramStart"/>
      <w:r w:rsidR="00981AC7">
        <w:rPr>
          <w:rFonts w:ascii="Arial" w:hAnsi="Arial" w:cs="Arial"/>
          <w:sz w:val="24"/>
          <w:szCs w:val="24"/>
        </w:rPr>
        <w:t>образования</w:t>
      </w:r>
      <w:proofErr w:type="gramEnd"/>
      <w:r w:rsidR="00981AC7">
        <w:rPr>
          <w:rFonts w:ascii="Arial" w:hAnsi="Arial" w:cs="Arial"/>
          <w:sz w:val="24"/>
          <w:szCs w:val="24"/>
        </w:rPr>
        <w:t xml:space="preserve"> следующие изменения:</w:t>
      </w:r>
    </w:p>
    <w:p w:rsidR="00503392" w:rsidRDefault="00981AC7" w:rsidP="0050339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1.1 </w:t>
      </w:r>
      <w:r w:rsidR="008A3FF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Пункты 3-6 </w:t>
      </w:r>
      <w:r w:rsidR="00D24C54">
        <w:rPr>
          <w:rFonts w:ascii="Arial" w:hAnsi="Arial" w:cs="Arial"/>
          <w:sz w:val="24"/>
          <w:szCs w:val="24"/>
        </w:rPr>
        <w:t xml:space="preserve">приложения </w:t>
      </w:r>
      <w:r w:rsidR="008A3FF6">
        <w:rPr>
          <w:rFonts w:ascii="Arial" w:hAnsi="Arial" w:cs="Arial"/>
          <w:sz w:val="24"/>
          <w:szCs w:val="24"/>
        </w:rPr>
        <w:t>изложить в нов</w:t>
      </w:r>
      <w:r>
        <w:rPr>
          <w:rFonts w:ascii="Arial" w:hAnsi="Arial" w:cs="Arial"/>
          <w:sz w:val="24"/>
          <w:szCs w:val="24"/>
        </w:rPr>
        <w:t>о</w:t>
      </w:r>
      <w:r w:rsidR="008A3FF6">
        <w:rPr>
          <w:rFonts w:ascii="Arial" w:hAnsi="Arial" w:cs="Arial"/>
          <w:sz w:val="24"/>
          <w:szCs w:val="24"/>
        </w:rPr>
        <w:t>й редакции</w:t>
      </w:r>
      <w:r>
        <w:rPr>
          <w:rFonts w:ascii="Arial" w:hAnsi="Arial" w:cs="Arial"/>
          <w:sz w:val="24"/>
          <w:szCs w:val="24"/>
        </w:rPr>
        <w:t>:</w:t>
      </w:r>
      <w:r w:rsidR="008A3FF6">
        <w:rPr>
          <w:rFonts w:ascii="Arial" w:hAnsi="Arial" w:cs="Arial"/>
          <w:sz w:val="24"/>
          <w:szCs w:val="24"/>
        </w:rPr>
        <w:t xml:space="preserve"> </w:t>
      </w:r>
      <w:r w:rsidR="002E6FC1" w:rsidRPr="00E17C18">
        <w:rPr>
          <w:rFonts w:ascii="Arial" w:hAnsi="Arial" w:cs="Arial"/>
          <w:sz w:val="24"/>
          <w:szCs w:val="24"/>
        </w:rPr>
        <w:cr/>
      </w:r>
      <w:r w:rsidR="00503392">
        <w:rPr>
          <w:rFonts w:ascii="Arial" w:hAnsi="Arial" w:cs="Arial"/>
          <w:sz w:val="24"/>
          <w:szCs w:val="24"/>
        </w:rPr>
        <w:t xml:space="preserve">«3. </w:t>
      </w:r>
      <w:proofErr w:type="gramStart"/>
      <w:r w:rsidR="00503392">
        <w:rPr>
          <w:rFonts w:ascii="Arial" w:hAnsi="Arial" w:cs="Arial"/>
          <w:sz w:val="24"/>
          <w:szCs w:val="24"/>
        </w:rPr>
        <w:t>Фонд оплаты труда лица, замещающего выборную муниципальную должность, формируется исходя из размеров должностного оклада с соответствующими надбавками, средств на выплату премий, материальной помощи, единовременной выплаты при предоставлении ежегодного оплачиваемого отпуска и не может превышать норматива формирования расходов на оплату труда депутатов, выборных должностных лиц местного самоуправления, осуществляющих свои полномочия на постоянно основе, муниципальных служащих, установленного на очередной финансовый год соответствующим</w:t>
      </w:r>
      <w:proofErr w:type="gramEnd"/>
      <w:r w:rsidR="00503392">
        <w:rPr>
          <w:rFonts w:ascii="Arial" w:hAnsi="Arial" w:cs="Arial"/>
          <w:sz w:val="24"/>
          <w:szCs w:val="24"/>
        </w:rPr>
        <w:t xml:space="preserve"> постановлением Правительства Оренбургской области. </w:t>
      </w:r>
    </w:p>
    <w:p w:rsidR="00503392" w:rsidRDefault="00503392" w:rsidP="00503392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Фонд оплаты труда лица, замещающего выборную муниципальную должность, формируется с учетом районного коэффициента.</w:t>
      </w:r>
    </w:p>
    <w:p w:rsidR="00503392" w:rsidRDefault="00503392" w:rsidP="00503392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Размер должностного оклада лица, замещающего выборную муниципальную должность, увеличивается (индексируется) с учетом уровня инфляции (потребительских цен) на основании муниципального правового акта в пределах фонда оплаты труда, предусмотренного решением Совета депутатов о бюджете муниципального образования на соответствующий финансовый год, при этом размер должностного оклада подлежит округлению до целого рубля в сторону увеличения.</w:t>
      </w:r>
      <w:proofErr w:type="gramEnd"/>
    </w:p>
    <w:p w:rsidR="00503392" w:rsidRDefault="00503392" w:rsidP="00503392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>Денежное содержание лица, замещающего выборную муниципальную должность, в муниципальном образовании</w:t>
      </w:r>
      <w:r w:rsidR="00D24C54">
        <w:rPr>
          <w:rFonts w:ascii="Arial" w:hAnsi="Arial" w:cs="Arial"/>
          <w:sz w:val="24"/>
          <w:szCs w:val="24"/>
        </w:rPr>
        <w:t xml:space="preserve"> Верхнечебеньковский сельсовет  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lastRenderedPageBreak/>
        <w:t>Сакмарск</w:t>
      </w:r>
      <w:r w:rsidR="00D24C54">
        <w:rPr>
          <w:rFonts w:ascii="Arial" w:hAnsi="Arial" w:cs="Arial"/>
          <w:sz w:val="24"/>
          <w:szCs w:val="24"/>
        </w:rPr>
        <w:t>ого</w:t>
      </w:r>
      <w:r>
        <w:rPr>
          <w:rFonts w:ascii="Arial" w:hAnsi="Arial" w:cs="Arial"/>
          <w:sz w:val="24"/>
          <w:szCs w:val="24"/>
        </w:rPr>
        <w:t xml:space="preserve"> район</w:t>
      </w:r>
      <w:r w:rsidR="00D24C54"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>, выплачивается за счет средств  бюджета</w:t>
      </w:r>
      <w:r w:rsidR="00D24C54">
        <w:rPr>
          <w:rFonts w:ascii="Arial" w:hAnsi="Arial" w:cs="Arial"/>
          <w:sz w:val="24"/>
          <w:szCs w:val="24"/>
        </w:rPr>
        <w:t xml:space="preserve"> муниципального образования</w:t>
      </w:r>
      <w:proofErr w:type="gramStart"/>
      <w:r w:rsidR="00D24C5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Привлечение иных источников (включая средства, получаемые от предпринимательской деятельности) не допускается».</w:t>
      </w:r>
    </w:p>
    <w:p w:rsidR="002E6FC1" w:rsidRDefault="00503392" w:rsidP="008A3FF6">
      <w:pPr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 w:rsidR="00981AC7">
        <w:rPr>
          <w:rFonts w:ascii="Arial" w:hAnsi="Arial" w:cs="Arial"/>
          <w:sz w:val="24"/>
          <w:szCs w:val="24"/>
        </w:rPr>
        <w:t>У</w:t>
      </w:r>
      <w:r w:rsidR="002E6FC1">
        <w:rPr>
          <w:rFonts w:ascii="Arial" w:hAnsi="Arial" w:cs="Arial"/>
          <w:sz w:val="24"/>
          <w:szCs w:val="24"/>
        </w:rPr>
        <w:t xml:space="preserve">становить главе муниципального образования </w:t>
      </w:r>
      <w:r>
        <w:rPr>
          <w:rFonts w:ascii="Arial" w:hAnsi="Arial" w:cs="Arial"/>
          <w:sz w:val="24"/>
          <w:szCs w:val="24"/>
        </w:rPr>
        <w:t xml:space="preserve"> Верхнечебеньковский сельсовет Сакмарского</w:t>
      </w:r>
      <w:r w:rsidR="002E6FC1">
        <w:rPr>
          <w:rFonts w:ascii="Arial" w:hAnsi="Arial" w:cs="Arial"/>
          <w:sz w:val="24"/>
          <w:szCs w:val="24"/>
        </w:rPr>
        <w:t xml:space="preserve"> район</w:t>
      </w:r>
      <w:r>
        <w:rPr>
          <w:rFonts w:ascii="Arial" w:hAnsi="Arial" w:cs="Arial"/>
          <w:sz w:val="24"/>
          <w:szCs w:val="24"/>
        </w:rPr>
        <w:t>а</w:t>
      </w:r>
      <w:r w:rsidR="002E6FC1">
        <w:rPr>
          <w:rFonts w:ascii="Arial" w:hAnsi="Arial" w:cs="Arial"/>
          <w:sz w:val="24"/>
          <w:szCs w:val="24"/>
        </w:rPr>
        <w:t>:</w:t>
      </w:r>
    </w:p>
    <w:p w:rsidR="002E6FC1" w:rsidRPr="00503392" w:rsidRDefault="002E6FC1" w:rsidP="00503392">
      <w:pPr>
        <w:ind w:left="851" w:firstLine="0"/>
        <w:rPr>
          <w:rFonts w:ascii="Arial" w:hAnsi="Arial" w:cs="Arial"/>
          <w:sz w:val="24"/>
          <w:szCs w:val="24"/>
        </w:rPr>
      </w:pPr>
      <w:r w:rsidRPr="00503392">
        <w:rPr>
          <w:rFonts w:ascii="Arial" w:hAnsi="Arial" w:cs="Arial"/>
          <w:sz w:val="24"/>
          <w:szCs w:val="24"/>
        </w:rPr>
        <w:t>Ежемесячный должностной оклад в размере</w:t>
      </w:r>
      <w:r w:rsidR="00503392">
        <w:rPr>
          <w:rFonts w:ascii="Arial" w:hAnsi="Arial" w:cs="Arial"/>
          <w:sz w:val="24"/>
          <w:szCs w:val="24"/>
        </w:rPr>
        <w:t xml:space="preserve"> – 22586</w:t>
      </w:r>
      <w:r w:rsidRPr="00503392">
        <w:rPr>
          <w:rFonts w:ascii="Arial" w:hAnsi="Arial" w:cs="Arial"/>
          <w:sz w:val="24"/>
          <w:szCs w:val="24"/>
        </w:rPr>
        <w:t xml:space="preserve"> рублей.</w:t>
      </w:r>
    </w:p>
    <w:p w:rsidR="002E6FC1" w:rsidRPr="00503392" w:rsidRDefault="00503392" w:rsidP="00503392">
      <w:pPr>
        <w:ind w:left="851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4.1.   </w:t>
      </w:r>
      <w:r w:rsidR="002E6FC1" w:rsidRPr="00503392">
        <w:rPr>
          <w:rFonts w:ascii="Arial" w:hAnsi="Arial" w:cs="Arial"/>
          <w:sz w:val="24"/>
          <w:szCs w:val="24"/>
        </w:rPr>
        <w:t>Ежемесячную надбавку к должностному окладу за осо</w:t>
      </w:r>
      <w:r w:rsidRPr="00503392">
        <w:rPr>
          <w:rFonts w:ascii="Arial" w:hAnsi="Arial" w:cs="Arial"/>
          <w:sz w:val="24"/>
          <w:szCs w:val="24"/>
        </w:rPr>
        <w:t>бые условия труда в размере – 10</w:t>
      </w:r>
      <w:r w:rsidR="002E6FC1" w:rsidRPr="00503392">
        <w:rPr>
          <w:rFonts w:ascii="Arial" w:hAnsi="Arial" w:cs="Arial"/>
          <w:sz w:val="24"/>
          <w:szCs w:val="24"/>
        </w:rPr>
        <w:t xml:space="preserve"> процентов.</w:t>
      </w:r>
    </w:p>
    <w:p w:rsidR="002E6FC1" w:rsidRPr="00503392" w:rsidRDefault="00503392" w:rsidP="0050339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4.2. </w:t>
      </w:r>
      <w:r w:rsidR="002E6FC1" w:rsidRPr="00503392">
        <w:rPr>
          <w:rFonts w:ascii="Arial" w:hAnsi="Arial" w:cs="Arial"/>
          <w:sz w:val="24"/>
          <w:szCs w:val="24"/>
        </w:rPr>
        <w:t>Ежемесячную надбавку к должностному окладу за выслугу лет в размере согласно приложению 1 к настоящему решению.</w:t>
      </w:r>
    </w:p>
    <w:p w:rsidR="002E6FC1" w:rsidRPr="00503392" w:rsidRDefault="00503392" w:rsidP="00503392">
      <w:pPr>
        <w:ind w:left="851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4.3.</w:t>
      </w:r>
      <w:proofErr w:type="gramStart"/>
      <w:r w:rsidR="002E6FC1" w:rsidRPr="00503392">
        <w:rPr>
          <w:rFonts w:ascii="Arial" w:hAnsi="Arial" w:cs="Arial"/>
          <w:sz w:val="24"/>
          <w:szCs w:val="24"/>
        </w:rPr>
        <w:t>Ежемесяч</w:t>
      </w:r>
      <w:r w:rsidRPr="00503392">
        <w:rPr>
          <w:rFonts w:ascii="Arial" w:hAnsi="Arial" w:cs="Arial"/>
          <w:sz w:val="24"/>
          <w:szCs w:val="24"/>
        </w:rPr>
        <w:t>ное</w:t>
      </w:r>
      <w:proofErr w:type="gramEnd"/>
      <w:r w:rsidR="002E6FC1" w:rsidRPr="00503392">
        <w:rPr>
          <w:rFonts w:ascii="Arial" w:hAnsi="Arial" w:cs="Arial"/>
          <w:sz w:val="24"/>
          <w:szCs w:val="24"/>
        </w:rPr>
        <w:t xml:space="preserve"> </w:t>
      </w:r>
      <w:r w:rsidRPr="00503392">
        <w:rPr>
          <w:rFonts w:ascii="Arial" w:hAnsi="Arial" w:cs="Arial"/>
          <w:sz w:val="24"/>
          <w:szCs w:val="24"/>
        </w:rPr>
        <w:t xml:space="preserve">денежное </w:t>
      </w:r>
      <w:proofErr w:type="spellStart"/>
      <w:r w:rsidRPr="00503392">
        <w:rPr>
          <w:rFonts w:ascii="Arial" w:hAnsi="Arial" w:cs="Arial"/>
          <w:sz w:val="24"/>
          <w:szCs w:val="24"/>
        </w:rPr>
        <w:t>поощерение</w:t>
      </w:r>
      <w:proofErr w:type="spellEnd"/>
      <w:r w:rsidRPr="00503392">
        <w:rPr>
          <w:rFonts w:ascii="Arial" w:hAnsi="Arial" w:cs="Arial"/>
          <w:sz w:val="24"/>
          <w:szCs w:val="24"/>
        </w:rPr>
        <w:t xml:space="preserve"> к должност</w:t>
      </w:r>
      <w:r w:rsidR="00D24C54">
        <w:rPr>
          <w:rFonts w:ascii="Arial" w:hAnsi="Arial" w:cs="Arial"/>
          <w:sz w:val="24"/>
          <w:szCs w:val="24"/>
        </w:rPr>
        <w:t>н</w:t>
      </w:r>
      <w:r w:rsidRPr="00503392">
        <w:rPr>
          <w:rFonts w:ascii="Arial" w:hAnsi="Arial" w:cs="Arial"/>
          <w:sz w:val="24"/>
          <w:szCs w:val="24"/>
        </w:rPr>
        <w:t>ому окладу в размере – 12</w:t>
      </w:r>
      <w:r w:rsidR="002E6FC1" w:rsidRPr="00503392">
        <w:rPr>
          <w:rFonts w:ascii="Arial" w:hAnsi="Arial" w:cs="Arial"/>
          <w:sz w:val="24"/>
          <w:szCs w:val="24"/>
        </w:rPr>
        <w:t xml:space="preserve"> процентов.</w:t>
      </w:r>
    </w:p>
    <w:p w:rsidR="002E6FC1" w:rsidRPr="004E2C1D" w:rsidRDefault="004E2C1D" w:rsidP="004E2C1D">
      <w:pPr>
        <w:ind w:left="851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</w:t>
      </w:r>
      <w:r w:rsidR="002E6FC1" w:rsidRPr="004E2C1D">
        <w:rPr>
          <w:rFonts w:ascii="Arial" w:hAnsi="Arial" w:cs="Arial"/>
          <w:sz w:val="24"/>
          <w:szCs w:val="24"/>
        </w:rPr>
        <w:t>Производить в пределах средств, утвержденных на оплату труда на соответствующий финансовый год, выплаты:</w:t>
      </w:r>
    </w:p>
    <w:p w:rsidR="002E6FC1" w:rsidRPr="00E17C18" w:rsidRDefault="004E2C1D" w:rsidP="002E6FC1">
      <w:pPr>
        <w:pStyle w:val="a3"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</w:t>
      </w:r>
      <w:r w:rsidR="002E6FC1">
        <w:rPr>
          <w:rFonts w:ascii="Arial" w:hAnsi="Arial" w:cs="Arial"/>
          <w:sz w:val="24"/>
          <w:szCs w:val="24"/>
        </w:rPr>
        <w:t>1</w:t>
      </w:r>
      <w:r w:rsidR="002E6FC1" w:rsidRPr="00E17C18">
        <w:rPr>
          <w:rFonts w:ascii="Arial" w:hAnsi="Arial" w:cs="Arial"/>
          <w:sz w:val="24"/>
          <w:szCs w:val="24"/>
        </w:rPr>
        <w:t xml:space="preserve"> Единовременную выплату при предоставлении ежегодного оплачиваемого отпуска в размере двух должностных окладов с учетом районного коэффициента не более одного раза в календарном году.</w:t>
      </w:r>
    </w:p>
    <w:p w:rsidR="002E6FC1" w:rsidRPr="00E17C18" w:rsidRDefault="004E2C1D" w:rsidP="002E6FC1">
      <w:pPr>
        <w:pStyle w:val="a3"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2E6FC1" w:rsidRPr="00E17C18">
        <w:rPr>
          <w:rFonts w:ascii="Arial" w:hAnsi="Arial" w:cs="Arial"/>
          <w:sz w:val="24"/>
          <w:szCs w:val="24"/>
        </w:rPr>
        <w:t>.2 Материальн</w:t>
      </w:r>
      <w:r w:rsidR="002E6FC1">
        <w:rPr>
          <w:rFonts w:ascii="Arial" w:hAnsi="Arial" w:cs="Arial"/>
          <w:sz w:val="24"/>
          <w:szCs w:val="24"/>
        </w:rPr>
        <w:t>ую</w:t>
      </w:r>
      <w:r w:rsidR="002E6FC1" w:rsidRPr="00E17C18">
        <w:rPr>
          <w:rFonts w:ascii="Arial" w:hAnsi="Arial" w:cs="Arial"/>
          <w:sz w:val="24"/>
          <w:szCs w:val="24"/>
        </w:rPr>
        <w:t xml:space="preserve"> помощь лицу, замещающему выборную муниципальную должность, выплачива</w:t>
      </w:r>
      <w:r w:rsidR="002E6FC1">
        <w:rPr>
          <w:rFonts w:ascii="Arial" w:hAnsi="Arial" w:cs="Arial"/>
          <w:sz w:val="24"/>
          <w:szCs w:val="24"/>
        </w:rPr>
        <w:t>ю</w:t>
      </w:r>
      <w:r w:rsidR="002E6FC1" w:rsidRPr="00E17C18">
        <w:rPr>
          <w:rFonts w:ascii="Arial" w:hAnsi="Arial" w:cs="Arial"/>
          <w:sz w:val="24"/>
          <w:szCs w:val="24"/>
        </w:rPr>
        <w:t>т на основании соответствующего заявления работника в пределах ассигнований, предусмотренных на оплату труда на текущий финансовый год.</w:t>
      </w:r>
    </w:p>
    <w:p w:rsidR="002E6FC1" w:rsidRPr="00E17C18" w:rsidRDefault="002E6FC1" w:rsidP="002E6FC1">
      <w:pPr>
        <w:ind w:firstLine="851"/>
        <w:rPr>
          <w:rFonts w:ascii="Arial" w:hAnsi="Arial" w:cs="Arial"/>
          <w:sz w:val="24"/>
          <w:szCs w:val="24"/>
        </w:rPr>
      </w:pPr>
      <w:r w:rsidRPr="00E17C18">
        <w:rPr>
          <w:rFonts w:ascii="Arial" w:hAnsi="Arial" w:cs="Arial"/>
          <w:sz w:val="24"/>
          <w:szCs w:val="24"/>
        </w:rPr>
        <w:t>Материальная помощь лицу, замещающему выборную муниципальную должность, выплачивается в следующих случаях:</w:t>
      </w:r>
    </w:p>
    <w:p w:rsidR="002E6FC1" w:rsidRPr="00E17C18" w:rsidRDefault="00487391" w:rsidP="004E2C1D">
      <w:pPr>
        <w:ind w:left="708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5.2.1</w:t>
      </w:r>
      <w:proofErr w:type="gramStart"/>
      <w:r w:rsidR="002E6FC1" w:rsidRPr="00E17C18">
        <w:rPr>
          <w:rFonts w:ascii="Arial" w:hAnsi="Arial" w:cs="Arial"/>
          <w:sz w:val="24"/>
          <w:szCs w:val="24"/>
        </w:rPr>
        <w:t>В</w:t>
      </w:r>
      <w:proofErr w:type="gramEnd"/>
      <w:r w:rsidR="002E6FC1" w:rsidRPr="00E17C18">
        <w:rPr>
          <w:rFonts w:ascii="Arial" w:hAnsi="Arial" w:cs="Arial"/>
          <w:sz w:val="24"/>
          <w:szCs w:val="24"/>
        </w:rPr>
        <w:t xml:space="preserve"> связи с регистрацией брака;</w:t>
      </w:r>
    </w:p>
    <w:p w:rsidR="002E6FC1" w:rsidRPr="00E17C18" w:rsidRDefault="00487391" w:rsidP="004E2C1D">
      <w:pPr>
        <w:ind w:left="708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5.2.2</w:t>
      </w:r>
      <w:r w:rsidR="004E2C1D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2E6FC1" w:rsidRPr="00E17C18">
        <w:rPr>
          <w:rFonts w:ascii="Arial" w:hAnsi="Arial" w:cs="Arial"/>
          <w:sz w:val="24"/>
          <w:szCs w:val="24"/>
        </w:rPr>
        <w:t>В связи с рождением ребенка;</w:t>
      </w:r>
    </w:p>
    <w:p w:rsidR="002E6FC1" w:rsidRPr="00E17C18" w:rsidRDefault="00487391" w:rsidP="004E2C1D">
      <w:pPr>
        <w:ind w:left="708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5.2.3</w:t>
      </w:r>
      <w:proofErr w:type="gramStart"/>
      <w:r>
        <w:rPr>
          <w:rFonts w:ascii="Arial" w:hAnsi="Arial" w:cs="Arial"/>
          <w:sz w:val="24"/>
          <w:szCs w:val="24"/>
        </w:rPr>
        <w:t xml:space="preserve"> </w:t>
      </w:r>
      <w:r w:rsidR="002E6FC1" w:rsidRPr="00E17C18">
        <w:rPr>
          <w:rFonts w:ascii="Arial" w:hAnsi="Arial" w:cs="Arial"/>
          <w:sz w:val="24"/>
          <w:szCs w:val="24"/>
        </w:rPr>
        <w:t>В</w:t>
      </w:r>
      <w:proofErr w:type="gramEnd"/>
      <w:r w:rsidR="002E6FC1" w:rsidRPr="00E17C18">
        <w:rPr>
          <w:rFonts w:ascii="Arial" w:hAnsi="Arial" w:cs="Arial"/>
          <w:sz w:val="24"/>
          <w:szCs w:val="24"/>
        </w:rPr>
        <w:t xml:space="preserve"> связи с причинением ущерба стихийным бедствием, пожаром, крупной аварией или другими чрезвычайными обстоятельствами;</w:t>
      </w:r>
    </w:p>
    <w:p w:rsidR="002E6FC1" w:rsidRPr="00E17C18" w:rsidRDefault="00487391" w:rsidP="004E2C1D">
      <w:pPr>
        <w:rPr>
          <w:rFonts w:ascii="Arial" w:hAnsi="Arial" w:cs="Arial"/>
          <w:szCs w:val="28"/>
        </w:rPr>
      </w:pPr>
      <w:r>
        <w:rPr>
          <w:rFonts w:ascii="Arial" w:hAnsi="Arial" w:cs="Arial"/>
          <w:sz w:val="24"/>
          <w:szCs w:val="24"/>
        </w:rPr>
        <w:t>5.2.4</w:t>
      </w:r>
      <w:r w:rsidR="004E2C1D">
        <w:rPr>
          <w:rFonts w:ascii="Arial" w:hAnsi="Arial" w:cs="Arial"/>
          <w:sz w:val="24"/>
          <w:szCs w:val="24"/>
        </w:rPr>
        <w:t>.</w:t>
      </w:r>
      <w:r w:rsidR="002E6FC1" w:rsidRPr="00E17C18">
        <w:rPr>
          <w:rFonts w:ascii="Arial" w:hAnsi="Arial" w:cs="Arial"/>
          <w:sz w:val="24"/>
          <w:szCs w:val="24"/>
        </w:rPr>
        <w:t>В связи с причинением ущерба в связи с кражей или иными форс-мажорными обстоятельствам</w:t>
      </w:r>
      <w:r w:rsidR="002E6FC1" w:rsidRPr="00E17C18">
        <w:rPr>
          <w:rFonts w:ascii="Arial" w:hAnsi="Arial" w:cs="Arial"/>
          <w:szCs w:val="28"/>
        </w:rPr>
        <w:t>и;</w:t>
      </w:r>
    </w:p>
    <w:p w:rsidR="002E6FC1" w:rsidRPr="003357DA" w:rsidRDefault="00487391" w:rsidP="004E2C1D">
      <w:pPr>
        <w:ind w:left="708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5.2.5</w:t>
      </w:r>
      <w:r w:rsidR="004E2C1D">
        <w:rPr>
          <w:rFonts w:ascii="Arial" w:hAnsi="Arial" w:cs="Arial"/>
          <w:sz w:val="24"/>
          <w:szCs w:val="24"/>
        </w:rPr>
        <w:t>.</w:t>
      </w:r>
      <w:r w:rsidR="002E6FC1" w:rsidRPr="003357DA">
        <w:rPr>
          <w:rFonts w:ascii="Arial" w:hAnsi="Arial" w:cs="Arial"/>
          <w:sz w:val="24"/>
          <w:szCs w:val="24"/>
        </w:rPr>
        <w:t>В связи с оплатой лечения (лекарств) и восстановления здоровья;</w:t>
      </w:r>
    </w:p>
    <w:p w:rsidR="002E6FC1" w:rsidRPr="003357DA" w:rsidRDefault="00487391" w:rsidP="004E2C1D">
      <w:pPr>
        <w:ind w:left="708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5.2.6</w:t>
      </w:r>
      <w:r w:rsidR="004E2C1D">
        <w:rPr>
          <w:rFonts w:ascii="Arial" w:hAnsi="Arial" w:cs="Arial"/>
          <w:sz w:val="24"/>
          <w:szCs w:val="24"/>
        </w:rPr>
        <w:t>.</w:t>
      </w:r>
      <w:r w:rsidR="002E6FC1" w:rsidRPr="003357DA">
        <w:rPr>
          <w:rFonts w:ascii="Arial" w:hAnsi="Arial" w:cs="Arial"/>
          <w:sz w:val="24"/>
          <w:szCs w:val="24"/>
        </w:rPr>
        <w:t>В связи с болезнью или смертью близких родственников (супруга (супруги), родителей, детей, родных братьев и сестер);</w:t>
      </w:r>
    </w:p>
    <w:p w:rsidR="002E6FC1" w:rsidRPr="003357DA" w:rsidRDefault="00487391" w:rsidP="004E2C1D">
      <w:pPr>
        <w:ind w:left="708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5.2.7</w:t>
      </w:r>
      <w:proofErr w:type="gramStart"/>
      <w:r>
        <w:rPr>
          <w:rFonts w:ascii="Arial" w:hAnsi="Arial" w:cs="Arial"/>
          <w:sz w:val="24"/>
          <w:szCs w:val="24"/>
        </w:rPr>
        <w:t xml:space="preserve"> </w:t>
      </w:r>
      <w:r w:rsidR="002E6FC1" w:rsidRPr="003357DA">
        <w:rPr>
          <w:rFonts w:ascii="Arial" w:hAnsi="Arial" w:cs="Arial"/>
          <w:sz w:val="24"/>
          <w:szCs w:val="24"/>
        </w:rPr>
        <w:t>В</w:t>
      </w:r>
      <w:proofErr w:type="gramEnd"/>
      <w:r w:rsidR="002E6FC1" w:rsidRPr="003357DA">
        <w:rPr>
          <w:rFonts w:ascii="Arial" w:hAnsi="Arial" w:cs="Arial"/>
          <w:sz w:val="24"/>
          <w:szCs w:val="24"/>
        </w:rPr>
        <w:t xml:space="preserve"> связи со смертью </w:t>
      </w:r>
      <w:r w:rsidR="002E6FC1">
        <w:rPr>
          <w:rFonts w:ascii="Arial" w:hAnsi="Arial" w:cs="Arial"/>
          <w:sz w:val="24"/>
          <w:szCs w:val="24"/>
        </w:rPr>
        <w:t>лица, замещающего выборную муниципальную должность</w:t>
      </w:r>
      <w:r w:rsidR="002E6FC1" w:rsidRPr="003357DA">
        <w:rPr>
          <w:rFonts w:ascii="Arial" w:hAnsi="Arial" w:cs="Arial"/>
          <w:sz w:val="24"/>
          <w:szCs w:val="24"/>
        </w:rPr>
        <w:t xml:space="preserve"> (материальная помощь выплачивается одному из членов его семьи);</w:t>
      </w:r>
    </w:p>
    <w:p w:rsidR="002E6FC1" w:rsidRPr="003357DA" w:rsidRDefault="00487391" w:rsidP="004E2C1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5.2.8</w:t>
      </w:r>
      <w:proofErr w:type="gramStart"/>
      <w:r>
        <w:rPr>
          <w:rFonts w:ascii="Arial" w:hAnsi="Arial" w:cs="Arial"/>
          <w:sz w:val="24"/>
          <w:szCs w:val="24"/>
        </w:rPr>
        <w:t xml:space="preserve"> </w:t>
      </w:r>
      <w:r w:rsidR="002E6FC1" w:rsidRPr="003357DA">
        <w:rPr>
          <w:rFonts w:ascii="Arial" w:hAnsi="Arial" w:cs="Arial"/>
          <w:sz w:val="24"/>
          <w:szCs w:val="24"/>
        </w:rPr>
        <w:t>В</w:t>
      </w:r>
      <w:proofErr w:type="gramEnd"/>
      <w:r w:rsidR="002E6FC1" w:rsidRPr="003357DA">
        <w:rPr>
          <w:rFonts w:ascii="Arial" w:hAnsi="Arial" w:cs="Arial"/>
          <w:sz w:val="24"/>
          <w:szCs w:val="24"/>
        </w:rPr>
        <w:t xml:space="preserve"> связи с выходом на пенсию;</w:t>
      </w:r>
    </w:p>
    <w:p w:rsidR="002E6FC1" w:rsidRPr="003357DA" w:rsidRDefault="00487391" w:rsidP="004E2C1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5.2.9</w:t>
      </w:r>
      <w:proofErr w:type="gramStart"/>
      <w:r>
        <w:rPr>
          <w:rFonts w:ascii="Arial" w:hAnsi="Arial" w:cs="Arial"/>
          <w:sz w:val="24"/>
          <w:szCs w:val="24"/>
        </w:rPr>
        <w:t xml:space="preserve"> </w:t>
      </w:r>
      <w:r w:rsidR="002E6FC1" w:rsidRPr="003357DA">
        <w:rPr>
          <w:rFonts w:ascii="Arial" w:hAnsi="Arial" w:cs="Arial"/>
          <w:sz w:val="24"/>
          <w:szCs w:val="24"/>
        </w:rPr>
        <w:t>В</w:t>
      </w:r>
      <w:proofErr w:type="gramEnd"/>
      <w:r w:rsidR="002E6FC1" w:rsidRPr="003357DA">
        <w:rPr>
          <w:rFonts w:ascii="Arial" w:hAnsi="Arial" w:cs="Arial"/>
          <w:sz w:val="24"/>
          <w:szCs w:val="24"/>
        </w:rPr>
        <w:t xml:space="preserve"> связи с юбилейной датой рождения (50, 55, 60 лет);</w:t>
      </w:r>
    </w:p>
    <w:p w:rsidR="002E6FC1" w:rsidRPr="003357DA" w:rsidRDefault="00487391" w:rsidP="004E2C1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5.2.10</w:t>
      </w:r>
      <w:r w:rsidR="002E6FC1" w:rsidRPr="003357DA">
        <w:rPr>
          <w:rFonts w:ascii="Arial" w:hAnsi="Arial" w:cs="Arial"/>
          <w:sz w:val="24"/>
          <w:szCs w:val="24"/>
        </w:rPr>
        <w:t xml:space="preserve">  </w:t>
      </w:r>
      <w:r w:rsidR="002E6FC1">
        <w:rPr>
          <w:rFonts w:ascii="Arial" w:hAnsi="Arial" w:cs="Arial"/>
          <w:sz w:val="24"/>
          <w:szCs w:val="24"/>
        </w:rPr>
        <w:t xml:space="preserve">В </w:t>
      </w:r>
      <w:r w:rsidR="002E6FC1" w:rsidRPr="003357DA">
        <w:rPr>
          <w:rFonts w:ascii="Arial" w:hAnsi="Arial" w:cs="Arial"/>
          <w:sz w:val="24"/>
          <w:szCs w:val="24"/>
        </w:rPr>
        <w:t xml:space="preserve">связи с оказанием материальной поддержки </w:t>
      </w:r>
      <w:r w:rsidR="002E6FC1">
        <w:rPr>
          <w:rFonts w:ascii="Arial" w:hAnsi="Arial" w:cs="Arial"/>
          <w:sz w:val="24"/>
          <w:szCs w:val="24"/>
        </w:rPr>
        <w:t>лицу, замещающему выборную должность</w:t>
      </w:r>
      <w:proofErr w:type="gramStart"/>
      <w:r w:rsidR="002E6FC1">
        <w:rPr>
          <w:rFonts w:ascii="Arial" w:hAnsi="Arial" w:cs="Arial"/>
          <w:sz w:val="24"/>
          <w:szCs w:val="24"/>
        </w:rPr>
        <w:t xml:space="preserve"> </w:t>
      </w:r>
      <w:r w:rsidR="002E6FC1" w:rsidRPr="003357DA">
        <w:rPr>
          <w:rFonts w:ascii="Arial" w:hAnsi="Arial" w:cs="Arial"/>
          <w:sz w:val="24"/>
          <w:szCs w:val="24"/>
        </w:rPr>
        <w:t>,</w:t>
      </w:r>
      <w:proofErr w:type="gramEnd"/>
      <w:r w:rsidR="002E6FC1" w:rsidRPr="003357DA">
        <w:rPr>
          <w:rFonts w:ascii="Arial" w:hAnsi="Arial" w:cs="Arial"/>
          <w:sz w:val="24"/>
          <w:szCs w:val="24"/>
        </w:rPr>
        <w:t xml:space="preserve"> имеющ</w:t>
      </w:r>
      <w:r w:rsidR="002E6FC1">
        <w:rPr>
          <w:rFonts w:ascii="Arial" w:hAnsi="Arial" w:cs="Arial"/>
          <w:sz w:val="24"/>
          <w:szCs w:val="24"/>
        </w:rPr>
        <w:t>ему</w:t>
      </w:r>
      <w:r w:rsidR="002E6FC1" w:rsidRPr="003357DA">
        <w:rPr>
          <w:rFonts w:ascii="Arial" w:hAnsi="Arial" w:cs="Arial"/>
          <w:sz w:val="24"/>
          <w:szCs w:val="24"/>
        </w:rPr>
        <w:t xml:space="preserve"> 3-х и более детей;</w:t>
      </w:r>
    </w:p>
    <w:p w:rsidR="002E6FC1" w:rsidRPr="003357DA" w:rsidRDefault="00487391" w:rsidP="004E2C1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5.2.11</w:t>
      </w:r>
      <w:proofErr w:type="gramStart"/>
      <w:r w:rsidR="002E6FC1" w:rsidRPr="003357DA">
        <w:rPr>
          <w:rFonts w:ascii="Arial" w:hAnsi="Arial" w:cs="Arial"/>
          <w:sz w:val="24"/>
          <w:szCs w:val="24"/>
        </w:rPr>
        <w:t xml:space="preserve">  П</w:t>
      </w:r>
      <w:proofErr w:type="gramEnd"/>
      <w:r w:rsidR="002E6FC1" w:rsidRPr="003357DA">
        <w:rPr>
          <w:rFonts w:ascii="Arial" w:hAnsi="Arial" w:cs="Arial"/>
          <w:sz w:val="24"/>
          <w:szCs w:val="24"/>
        </w:rPr>
        <w:t>о итогам года, при наличии экономии фонда оплаты труда.</w:t>
      </w:r>
    </w:p>
    <w:p w:rsidR="002E6FC1" w:rsidRDefault="002E6FC1" w:rsidP="002E6FC1">
      <w:pPr>
        <w:ind w:firstLine="851"/>
        <w:rPr>
          <w:rFonts w:ascii="Arial" w:hAnsi="Arial" w:cs="Arial"/>
          <w:sz w:val="24"/>
          <w:szCs w:val="24"/>
        </w:rPr>
      </w:pPr>
      <w:r w:rsidRPr="003357DA">
        <w:rPr>
          <w:rFonts w:ascii="Arial" w:hAnsi="Arial" w:cs="Arial"/>
          <w:sz w:val="24"/>
          <w:szCs w:val="24"/>
        </w:rPr>
        <w:t xml:space="preserve">Материальная помощь, предусмотренная в пункте </w:t>
      </w:r>
      <w:r w:rsidR="00487391">
        <w:rPr>
          <w:rFonts w:ascii="Arial" w:hAnsi="Arial" w:cs="Arial"/>
          <w:sz w:val="24"/>
          <w:szCs w:val="24"/>
        </w:rPr>
        <w:t>5</w:t>
      </w:r>
      <w:r w:rsidRPr="003357DA">
        <w:rPr>
          <w:rFonts w:ascii="Arial" w:hAnsi="Arial" w:cs="Arial"/>
          <w:sz w:val="24"/>
          <w:szCs w:val="24"/>
        </w:rPr>
        <w:t>.2.7 настоящей статьи, выплачивается одному из членов семьи на основании их заявления при предоставлении копии свидетельства о смерти и копии документов подтверждающих родственные отношения.</w:t>
      </w:r>
    </w:p>
    <w:p w:rsidR="002E6FC1" w:rsidRDefault="00487391" w:rsidP="002E6FC1">
      <w:pPr>
        <w:pStyle w:val="a3"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</w:t>
      </w:r>
      <w:r w:rsidR="002E6FC1">
        <w:rPr>
          <w:rFonts w:ascii="Arial" w:hAnsi="Arial" w:cs="Arial"/>
          <w:sz w:val="24"/>
          <w:szCs w:val="24"/>
        </w:rPr>
        <w:t xml:space="preserve"> Премии:</w:t>
      </w:r>
    </w:p>
    <w:p w:rsidR="002E6FC1" w:rsidRDefault="002E6FC1" w:rsidP="002E6FC1">
      <w:pPr>
        <w:pStyle w:val="a3"/>
        <w:spacing w:after="0" w:line="240" w:lineRule="auto"/>
        <w:ind w:left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 за выполнение особо важных и сложных заданий; </w:t>
      </w:r>
    </w:p>
    <w:p w:rsidR="002E6FC1" w:rsidRPr="00053647" w:rsidRDefault="002E6FC1" w:rsidP="002E6FC1">
      <w:pPr>
        <w:pStyle w:val="a3"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053647">
        <w:rPr>
          <w:rFonts w:ascii="Arial" w:hAnsi="Arial" w:cs="Arial"/>
          <w:sz w:val="24"/>
          <w:szCs w:val="24"/>
        </w:rPr>
        <w:t xml:space="preserve">Премирование за выполнение особо важных и сложных заданий производится </w:t>
      </w:r>
      <w:proofErr w:type="gramStart"/>
      <w:r w:rsidRPr="00053647">
        <w:rPr>
          <w:rFonts w:ascii="Arial" w:hAnsi="Arial" w:cs="Arial"/>
          <w:sz w:val="24"/>
          <w:szCs w:val="24"/>
        </w:rPr>
        <w:t>за</w:t>
      </w:r>
      <w:proofErr w:type="gramEnd"/>
      <w:r w:rsidRPr="00053647">
        <w:rPr>
          <w:rFonts w:ascii="Arial" w:hAnsi="Arial" w:cs="Arial"/>
          <w:sz w:val="24"/>
          <w:szCs w:val="24"/>
        </w:rPr>
        <w:t>:</w:t>
      </w:r>
    </w:p>
    <w:p w:rsidR="002E6FC1" w:rsidRPr="00053647" w:rsidRDefault="002E6FC1" w:rsidP="002E6FC1">
      <w:pPr>
        <w:pStyle w:val="a3"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053647">
        <w:rPr>
          <w:rFonts w:ascii="Arial" w:hAnsi="Arial" w:cs="Arial"/>
          <w:sz w:val="24"/>
          <w:szCs w:val="24"/>
        </w:rPr>
        <w:t xml:space="preserve">выполнение работ, договоров, разработку программ, проектов нормативных актов, методик и других документов, имеющих особую сложность и важное значение, для улучшения социально-экономического развития </w:t>
      </w:r>
      <w:r w:rsidR="00D24C54">
        <w:rPr>
          <w:rFonts w:ascii="Arial" w:hAnsi="Arial" w:cs="Arial"/>
          <w:sz w:val="24"/>
          <w:szCs w:val="24"/>
        </w:rPr>
        <w:t>муниципалитета</w:t>
      </w:r>
      <w:proofErr w:type="gramStart"/>
      <w:r w:rsidR="00D24C54">
        <w:rPr>
          <w:rFonts w:ascii="Arial" w:hAnsi="Arial" w:cs="Arial"/>
          <w:sz w:val="24"/>
          <w:szCs w:val="24"/>
        </w:rPr>
        <w:t xml:space="preserve"> </w:t>
      </w:r>
      <w:r w:rsidRPr="00053647">
        <w:rPr>
          <w:rFonts w:ascii="Arial" w:hAnsi="Arial" w:cs="Arial"/>
          <w:sz w:val="24"/>
          <w:szCs w:val="24"/>
        </w:rPr>
        <w:t>,</w:t>
      </w:r>
      <w:proofErr w:type="gramEnd"/>
      <w:r w:rsidRPr="00053647">
        <w:rPr>
          <w:rFonts w:ascii="Arial" w:hAnsi="Arial" w:cs="Arial"/>
          <w:sz w:val="24"/>
          <w:szCs w:val="24"/>
        </w:rPr>
        <w:t xml:space="preserve"> и (или) в сфере деятельности;</w:t>
      </w:r>
    </w:p>
    <w:p w:rsidR="002E6FC1" w:rsidRPr="00053647" w:rsidRDefault="002E6FC1" w:rsidP="002E6FC1">
      <w:pPr>
        <w:pStyle w:val="a3"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- </w:t>
      </w:r>
      <w:r w:rsidRPr="00053647">
        <w:rPr>
          <w:rFonts w:ascii="Arial" w:hAnsi="Arial" w:cs="Arial"/>
          <w:sz w:val="24"/>
          <w:szCs w:val="24"/>
        </w:rPr>
        <w:t>достижение высоких конечных результатов работы в результате внедрения новых форм и методов работы, снижение затрат местного бюджета или увеличение доходной части бюджета, давшие экономический эффект.</w:t>
      </w:r>
    </w:p>
    <w:p w:rsidR="002E6FC1" w:rsidRDefault="00487391" w:rsidP="00503392">
      <w:pPr>
        <w:pStyle w:val="a3"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503392">
        <w:rPr>
          <w:rFonts w:ascii="Arial" w:hAnsi="Arial" w:cs="Arial"/>
          <w:sz w:val="24"/>
          <w:szCs w:val="24"/>
        </w:rPr>
        <w:t xml:space="preserve"> </w:t>
      </w:r>
      <w:r w:rsidR="002E6FC1" w:rsidRPr="003357DA">
        <w:rPr>
          <w:rFonts w:ascii="Arial" w:hAnsi="Arial" w:cs="Arial"/>
          <w:sz w:val="24"/>
          <w:szCs w:val="24"/>
        </w:rPr>
        <w:t xml:space="preserve">Контроль за исполнением данного решения возложить на постоянную комиссию по вопросам </w:t>
      </w:r>
      <w:r w:rsidR="004E524C">
        <w:rPr>
          <w:rFonts w:ascii="Arial" w:hAnsi="Arial" w:cs="Arial"/>
          <w:sz w:val="24"/>
          <w:szCs w:val="24"/>
        </w:rPr>
        <w:t>социальной политике</w:t>
      </w:r>
      <w:proofErr w:type="gramStart"/>
      <w:r w:rsidR="004E524C">
        <w:rPr>
          <w:rFonts w:ascii="Arial" w:hAnsi="Arial" w:cs="Arial"/>
          <w:sz w:val="24"/>
          <w:szCs w:val="24"/>
        </w:rPr>
        <w:t xml:space="preserve"> ,</w:t>
      </w:r>
      <w:proofErr w:type="gramEnd"/>
      <w:r w:rsidR="004E524C">
        <w:rPr>
          <w:rFonts w:ascii="Arial" w:hAnsi="Arial" w:cs="Arial"/>
          <w:sz w:val="24"/>
          <w:szCs w:val="24"/>
        </w:rPr>
        <w:t>по вопросам муниципальной службы и местному самоуправлению</w:t>
      </w:r>
      <w:r w:rsidR="002E6FC1" w:rsidRPr="003357DA">
        <w:rPr>
          <w:rFonts w:ascii="Arial" w:hAnsi="Arial" w:cs="Arial"/>
          <w:sz w:val="24"/>
          <w:szCs w:val="24"/>
        </w:rPr>
        <w:t>.</w:t>
      </w:r>
    </w:p>
    <w:p w:rsidR="00A04B5C" w:rsidRDefault="00A04B5C" w:rsidP="00503392">
      <w:pPr>
        <w:pStyle w:val="a3"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8..Настоящее решение вступает в силу после его </w:t>
      </w:r>
      <w:proofErr w:type="spellStart"/>
      <w:r>
        <w:rPr>
          <w:rFonts w:ascii="Arial" w:hAnsi="Arial" w:cs="Arial"/>
          <w:sz w:val="24"/>
          <w:szCs w:val="24"/>
        </w:rPr>
        <w:t>обнародования,не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не</w:t>
      </w:r>
      <w:proofErr w:type="gramEnd"/>
      <w:r>
        <w:rPr>
          <w:rFonts w:ascii="Arial" w:hAnsi="Arial" w:cs="Arial"/>
          <w:sz w:val="24"/>
          <w:szCs w:val="24"/>
        </w:rPr>
        <w:t xml:space="preserve"> ранее 1 января 2020 г.</w:t>
      </w:r>
    </w:p>
    <w:p w:rsidR="00487391" w:rsidRDefault="00487391" w:rsidP="00503392">
      <w:pPr>
        <w:pStyle w:val="a3"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</w:p>
    <w:p w:rsidR="00487391" w:rsidRDefault="00487391" w:rsidP="00503392">
      <w:pPr>
        <w:pStyle w:val="a3"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муниципального образования</w:t>
      </w:r>
    </w:p>
    <w:p w:rsidR="00487391" w:rsidRPr="003357DA" w:rsidRDefault="00487391" w:rsidP="00503392">
      <w:pPr>
        <w:pStyle w:val="a3"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Верхнечебеньковский сельсовет                       А.Г.Салихов                   </w:t>
      </w:r>
    </w:p>
    <w:p w:rsidR="002E6FC1" w:rsidRDefault="002E6FC1" w:rsidP="002E6FC1">
      <w:pPr>
        <w:ind w:firstLine="851"/>
        <w:rPr>
          <w:rFonts w:ascii="Arial" w:hAnsi="Arial" w:cs="Arial"/>
          <w:szCs w:val="28"/>
        </w:rPr>
      </w:pPr>
    </w:p>
    <w:p w:rsidR="002E6FC1" w:rsidRDefault="002E6FC1" w:rsidP="002E6FC1">
      <w:pPr>
        <w:ind w:firstLine="851"/>
        <w:rPr>
          <w:rFonts w:ascii="Arial" w:hAnsi="Arial" w:cs="Arial"/>
          <w:szCs w:val="28"/>
        </w:rPr>
      </w:pPr>
    </w:p>
    <w:p w:rsidR="002E6FC1" w:rsidRDefault="002E6FC1" w:rsidP="002E6FC1">
      <w:pPr>
        <w:ind w:firstLine="851"/>
        <w:rPr>
          <w:rFonts w:ascii="Arial" w:hAnsi="Arial" w:cs="Arial"/>
          <w:szCs w:val="28"/>
        </w:rPr>
      </w:pPr>
    </w:p>
    <w:p w:rsidR="002E6FC1" w:rsidRDefault="002E6FC1" w:rsidP="002E6FC1">
      <w:pPr>
        <w:ind w:firstLine="851"/>
        <w:rPr>
          <w:rFonts w:ascii="Arial" w:hAnsi="Arial" w:cs="Arial"/>
          <w:szCs w:val="28"/>
        </w:rPr>
      </w:pPr>
    </w:p>
    <w:p w:rsidR="002E6FC1" w:rsidRDefault="002E6FC1" w:rsidP="002E6FC1">
      <w:pPr>
        <w:ind w:firstLine="851"/>
        <w:rPr>
          <w:rFonts w:ascii="Arial" w:hAnsi="Arial" w:cs="Arial"/>
          <w:szCs w:val="28"/>
        </w:rPr>
      </w:pPr>
    </w:p>
    <w:p w:rsidR="002E6FC1" w:rsidRDefault="002E6FC1" w:rsidP="002E6FC1">
      <w:pPr>
        <w:ind w:firstLine="851"/>
        <w:rPr>
          <w:rFonts w:ascii="Arial" w:hAnsi="Arial" w:cs="Arial"/>
          <w:szCs w:val="28"/>
        </w:rPr>
      </w:pPr>
    </w:p>
    <w:p w:rsidR="002E6FC1" w:rsidRDefault="002E6FC1" w:rsidP="002E6FC1">
      <w:pPr>
        <w:ind w:firstLine="851"/>
        <w:rPr>
          <w:rFonts w:ascii="Arial" w:hAnsi="Arial" w:cs="Arial"/>
          <w:szCs w:val="28"/>
        </w:rPr>
      </w:pPr>
    </w:p>
    <w:p w:rsidR="002E6FC1" w:rsidRDefault="002E6FC1" w:rsidP="002E6FC1">
      <w:pPr>
        <w:ind w:firstLine="851"/>
        <w:rPr>
          <w:rFonts w:ascii="Arial" w:hAnsi="Arial" w:cs="Arial"/>
          <w:szCs w:val="28"/>
        </w:rPr>
      </w:pPr>
    </w:p>
    <w:p w:rsidR="002E6FC1" w:rsidRDefault="002E6FC1" w:rsidP="002E6FC1">
      <w:pPr>
        <w:ind w:firstLine="851"/>
        <w:rPr>
          <w:rFonts w:ascii="Arial" w:hAnsi="Arial" w:cs="Arial"/>
          <w:szCs w:val="28"/>
        </w:rPr>
      </w:pPr>
    </w:p>
    <w:p w:rsidR="002E6FC1" w:rsidRDefault="002E6FC1" w:rsidP="002E6FC1">
      <w:pPr>
        <w:ind w:firstLine="851"/>
        <w:rPr>
          <w:rFonts w:ascii="Arial" w:hAnsi="Arial" w:cs="Arial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2E6FC1" w:rsidRPr="00067455" w:rsidTr="002F7601">
        <w:tc>
          <w:tcPr>
            <w:tcW w:w="4785" w:type="dxa"/>
            <w:shd w:val="clear" w:color="auto" w:fill="auto"/>
          </w:tcPr>
          <w:p w:rsidR="002E6FC1" w:rsidRPr="00067455" w:rsidRDefault="002E6FC1" w:rsidP="002F7601">
            <w:pPr>
              <w:ind w:firstLine="0"/>
              <w:rPr>
                <w:rFonts w:ascii="Arial" w:hAnsi="Arial" w:cs="Arial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D24C54" w:rsidRDefault="00D24C54" w:rsidP="002F7601">
            <w:pPr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D24C54" w:rsidRDefault="00D24C54" w:rsidP="002F7601">
            <w:pPr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D24C54" w:rsidRDefault="00D24C54" w:rsidP="002F7601">
            <w:pPr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D24C54" w:rsidRDefault="00D24C54" w:rsidP="002F7601">
            <w:pPr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D24C54" w:rsidRDefault="00D24C54" w:rsidP="002F7601">
            <w:pPr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D24C54" w:rsidRDefault="00D24C54" w:rsidP="002F7601">
            <w:pPr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D24C54" w:rsidRDefault="00D24C54" w:rsidP="002F7601">
            <w:pPr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D24C54" w:rsidRDefault="00D24C54" w:rsidP="002F7601">
            <w:pPr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D24C54" w:rsidRDefault="00D24C54" w:rsidP="002F7601">
            <w:pPr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D24C54" w:rsidRDefault="00D24C54" w:rsidP="002F7601">
            <w:pPr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D24C54" w:rsidRDefault="00D24C54" w:rsidP="002F7601">
            <w:pPr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D24C54" w:rsidRDefault="00D24C54" w:rsidP="002F7601">
            <w:pPr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D24C54" w:rsidRDefault="00D24C54" w:rsidP="002F7601">
            <w:pPr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D24C54" w:rsidRDefault="00D24C54" w:rsidP="002F7601">
            <w:pPr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D24C54" w:rsidRDefault="00D24C54" w:rsidP="002F7601">
            <w:pPr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D24C54" w:rsidRDefault="00D24C54" w:rsidP="002F7601">
            <w:pPr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FB750E" w:rsidRDefault="00FB750E" w:rsidP="002F7601">
            <w:pPr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FB750E" w:rsidRDefault="00FB750E" w:rsidP="002F7601">
            <w:pPr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FB750E" w:rsidRDefault="00FB750E" w:rsidP="002F7601">
            <w:pPr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FB750E" w:rsidRDefault="00FB750E" w:rsidP="002F7601">
            <w:pPr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FB750E" w:rsidRDefault="00FB750E" w:rsidP="002F7601">
            <w:pPr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FB750E" w:rsidRDefault="00FB750E" w:rsidP="002F7601">
            <w:pPr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FB750E" w:rsidRDefault="00FB750E" w:rsidP="002F7601">
            <w:pPr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FB750E" w:rsidRDefault="00FB750E" w:rsidP="002F7601">
            <w:pPr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FB750E" w:rsidRDefault="00FB750E" w:rsidP="002F7601">
            <w:pPr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FB750E" w:rsidRDefault="00FB750E" w:rsidP="002F7601">
            <w:pPr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FB750E" w:rsidRDefault="00FB750E" w:rsidP="002F7601">
            <w:pPr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FB750E" w:rsidRDefault="00FB750E" w:rsidP="002F7601">
            <w:pPr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FB750E" w:rsidRDefault="00FB750E" w:rsidP="002F7601">
            <w:pPr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FB750E" w:rsidRDefault="00FB750E" w:rsidP="002F7601">
            <w:pPr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FB750E" w:rsidRDefault="00FB750E" w:rsidP="002F7601">
            <w:pPr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FB750E" w:rsidRDefault="00FB750E" w:rsidP="002F7601">
            <w:pPr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2E6FC1" w:rsidRPr="00067455" w:rsidRDefault="002E6FC1" w:rsidP="002F7601">
            <w:pPr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7455">
              <w:rPr>
                <w:rFonts w:ascii="Arial" w:hAnsi="Arial" w:cs="Arial"/>
                <w:sz w:val="24"/>
                <w:szCs w:val="24"/>
              </w:rPr>
              <w:t>Приложение 1</w:t>
            </w:r>
          </w:p>
          <w:p w:rsidR="002E6FC1" w:rsidRPr="00067455" w:rsidRDefault="002E6FC1" w:rsidP="002F7601">
            <w:pPr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7455">
              <w:rPr>
                <w:rFonts w:ascii="Arial" w:hAnsi="Arial" w:cs="Arial"/>
                <w:sz w:val="24"/>
                <w:szCs w:val="24"/>
              </w:rPr>
              <w:t>к решению Совета депутатов</w:t>
            </w:r>
          </w:p>
          <w:p w:rsidR="002E6FC1" w:rsidRDefault="002E6FC1" w:rsidP="002F7601">
            <w:pPr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7455">
              <w:rPr>
                <w:rFonts w:ascii="Arial" w:hAnsi="Arial" w:cs="Arial"/>
                <w:sz w:val="24"/>
                <w:szCs w:val="24"/>
              </w:rPr>
              <w:t>муниципального образования</w:t>
            </w:r>
          </w:p>
          <w:p w:rsidR="00082358" w:rsidRPr="00067455" w:rsidRDefault="00082358" w:rsidP="002F7601">
            <w:pPr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Верхнечебеньковский сельсовет </w:t>
            </w:r>
          </w:p>
          <w:p w:rsidR="002E6FC1" w:rsidRPr="00067455" w:rsidRDefault="002E6FC1" w:rsidP="002F7601">
            <w:pPr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67455">
              <w:rPr>
                <w:rFonts w:ascii="Arial" w:hAnsi="Arial" w:cs="Arial"/>
                <w:sz w:val="24"/>
                <w:szCs w:val="24"/>
              </w:rPr>
              <w:t>Сакмарский</w:t>
            </w:r>
            <w:proofErr w:type="spellEnd"/>
            <w:r w:rsidRPr="00067455">
              <w:rPr>
                <w:rFonts w:ascii="Arial" w:hAnsi="Arial" w:cs="Arial"/>
                <w:sz w:val="24"/>
                <w:szCs w:val="24"/>
              </w:rPr>
              <w:t xml:space="preserve"> район</w:t>
            </w:r>
          </w:p>
          <w:p w:rsidR="002E6FC1" w:rsidRPr="00067455" w:rsidRDefault="002E6FC1" w:rsidP="00D24C54">
            <w:pPr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 2</w:t>
            </w:r>
            <w:r w:rsidR="00D24C54">
              <w:rPr>
                <w:rFonts w:ascii="Arial" w:hAnsi="Arial" w:cs="Arial"/>
                <w:sz w:val="24"/>
                <w:szCs w:val="24"/>
              </w:rPr>
              <w:t>6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="00D24C54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 xml:space="preserve">1 2019 </w:t>
            </w:r>
            <w:r w:rsidRPr="00067455">
              <w:rPr>
                <w:rFonts w:ascii="Arial" w:hAnsi="Arial" w:cs="Arial"/>
                <w:sz w:val="24"/>
                <w:szCs w:val="24"/>
              </w:rPr>
              <w:t>№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24C54">
              <w:rPr>
                <w:rFonts w:ascii="Arial" w:hAnsi="Arial" w:cs="Arial"/>
                <w:sz w:val="24"/>
                <w:szCs w:val="24"/>
              </w:rPr>
              <w:t>130</w:t>
            </w:r>
          </w:p>
        </w:tc>
      </w:tr>
    </w:tbl>
    <w:p w:rsidR="002E6FC1" w:rsidRDefault="002E6FC1" w:rsidP="002E6FC1">
      <w:pPr>
        <w:ind w:firstLine="851"/>
        <w:rPr>
          <w:rFonts w:ascii="Arial" w:hAnsi="Arial" w:cs="Arial"/>
          <w:szCs w:val="28"/>
        </w:rPr>
      </w:pPr>
    </w:p>
    <w:p w:rsidR="002E6FC1" w:rsidRDefault="002E6FC1" w:rsidP="002E6FC1">
      <w:pPr>
        <w:ind w:firstLine="851"/>
        <w:rPr>
          <w:rFonts w:ascii="Arial" w:hAnsi="Arial" w:cs="Arial"/>
          <w:szCs w:val="28"/>
        </w:rPr>
      </w:pPr>
    </w:p>
    <w:p w:rsidR="002E6FC1" w:rsidRDefault="002E6FC1" w:rsidP="002E6FC1">
      <w:pPr>
        <w:ind w:firstLine="851"/>
        <w:rPr>
          <w:rFonts w:ascii="Arial" w:hAnsi="Arial" w:cs="Arial"/>
          <w:szCs w:val="28"/>
        </w:rPr>
      </w:pPr>
    </w:p>
    <w:p w:rsidR="002E6FC1" w:rsidRDefault="002E6FC1" w:rsidP="002E6FC1">
      <w:pPr>
        <w:ind w:firstLine="851"/>
        <w:rPr>
          <w:rFonts w:ascii="Arial" w:hAnsi="Arial" w:cs="Arial"/>
          <w:szCs w:val="28"/>
        </w:rPr>
      </w:pPr>
    </w:p>
    <w:p w:rsidR="002E6FC1" w:rsidRPr="009777BA" w:rsidRDefault="002E6FC1" w:rsidP="002E6FC1">
      <w:pPr>
        <w:ind w:firstLine="851"/>
        <w:jc w:val="center"/>
        <w:rPr>
          <w:rFonts w:ascii="Arial" w:hAnsi="Arial" w:cs="Arial"/>
          <w:sz w:val="24"/>
          <w:szCs w:val="24"/>
        </w:rPr>
      </w:pPr>
      <w:r w:rsidRPr="009777BA">
        <w:rPr>
          <w:rFonts w:ascii="Arial" w:hAnsi="Arial" w:cs="Arial"/>
          <w:sz w:val="24"/>
          <w:szCs w:val="24"/>
        </w:rPr>
        <w:t>Размеры</w:t>
      </w:r>
    </w:p>
    <w:p w:rsidR="002E6FC1" w:rsidRPr="009777BA" w:rsidRDefault="002E6FC1" w:rsidP="002E6FC1">
      <w:pPr>
        <w:ind w:firstLine="851"/>
        <w:jc w:val="center"/>
        <w:rPr>
          <w:rFonts w:ascii="Arial" w:hAnsi="Arial" w:cs="Arial"/>
          <w:sz w:val="24"/>
          <w:szCs w:val="24"/>
        </w:rPr>
      </w:pPr>
      <w:r w:rsidRPr="009777BA">
        <w:rPr>
          <w:rFonts w:ascii="Arial" w:hAnsi="Arial" w:cs="Arial"/>
          <w:sz w:val="24"/>
          <w:szCs w:val="24"/>
        </w:rPr>
        <w:t xml:space="preserve">ежемесячной надбавки к должностному окладу за выслугу лет главе муниципального образования </w:t>
      </w:r>
      <w:r w:rsidR="00082358">
        <w:rPr>
          <w:rFonts w:ascii="Arial" w:hAnsi="Arial" w:cs="Arial"/>
          <w:sz w:val="24"/>
          <w:szCs w:val="24"/>
        </w:rPr>
        <w:t xml:space="preserve"> Верхнечебеньковский сельсовет  </w:t>
      </w:r>
      <w:proofErr w:type="spellStart"/>
      <w:r w:rsidRPr="009777BA">
        <w:rPr>
          <w:rFonts w:ascii="Arial" w:hAnsi="Arial" w:cs="Arial"/>
          <w:sz w:val="24"/>
          <w:szCs w:val="24"/>
        </w:rPr>
        <w:t>Сакмарский</w:t>
      </w:r>
      <w:proofErr w:type="spellEnd"/>
      <w:r w:rsidRPr="009777BA">
        <w:rPr>
          <w:rFonts w:ascii="Arial" w:hAnsi="Arial" w:cs="Arial"/>
          <w:sz w:val="24"/>
          <w:szCs w:val="24"/>
        </w:rPr>
        <w:t xml:space="preserve"> район</w:t>
      </w:r>
    </w:p>
    <w:p w:rsidR="002E6FC1" w:rsidRPr="009777BA" w:rsidRDefault="002E6FC1" w:rsidP="002E6FC1">
      <w:pPr>
        <w:ind w:firstLine="851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42"/>
        <w:gridCol w:w="5138"/>
        <w:gridCol w:w="3191"/>
      </w:tblGrid>
      <w:tr w:rsidR="002E6FC1" w:rsidRPr="009777BA" w:rsidTr="002F7601">
        <w:tc>
          <w:tcPr>
            <w:tcW w:w="1242" w:type="dxa"/>
            <w:shd w:val="clear" w:color="auto" w:fill="auto"/>
          </w:tcPr>
          <w:p w:rsidR="002E6FC1" w:rsidRPr="009777BA" w:rsidRDefault="002E6FC1" w:rsidP="002F7601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77BA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777BA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9777BA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9777BA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138" w:type="dxa"/>
            <w:shd w:val="clear" w:color="auto" w:fill="auto"/>
          </w:tcPr>
          <w:p w:rsidR="002E6FC1" w:rsidRPr="009777BA" w:rsidRDefault="002E6FC1" w:rsidP="002F7601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77BA">
              <w:rPr>
                <w:rFonts w:ascii="Arial" w:hAnsi="Arial" w:cs="Arial"/>
                <w:sz w:val="24"/>
                <w:szCs w:val="24"/>
              </w:rPr>
              <w:t>Стаж работы</w:t>
            </w:r>
          </w:p>
        </w:tc>
        <w:tc>
          <w:tcPr>
            <w:tcW w:w="3191" w:type="dxa"/>
            <w:shd w:val="clear" w:color="auto" w:fill="auto"/>
          </w:tcPr>
          <w:p w:rsidR="002E6FC1" w:rsidRPr="009777BA" w:rsidRDefault="002E6FC1" w:rsidP="002F7601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77BA">
              <w:rPr>
                <w:rFonts w:ascii="Arial" w:hAnsi="Arial" w:cs="Arial"/>
                <w:sz w:val="24"/>
                <w:szCs w:val="24"/>
              </w:rPr>
              <w:t xml:space="preserve">Размер </w:t>
            </w:r>
          </w:p>
          <w:p w:rsidR="002E6FC1" w:rsidRPr="009777BA" w:rsidRDefault="002E6FC1" w:rsidP="002F7601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77BA">
              <w:rPr>
                <w:rFonts w:ascii="Arial" w:hAnsi="Arial" w:cs="Arial"/>
                <w:sz w:val="24"/>
                <w:szCs w:val="24"/>
              </w:rPr>
              <w:t xml:space="preserve">ежемесячной надбавки </w:t>
            </w:r>
          </w:p>
          <w:p w:rsidR="002E6FC1" w:rsidRPr="009777BA" w:rsidRDefault="002E6FC1" w:rsidP="002F7601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77BA">
              <w:rPr>
                <w:rFonts w:ascii="Arial" w:hAnsi="Arial" w:cs="Arial"/>
                <w:sz w:val="24"/>
                <w:szCs w:val="24"/>
              </w:rPr>
              <w:t>(%)</w:t>
            </w:r>
          </w:p>
        </w:tc>
      </w:tr>
      <w:tr w:rsidR="002E6FC1" w:rsidRPr="009777BA" w:rsidTr="002F7601">
        <w:tc>
          <w:tcPr>
            <w:tcW w:w="1242" w:type="dxa"/>
            <w:shd w:val="clear" w:color="auto" w:fill="auto"/>
          </w:tcPr>
          <w:p w:rsidR="002E6FC1" w:rsidRPr="009777BA" w:rsidRDefault="002E6FC1" w:rsidP="002F7601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77B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138" w:type="dxa"/>
            <w:shd w:val="clear" w:color="auto" w:fill="auto"/>
          </w:tcPr>
          <w:p w:rsidR="002E6FC1" w:rsidRPr="009777BA" w:rsidRDefault="002E6FC1" w:rsidP="002F760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777BA">
              <w:rPr>
                <w:rFonts w:ascii="Arial" w:hAnsi="Arial" w:cs="Arial"/>
                <w:sz w:val="24"/>
                <w:szCs w:val="24"/>
              </w:rPr>
              <w:t>От 1 до 5 лет</w:t>
            </w:r>
          </w:p>
        </w:tc>
        <w:tc>
          <w:tcPr>
            <w:tcW w:w="3191" w:type="dxa"/>
            <w:shd w:val="clear" w:color="auto" w:fill="auto"/>
          </w:tcPr>
          <w:p w:rsidR="002E6FC1" w:rsidRPr="009777BA" w:rsidRDefault="002E6FC1" w:rsidP="002F7601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77B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2E6FC1" w:rsidRPr="009777BA" w:rsidTr="002F7601">
        <w:tc>
          <w:tcPr>
            <w:tcW w:w="1242" w:type="dxa"/>
            <w:shd w:val="clear" w:color="auto" w:fill="auto"/>
          </w:tcPr>
          <w:p w:rsidR="002E6FC1" w:rsidRPr="009777BA" w:rsidRDefault="002E6FC1" w:rsidP="002F7601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77B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138" w:type="dxa"/>
            <w:shd w:val="clear" w:color="auto" w:fill="auto"/>
          </w:tcPr>
          <w:p w:rsidR="002E6FC1" w:rsidRPr="009777BA" w:rsidRDefault="002E6FC1" w:rsidP="002F760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777BA">
              <w:rPr>
                <w:rFonts w:ascii="Arial" w:hAnsi="Arial" w:cs="Arial"/>
                <w:sz w:val="24"/>
                <w:szCs w:val="24"/>
              </w:rPr>
              <w:t>От 5 до 10 лет</w:t>
            </w:r>
          </w:p>
        </w:tc>
        <w:tc>
          <w:tcPr>
            <w:tcW w:w="3191" w:type="dxa"/>
            <w:shd w:val="clear" w:color="auto" w:fill="auto"/>
          </w:tcPr>
          <w:p w:rsidR="002E6FC1" w:rsidRPr="009777BA" w:rsidRDefault="002E6FC1" w:rsidP="002F7601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77BA"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  <w:tr w:rsidR="002E6FC1" w:rsidRPr="009777BA" w:rsidTr="002F7601">
        <w:tc>
          <w:tcPr>
            <w:tcW w:w="1242" w:type="dxa"/>
            <w:shd w:val="clear" w:color="auto" w:fill="auto"/>
          </w:tcPr>
          <w:p w:rsidR="002E6FC1" w:rsidRPr="009777BA" w:rsidRDefault="002E6FC1" w:rsidP="002F7601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77B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138" w:type="dxa"/>
            <w:shd w:val="clear" w:color="auto" w:fill="auto"/>
          </w:tcPr>
          <w:p w:rsidR="002E6FC1" w:rsidRPr="009777BA" w:rsidRDefault="002E6FC1" w:rsidP="002F760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777BA">
              <w:rPr>
                <w:rFonts w:ascii="Arial" w:hAnsi="Arial" w:cs="Arial"/>
                <w:sz w:val="24"/>
                <w:szCs w:val="24"/>
              </w:rPr>
              <w:t>От 10 до 15 лет</w:t>
            </w:r>
          </w:p>
        </w:tc>
        <w:tc>
          <w:tcPr>
            <w:tcW w:w="3191" w:type="dxa"/>
            <w:shd w:val="clear" w:color="auto" w:fill="auto"/>
          </w:tcPr>
          <w:p w:rsidR="002E6FC1" w:rsidRPr="009777BA" w:rsidRDefault="002E6FC1" w:rsidP="002F7601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77BA"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2E6FC1" w:rsidRPr="009777BA" w:rsidTr="002F7601">
        <w:tc>
          <w:tcPr>
            <w:tcW w:w="1242" w:type="dxa"/>
            <w:shd w:val="clear" w:color="auto" w:fill="auto"/>
          </w:tcPr>
          <w:p w:rsidR="002E6FC1" w:rsidRPr="009777BA" w:rsidRDefault="002E6FC1" w:rsidP="002F7601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77B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138" w:type="dxa"/>
            <w:shd w:val="clear" w:color="auto" w:fill="auto"/>
          </w:tcPr>
          <w:p w:rsidR="002E6FC1" w:rsidRPr="009777BA" w:rsidRDefault="002E6FC1" w:rsidP="002F7601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777BA">
              <w:rPr>
                <w:rFonts w:ascii="Arial" w:hAnsi="Arial" w:cs="Arial"/>
                <w:sz w:val="24"/>
                <w:szCs w:val="24"/>
              </w:rPr>
              <w:t>Свыше 15 лет</w:t>
            </w:r>
          </w:p>
        </w:tc>
        <w:tc>
          <w:tcPr>
            <w:tcW w:w="3191" w:type="dxa"/>
            <w:shd w:val="clear" w:color="auto" w:fill="auto"/>
          </w:tcPr>
          <w:p w:rsidR="002E6FC1" w:rsidRPr="009777BA" w:rsidRDefault="002E6FC1" w:rsidP="002F7601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77BA"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</w:tbl>
    <w:p w:rsidR="002E6FC1" w:rsidRPr="00E17C18" w:rsidRDefault="002E6FC1" w:rsidP="002E6FC1">
      <w:pPr>
        <w:ind w:firstLine="851"/>
        <w:rPr>
          <w:rFonts w:ascii="Arial" w:hAnsi="Arial" w:cs="Arial"/>
          <w:szCs w:val="28"/>
        </w:rPr>
      </w:pPr>
    </w:p>
    <w:p w:rsidR="00283696" w:rsidRDefault="00283696" w:rsidP="00283696">
      <w:pPr>
        <w:jc w:val="center"/>
        <w:rPr>
          <w:rFonts w:ascii="Arial" w:hAnsi="Arial" w:cs="Arial"/>
          <w:b/>
          <w:szCs w:val="28"/>
        </w:rPr>
      </w:pPr>
    </w:p>
    <w:p w:rsidR="00283696" w:rsidRDefault="00283696" w:rsidP="00283696">
      <w:pPr>
        <w:jc w:val="center"/>
        <w:rPr>
          <w:rFonts w:ascii="Arial" w:hAnsi="Arial" w:cs="Arial"/>
          <w:b/>
          <w:szCs w:val="28"/>
        </w:rPr>
      </w:pPr>
    </w:p>
    <w:p w:rsidR="00283696" w:rsidRDefault="00283696" w:rsidP="00283696">
      <w:pPr>
        <w:jc w:val="center"/>
        <w:rPr>
          <w:rFonts w:ascii="Arial" w:hAnsi="Arial" w:cs="Arial"/>
          <w:b/>
          <w:szCs w:val="28"/>
        </w:rPr>
      </w:pPr>
    </w:p>
    <w:p w:rsidR="00283696" w:rsidRDefault="00283696" w:rsidP="00283696">
      <w:pPr>
        <w:jc w:val="center"/>
        <w:rPr>
          <w:rFonts w:ascii="Arial" w:hAnsi="Arial" w:cs="Arial"/>
          <w:b/>
          <w:szCs w:val="28"/>
        </w:rPr>
      </w:pPr>
    </w:p>
    <w:p w:rsidR="00283696" w:rsidRDefault="00283696" w:rsidP="00283696">
      <w:pPr>
        <w:jc w:val="center"/>
        <w:rPr>
          <w:rFonts w:ascii="Arial" w:hAnsi="Arial" w:cs="Arial"/>
          <w:b/>
          <w:szCs w:val="28"/>
        </w:rPr>
      </w:pPr>
    </w:p>
    <w:p w:rsidR="00283696" w:rsidRDefault="00283696" w:rsidP="00283696">
      <w:pPr>
        <w:jc w:val="center"/>
        <w:rPr>
          <w:rFonts w:ascii="Arial" w:hAnsi="Arial" w:cs="Arial"/>
          <w:b/>
          <w:szCs w:val="28"/>
        </w:rPr>
      </w:pPr>
    </w:p>
    <w:p w:rsidR="00283696" w:rsidRDefault="00283696" w:rsidP="00283696">
      <w:pPr>
        <w:jc w:val="center"/>
        <w:rPr>
          <w:rFonts w:ascii="Arial" w:hAnsi="Arial" w:cs="Arial"/>
          <w:b/>
          <w:szCs w:val="28"/>
        </w:rPr>
      </w:pPr>
    </w:p>
    <w:p w:rsidR="00283696" w:rsidRDefault="00283696" w:rsidP="00283696">
      <w:pPr>
        <w:jc w:val="center"/>
        <w:rPr>
          <w:rFonts w:ascii="Arial" w:hAnsi="Arial" w:cs="Arial"/>
          <w:b/>
          <w:szCs w:val="28"/>
        </w:rPr>
      </w:pPr>
    </w:p>
    <w:p w:rsidR="00283696" w:rsidRDefault="00283696" w:rsidP="00283696">
      <w:pPr>
        <w:jc w:val="center"/>
        <w:rPr>
          <w:rFonts w:ascii="Arial" w:hAnsi="Arial" w:cs="Arial"/>
          <w:b/>
          <w:szCs w:val="28"/>
        </w:rPr>
      </w:pPr>
    </w:p>
    <w:p w:rsidR="00283696" w:rsidRDefault="00283696" w:rsidP="00283696">
      <w:pPr>
        <w:jc w:val="center"/>
        <w:rPr>
          <w:rFonts w:ascii="Arial" w:hAnsi="Arial" w:cs="Arial"/>
          <w:b/>
          <w:szCs w:val="28"/>
        </w:rPr>
      </w:pPr>
    </w:p>
    <w:p w:rsidR="00283696" w:rsidRDefault="00283696" w:rsidP="00283696">
      <w:pPr>
        <w:jc w:val="center"/>
        <w:rPr>
          <w:rFonts w:ascii="Arial" w:hAnsi="Arial" w:cs="Arial"/>
          <w:b/>
          <w:szCs w:val="28"/>
        </w:rPr>
      </w:pPr>
    </w:p>
    <w:p w:rsidR="00283696" w:rsidRDefault="00283696" w:rsidP="00283696">
      <w:pPr>
        <w:jc w:val="center"/>
        <w:rPr>
          <w:rFonts w:ascii="Arial" w:hAnsi="Arial" w:cs="Arial"/>
          <w:b/>
          <w:szCs w:val="28"/>
        </w:rPr>
      </w:pPr>
    </w:p>
    <w:p w:rsidR="00283696" w:rsidRDefault="00283696" w:rsidP="00283696">
      <w:pPr>
        <w:jc w:val="center"/>
        <w:rPr>
          <w:rFonts w:ascii="Arial" w:hAnsi="Arial" w:cs="Arial"/>
          <w:b/>
          <w:szCs w:val="28"/>
        </w:rPr>
      </w:pPr>
    </w:p>
    <w:p w:rsidR="00283696" w:rsidRDefault="00283696" w:rsidP="00283696">
      <w:pPr>
        <w:jc w:val="center"/>
        <w:rPr>
          <w:rFonts w:ascii="Arial" w:hAnsi="Arial" w:cs="Arial"/>
          <w:b/>
          <w:szCs w:val="28"/>
        </w:rPr>
      </w:pPr>
    </w:p>
    <w:p w:rsidR="00283696" w:rsidRDefault="00283696" w:rsidP="00283696">
      <w:pPr>
        <w:jc w:val="center"/>
        <w:rPr>
          <w:rFonts w:ascii="Arial" w:hAnsi="Arial" w:cs="Arial"/>
          <w:b/>
          <w:szCs w:val="28"/>
        </w:rPr>
      </w:pPr>
    </w:p>
    <w:p w:rsidR="00283696" w:rsidRDefault="00283696" w:rsidP="00283696">
      <w:pPr>
        <w:jc w:val="center"/>
        <w:rPr>
          <w:rFonts w:ascii="Arial" w:hAnsi="Arial" w:cs="Arial"/>
          <w:b/>
          <w:szCs w:val="28"/>
        </w:rPr>
      </w:pPr>
    </w:p>
    <w:p w:rsidR="00283696" w:rsidRDefault="00283696" w:rsidP="00283696">
      <w:pPr>
        <w:jc w:val="center"/>
        <w:rPr>
          <w:rFonts w:ascii="Arial" w:hAnsi="Arial" w:cs="Arial"/>
          <w:b/>
          <w:szCs w:val="28"/>
        </w:rPr>
      </w:pPr>
    </w:p>
    <w:p w:rsidR="00283696" w:rsidRDefault="00283696" w:rsidP="00283696">
      <w:pPr>
        <w:jc w:val="center"/>
        <w:rPr>
          <w:rFonts w:ascii="Arial" w:hAnsi="Arial" w:cs="Arial"/>
          <w:b/>
          <w:szCs w:val="28"/>
        </w:rPr>
      </w:pPr>
    </w:p>
    <w:p w:rsidR="00283696" w:rsidRDefault="00283696" w:rsidP="00283696">
      <w:pPr>
        <w:jc w:val="center"/>
        <w:rPr>
          <w:rFonts w:ascii="Arial" w:hAnsi="Arial" w:cs="Arial"/>
          <w:b/>
          <w:szCs w:val="28"/>
        </w:rPr>
      </w:pPr>
    </w:p>
    <w:p w:rsidR="00283696" w:rsidRDefault="00283696" w:rsidP="00283696">
      <w:pPr>
        <w:jc w:val="center"/>
        <w:rPr>
          <w:rFonts w:ascii="Arial" w:hAnsi="Arial" w:cs="Arial"/>
          <w:b/>
          <w:szCs w:val="28"/>
        </w:rPr>
      </w:pPr>
    </w:p>
    <w:p w:rsidR="00283696" w:rsidRDefault="00283696" w:rsidP="00283696">
      <w:pPr>
        <w:jc w:val="center"/>
        <w:rPr>
          <w:rFonts w:ascii="Arial" w:hAnsi="Arial" w:cs="Arial"/>
          <w:b/>
          <w:szCs w:val="28"/>
        </w:rPr>
      </w:pPr>
    </w:p>
    <w:p w:rsidR="00283696" w:rsidRDefault="00283696" w:rsidP="00283696">
      <w:pPr>
        <w:jc w:val="center"/>
        <w:rPr>
          <w:rFonts w:ascii="Arial" w:hAnsi="Arial" w:cs="Arial"/>
          <w:b/>
          <w:szCs w:val="28"/>
        </w:rPr>
      </w:pPr>
    </w:p>
    <w:p w:rsidR="00283696" w:rsidRDefault="00283696" w:rsidP="00283696">
      <w:pPr>
        <w:jc w:val="center"/>
        <w:rPr>
          <w:rFonts w:ascii="Arial" w:hAnsi="Arial" w:cs="Arial"/>
          <w:b/>
          <w:szCs w:val="28"/>
        </w:rPr>
      </w:pPr>
    </w:p>
    <w:p w:rsidR="00283696" w:rsidRDefault="00283696" w:rsidP="00283696">
      <w:pPr>
        <w:jc w:val="center"/>
        <w:rPr>
          <w:rFonts w:ascii="Arial" w:hAnsi="Arial" w:cs="Arial"/>
          <w:b/>
          <w:szCs w:val="28"/>
        </w:rPr>
      </w:pPr>
    </w:p>
    <w:p w:rsidR="00283696" w:rsidRDefault="00283696" w:rsidP="00283696">
      <w:pPr>
        <w:jc w:val="center"/>
        <w:rPr>
          <w:rFonts w:ascii="Arial" w:hAnsi="Arial" w:cs="Arial"/>
          <w:b/>
          <w:szCs w:val="28"/>
        </w:rPr>
      </w:pPr>
    </w:p>
    <w:p w:rsidR="00283696" w:rsidRDefault="00283696" w:rsidP="00283696">
      <w:pPr>
        <w:jc w:val="center"/>
        <w:rPr>
          <w:rFonts w:ascii="Arial" w:hAnsi="Arial" w:cs="Arial"/>
          <w:b/>
          <w:szCs w:val="28"/>
        </w:rPr>
      </w:pPr>
    </w:p>
    <w:p w:rsidR="00283696" w:rsidRDefault="00283696" w:rsidP="00283696">
      <w:pPr>
        <w:jc w:val="center"/>
        <w:rPr>
          <w:rFonts w:ascii="Arial" w:hAnsi="Arial" w:cs="Arial"/>
          <w:b/>
          <w:szCs w:val="28"/>
        </w:rPr>
      </w:pPr>
    </w:p>
    <w:p w:rsidR="00283696" w:rsidRDefault="00283696" w:rsidP="00283696">
      <w:pPr>
        <w:jc w:val="center"/>
        <w:rPr>
          <w:rFonts w:ascii="Arial" w:hAnsi="Arial" w:cs="Arial"/>
          <w:b/>
          <w:szCs w:val="28"/>
        </w:rPr>
      </w:pPr>
    </w:p>
    <w:p w:rsidR="00283696" w:rsidRDefault="00283696" w:rsidP="00283696">
      <w:pPr>
        <w:jc w:val="center"/>
        <w:rPr>
          <w:rFonts w:ascii="Arial" w:hAnsi="Arial" w:cs="Arial"/>
          <w:b/>
          <w:szCs w:val="28"/>
        </w:rPr>
      </w:pPr>
    </w:p>
    <w:p w:rsidR="00283696" w:rsidRDefault="00283696" w:rsidP="00283696">
      <w:pPr>
        <w:ind w:firstLine="851"/>
        <w:rPr>
          <w:rFonts w:ascii="Arial" w:hAnsi="Arial" w:cs="Arial"/>
          <w:szCs w:val="28"/>
        </w:rPr>
      </w:pPr>
    </w:p>
    <w:p w:rsidR="00283696" w:rsidRDefault="00283696" w:rsidP="00283696">
      <w:pPr>
        <w:ind w:firstLine="851"/>
        <w:rPr>
          <w:rFonts w:ascii="Arial" w:hAnsi="Arial" w:cs="Arial"/>
          <w:szCs w:val="28"/>
        </w:rPr>
      </w:pPr>
    </w:p>
    <w:p w:rsidR="00283696" w:rsidRDefault="00283696" w:rsidP="00283696">
      <w:pPr>
        <w:ind w:firstLine="851"/>
        <w:rPr>
          <w:rFonts w:ascii="Arial" w:hAnsi="Arial" w:cs="Arial"/>
          <w:szCs w:val="28"/>
        </w:rPr>
      </w:pPr>
    </w:p>
    <w:p w:rsidR="00283696" w:rsidRDefault="00283696" w:rsidP="00283696">
      <w:pPr>
        <w:ind w:firstLine="851"/>
        <w:rPr>
          <w:rFonts w:ascii="Arial" w:hAnsi="Arial" w:cs="Arial"/>
          <w:szCs w:val="28"/>
        </w:rPr>
      </w:pPr>
    </w:p>
    <w:p w:rsidR="00283696" w:rsidRDefault="00283696" w:rsidP="00283696">
      <w:pPr>
        <w:ind w:firstLine="851"/>
        <w:rPr>
          <w:rFonts w:ascii="Arial" w:hAnsi="Arial" w:cs="Arial"/>
          <w:szCs w:val="28"/>
        </w:rPr>
      </w:pPr>
    </w:p>
    <w:p w:rsidR="00283696" w:rsidRDefault="00283696" w:rsidP="00283696">
      <w:pPr>
        <w:ind w:firstLine="851"/>
        <w:rPr>
          <w:rFonts w:ascii="Arial" w:hAnsi="Arial" w:cs="Arial"/>
          <w:szCs w:val="28"/>
        </w:rPr>
      </w:pPr>
    </w:p>
    <w:p w:rsidR="00283696" w:rsidRDefault="00283696" w:rsidP="00283696">
      <w:pPr>
        <w:ind w:firstLine="851"/>
        <w:rPr>
          <w:rFonts w:ascii="Arial" w:hAnsi="Arial" w:cs="Arial"/>
          <w:szCs w:val="28"/>
        </w:rPr>
      </w:pPr>
    </w:p>
    <w:p w:rsidR="00283696" w:rsidRDefault="00283696" w:rsidP="00283696">
      <w:pPr>
        <w:ind w:firstLine="851"/>
        <w:rPr>
          <w:rFonts w:ascii="Arial" w:hAnsi="Arial" w:cs="Arial"/>
          <w:szCs w:val="28"/>
        </w:rPr>
      </w:pPr>
    </w:p>
    <w:p w:rsidR="00283696" w:rsidRDefault="00283696" w:rsidP="00283696">
      <w:pPr>
        <w:ind w:firstLine="851"/>
        <w:rPr>
          <w:rFonts w:ascii="Arial" w:hAnsi="Arial" w:cs="Arial"/>
          <w:szCs w:val="28"/>
        </w:rPr>
      </w:pPr>
    </w:p>
    <w:p w:rsidR="00283696" w:rsidRDefault="00283696" w:rsidP="00283696">
      <w:pPr>
        <w:ind w:firstLine="851"/>
        <w:rPr>
          <w:rFonts w:ascii="Arial" w:hAnsi="Arial" w:cs="Arial"/>
          <w:szCs w:val="28"/>
        </w:rPr>
      </w:pPr>
    </w:p>
    <w:p w:rsidR="00C8559D" w:rsidRDefault="00C8559D"/>
    <w:sectPr w:rsidR="00C8559D" w:rsidSect="00D36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17628C"/>
    <w:multiLevelType w:val="multilevel"/>
    <w:tmpl w:val="831656E6"/>
    <w:lvl w:ilvl="0">
      <w:start w:val="4"/>
      <w:numFmt w:val="decimal"/>
      <w:lvlText w:val="%1."/>
      <w:lvlJc w:val="left"/>
      <w:pPr>
        <w:ind w:left="1385" w:hanging="675"/>
      </w:pPr>
      <w:rPr>
        <w:rFonts w:hint="default"/>
        <w:sz w:val="24"/>
        <w:szCs w:val="24"/>
      </w:rPr>
    </w:lvl>
    <w:lvl w:ilvl="1">
      <w:start w:val="2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1">
    <w:nsid w:val="54114D6B"/>
    <w:multiLevelType w:val="multilevel"/>
    <w:tmpl w:val="81E0E61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56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2">
    <w:nsid w:val="6A1F7A52"/>
    <w:multiLevelType w:val="multilevel"/>
    <w:tmpl w:val="B6161036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3">
    <w:nsid w:val="701C2F30"/>
    <w:multiLevelType w:val="multilevel"/>
    <w:tmpl w:val="0652FBC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6FC1"/>
    <w:rsid w:val="00004032"/>
    <w:rsid w:val="000324A3"/>
    <w:rsid w:val="00081710"/>
    <w:rsid w:val="00082358"/>
    <w:rsid w:val="00096EA8"/>
    <w:rsid w:val="00283696"/>
    <w:rsid w:val="002E6FC1"/>
    <w:rsid w:val="0045602E"/>
    <w:rsid w:val="00487391"/>
    <w:rsid w:val="004B4612"/>
    <w:rsid w:val="004D066E"/>
    <w:rsid w:val="004E2C1D"/>
    <w:rsid w:val="004E524C"/>
    <w:rsid w:val="00503392"/>
    <w:rsid w:val="0060286A"/>
    <w:rsid w:val="00874C16"/>
    <w:rsid w:val="008A3FF6"/>
    <w:rsid w:val="00904C60"/>
    <w:rsid w:val="00981AC7"/>
    <w:rsid w:val="00A04B5C"/>
    <w:rsid w:val="00A2135A"/>
    <w:rsid w:val="00A337FC"/>
    <w:rsid w:val="00A92FE8"/>
    <w:rsid w:val="00BC371B"/>
    <w:rsid w:val="00C8559D"/>
    <w:rsid w:val="00D24C54"/>
    <w:rsid w:val="00FB750E"/>
    <w:rsid w:val="00FD5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FC1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E6FC1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3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980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6553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Венера</dc:creator>
  <cp:lastModifiedBy>adm</cp:lastModifiedBy>
  <cp:revision>19</cp:revision>
  <cp:lastPrinted>2019-11-29T04:15:00Z</cp:lastPrinted>
  <dcterms:created xsi:type="dcterms:W3CDTF">2019-11-28T06:26:00Z</dcterms:created>
  <dcterms:modified xsi:type="dcterms:W3CDTF">2019-11-29T04:28:00Z</dcterms:modified>
</cp:coreProperties>
</file>