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DA" w:rsidRDefault="007075DA" w:rsidP="007075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СОВЕТ ДЕПУТАТОВ                                                           </w:t>
      </w:r>
    </w:p>
    <w:p w:rsidR="007075DA" w:rsidRDefault="007075DA" w:rsidP="007075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 образования</w:t>
      </w:r>
    </w:p>
    <w:p w:rsidR="007075DA" w:rsidRDefault="007075DA" w:rsidP="007075D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7075DA" w:rsidRDefault="007075DA" w:rsidP="007075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075DA" w:rsidRDefault="007075DA" w:rsidP="007075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Оренбургской области</w:t>
      </w:r>
    </w:p>
    <w:p w:rsidR="007075DA" w:rsidRDefault="007075DA" w:rsidP="007075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РЕШЕНИЕ</w:t>
      </w:r>
    </w:p>
    <w:p w:rsidR="007075DA" w:rsidRDefault="007075DA" w:rsidP="00707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   27.06.2019 г  №  117</w:t>
      </w:r>
    </w:p>
    <w:p w:rsidR="007075DA" w:rsidRDefault="007075DA" w:rsidP="00707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с. Верхние  Чебеньки</w:t>
      </w:r>
    </w:p>
    <w:p w:rsidR="007075DA" w:rsidRDefault="007075DA" w:rsidP="00707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предварительном согласовании</w:t>
      </w:r>
    </w:p>
    <w:p w:rsidR="007075DA" w:rsidRDefault="007075DA" w:rsidP="00707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 размещения мест накопления</w:t>
      </w:r>
    </w:p>
    <w:p w:rsidR="007075DA" w:rsidRDefault="007075DA" w:rsidP="00707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твердых коммунальных отходов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075DA" w:rsidRDefault="007075DA" w:rsidP="00707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</w:p>
    <w:p w:rsidR="007075DA" w:rsidRDefault="007075DA" w:rsidP="00707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7075DA" w:rsidRDefault="007075DA" w:rsidP="00707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7075DA" w:rsidRDefault="007075DA" w:rsidP="00707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от 06.10.2003  № 131-ФЗ «Об общих принципах организации местного самоуправления в Российской Федерации»,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30.03.1999 № 52-ФЗ «О 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эпидемиологическом благополучии населения», в целях упорядочения работы по сбору и вывозу твердых коммунальных отходов, предотвращению вредного воздействия отходов на окружающую среду и здоровья населения, обеспечению чистоты и порядка на территории муниципального образования,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решил:</w:t>
      </w:r>
    </w:p>
    <w:p w:rsidR="007075DA" w:rsidRPr="002D1464" w:rsidRDefault="007075DA" w:rsidP="007075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D1464">
        <w:rPr>
          <w:rFonts w:ascii="Times New Roman" w:hAnsi="Times New Roman" w:cs="Times New Roman"/>
        </w:rPr>
        <w:t xml:space="preserve">Утвердить предварительные схемы  размещения мест накопления твердых </w:t>
      </w:r>
    </w:p>
    <w:p w:rsidR="007075DA" w:rsidRPr="002D1464" w:rsidRDefault="007075DA" w:rsidP="007075DA">
      <w:pPr>
        <w:spacing w:line="240" w:lineRule="auto"/>
        <w:rPr>
          <w:rFonts w:ascii="Times New Roman" w:hAnsi="Times New Roman" w:cs="Times New Roman"/>
        </w:rPr>
      </w:pPr>
      <w:r w:rsidRPr="002D1464">
        <w:rPr>
          <w:rFonts w:ascii="Times New Roman" w:hAnsi="Times New Roman" w:cs="Times New Roman"/>
        </w:rPr>
        <w:t xml:space="preserve">коммунальных отходов на территории муниципального образования </w:t>
      </w:r>
      <w:proofErr w:type="spellStart"/>
      <w:r w:rsidRPr="002D1464">
        <w:rPr>
          <w:rFonts w:ascii="Times New Roman" w:hAnsi="Times New Roman" w:cs="Times New Roman"/>
        </w:rPr>
        <w:t>Верхнечебеньковский</w:t>
      </w:r>
      <w:proofErr w:type="spellEnd"/>
      <w:r w:rsidRPr="002D1464">
        <w:rPr>
          <w:rFonts w:ascii="Times New Roman" w:hAnsi="Times New Roman" w:cs="Times New Roman"/>
        </w:rPr>
        <w:t xml:space="preserve"> сельсовет </w:t>
      </w:r>
      <w:proofErr w:type="spellStart"/>
      <w:r w:rsidRPr="002D1464">
        <w:rPr>
          <w:rFonts w:ascii="Times New Roman" w:hAnsi="Times New Roman" w:cs="Times New Roman"/>
        </w:rPr>
        <w:t>Сакмарского</w:t>
      </w:r>
      <w:proofErr w:type="spellEnd"/>
      <w:r w:rsidRPr="002D1464">
        <w:rPr>
          <w:rFonts w:ascii="Times New Roman" w:hAnsi="Times New Roman" w:cs="Times New Roman"/>
        </w:rPr>
        <w:t xml:space="preserve"> района Оренбургской области.</w:t>
      </w:r>
    </w:p>
    <w:p w:rsidR="007075DA" w:rsidRPr="002D1464" w:rsidRDefault="007075DA" w:rsidP="007075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D1464">
        <w:rPr>
          <w:rFonts w:ascii="Times New Roman" w:hAnsi="Times New Roman" w:cs="Times New Roman"/>
        </w:rPr>
        <w:t xml:space="preserve">Настоящее решение разместить на официальном сайте администрации </w:t>
      </w:r>
    </w:p>
    <w:p w:rsidR="007075DA" w:rsidRPr="002D1464" w:rsidRDefault="007075DA" w:rsidP="007075DA">
      <w:pPr>
        <w:spacing w:line="240" w:lineRule="auto"/>
        <w:rPr>
          <w:rFonts w:ascii="Times New Roman" w:hAnsi="Times New Roman" w:cs="Times New Roman"/>
        </w:rPr>
      </w:pPr>
      <w:r w:rsidRPr="002D1464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2D1464">
        <w:rPr>
          <w:rFonts w:ascii="Times New Roman" w:hAnsi="Times New Roman" w:cs="Times New Roman"/>
        </w:rPr>
        <w:t>Верхнечебеньковский</w:t>
      </w:r>
      <w:proofErr w:type="spellEnd"/>
      <w:r w:rsidRPr="002D1464">
        <w:rPr>
          <w:rFonts w:ascii="Times New Roman" w:hAnsi="Times New Roman" w:cs="Times New Roman"/>
        </w:rPr>
        <w:t xml:space="preserve"> сельсовет в сети Интернет:</w:t>
      </w:r>
    </w:p>
    <w:p w:rsidR="007075DA" w:rsidRPr="002D1464" w:rsidRDefault="007075DA" w:rsidP="007075DA">
      <w:pPr>
        <w:spacing w:line="240" w:lineRule="auto"/>
        <w:rPr>
          <w:rFonts w:ascii="Times New Roman" w:hAnsi="Times New Roman" w:cs="Times New Roman"/>
        </w:rPr>
      </w:pPr>
      <w:r w:rsidRPr="002D1464">
        <w:rPr>
          <w:rFonts w:ascii="Times New Roman" w:hAnsi="Times New Roman" w:cs="Times New Roman"/>
        </w:rPr>
        <w:t xml:space="preserve">и  обнародовать в специально отведенных местах  муниципального образования  </w:t>
      </w:r>
      <w:proofErr w:type="spellStart"/>
      <w:r w:rsidRPr="002D1464">
        <w:rPr>
          <w:rFonts w:ascii="Times New Roman" w:hAnsi="Times New Roman" w:cs="Times New Roman"/>
        </w:rPr>
        <w:t>Верхнечебеньковский</w:t>
      </w:r>
      <w:proofErr w:type="spellEnd"/>
      <w:r w:rsidRPr="002D1464">
        <w:rPr>
          <w:rFonts w:ascii="Times New Roman" w:hAnsi="Times New Roman" w:cs="Times New Roman"/>
        </w:rPr>
        <w:t xml:space="preserve"> сельсовет.</w:t>
      </w:r>
    </w:p>
    <w:p w:rsidR="007075DA" w:rsidRDefault="007075DA" w:rsidP="007075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комиссию</w:t>
      </w:r>
    </w:p>
    <w:p w:rsidR="007075DA" w:rsidRDefault="007075DA" w:rsidP="007075DA">
      <w:pPr>
        <w:spacing w:line="240" w:lineRule="auto"/>
        <w:ind w:lef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 депутатов  муниципального 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1C3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5DA" w:rsidRDefault="007075DA" w:rsidP="007075DA">
      <w:pPr>
        <w:spacing w:line="240" w:lineRule="auto"/>
        <w:ind w:lef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вопросам  агропромышленного комплекса</w:t>
      </w:r>
    </w:p>
    <w:p w:rsidR="007075DA" w:rsidRDefault="007075DA" w:rsidP="007075DA">
      <w:pPr>
        <w:spacing w:line="240" w:lineRule="auto"/>
        <w:ind w:left="2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А.Г. Салихов</w:t>
      </w:r>
    </w:p>
    <w:p w:rsidR="007075DA" w:rsidRDefault="007075DA" w:rsidP="007075DA">
      <w:pPr>
        <w:spacing w:line="240" w:lineRule="auto"/>
        <w:ind w:lef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</w:t>
      </w:r>
    </w:p>
    <w:p w:rsidR="007075DA" w:rsidRDefault="007075DA" w:rsidP="007075DA">
      <w:pPr>
        <w:spacing w:line="240" w:lineRule="auto"/>
        <w:ind w:lef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решению Совета депутатов</w:t>
      </w:r>
    </w:p>
    <w:p w:rsidR="007075DA" w:rsidRDefault="007075DA" w:rsidP="007075DA">
      <w:pPr>
        <w:spacing w:line="240" w:lineRule="auto"/>
        <w:ind w:lef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27.06.2019 г № 117</w:t>
      </w:r>
    </w:p>
    <w:tbl>
      <w:tblPr>
        <w:tblStyle w:val="a4"/>
        <w:tblW w:w="10490" w:type="dxa"/>
        <w:tblInd w:w="-743" w:type="dxa"/>
        <w:tblLook w:val="04A0"/>
      </w:tblPr>
      <w:tblGrid>
        <w:gridCol w:w="567"/>
        <w:gridCol w:w="1837"/>
        <w:gridCol w:w="718"/>
        <w:gridCol w:w="718"/>
        <w:gridCol w:w="719"/>
        <w:gridCol w:w="719"/>
        <w:gridCol w:w="719"/>
        <w:gridCol w:w="719"/>
        <w:gridCol w:w="719"/>
        <w:gridCol w:w="719"/>
        <w:gridCol w:w="720"/>
        <w:gridCol w:w="720"/>
        <w:gridCol w:w="896"/>
      </w:tblGrid>
      <w:tr w:rsidR="007075DA" w:rsidTr="00EA2917">
        <w:tc>
          <w:tcPr>
            <w:tcW w:w="10490" w:type="dxa"/>
            <w:gridSpan w:val="13"/>
          </w:tcPr>
          <w:p w:rsidR="007075DA" w:rsidRPr="00D664D8" w:rsidRDefault="007075DA" w:rsidP="00EA2917">
            <w:pPr>
              <w:jc w:val="center"/>
              <w:rPr>
                <w:rFonts w:ascii="Times New Roman" w:hAnsi="Times New Roman" w:cs="Times New Roman"/>
              </w:rPr>
            </w:pPr>
            <w:r w:rsidRPr="00D664D8">
              <w:rPr>
                <w:rFonts w:ascii="Times New Roman" w:hAnsi="Times New Roman" w:cs="Times New Roman"/>
              </w:rPr>
              <w:t>РЕЕСТР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D8">
              <w:rPr>
                <w:rFonts w:ascii="Times New Roman" w:hAnsi="Times New Roman" w:cs="Times New Roman"/>
              </w:rPr>
              <w:t xml:space="preserve"> мест  (площадок)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D8">
              <w:rPr>
                <w:rFonts w:ascii="Times New Roman" w:hAnsi="Times New Roman" w:cs="Times New Roman"/>
              </w:rPr>
              <w:t xml:space="preserve"> накопления твердых коммунальных отходов по администрации муниципального образования </w:t>
            </w:r>
            <w:proofErr w:type="spellStart"/>
            <w:r w:rsidRPr="00D664D8">
              <w:rPr>
                <w:rFonts w:ascii="Times New Roman" w:hAnsi="Times New Roman" w:cs="Times New Roman"/>
              </w:rPr>
              <w:t>Верхнечебеньковский</w:t>
            </w:r>
            <w:proofErr w:type="spellEnd"/>
            <w:r w:rsidRPr="00D664D8">
              <w:rPr>
                <w:rFonts w:ascii="Times New Roman" w:hAnsi="Times New Roman" w:cs="Times New Roman"/>
              </w:rPr>
              <w:t xml:space="preserve"> сельсовет  </w:t>
            </w:r>
            <w:proofErr w:type="spellStart"/>
            <w:r w:rsidRPr="00D664D8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Pr="00D664D8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</w:tc>
      </w:tr>
      <w:tr w:rsidR="007075DA" w:rsidTr="00EA2917">
        <w:trPr>
          <w:cantSplit/>
          <w:trHeight w:val="2645"/>
        </w:trPr>
        <w:tc>
          <w:tcPr>
            <w:tcW w:w="567" w:type="dxa"/>
            <w:textDirection w:val="btLr"/>
          </w:tcPr>
          <w:p w:rsidR="007075DA" w:rsidRDefault="007075DA" w:rsidP="00EA29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7" w:type="dxa"/>
            <w:textDirection w:val="btLr"/>
          </w:tcPr>
          <w:p w:rsidR="007075DA" w:rsidRDefault="007075DA" w:rsidP="00EA29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718" w:type="dxa"/>
            <w:textDirection w:val="btLr"/>
          </w:tcPr>
          <w:p w:rsidR="007075DA" w:rsidRDefault="007075DA" w:rsidP="00EA29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ограждения</w:t>
            </w:r>
          </w:p>
        </w:tc>
        <w:tc>
          <w:tcPr>
            <w:tcW w:w="718" w:type="dxa"/>
            <w:textDirection w:val="btLr"/>
          </w:tcPr>
          <w:p w:rsidR="007075DA" w:rsidRDefault="007075DA" w:rsidP="00EA29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бордюра</w:t>
            </w:r>
          </w:p>
        </w:tc>
        <w:tc>
          <w:tcPr>
            <w:tcW w:w="719" w:type="dxa"/>
            <w:textDirection w:val="btLr"/>
          </w:tcPr>
          <w:p w:rsidR="007075DA" w:rsidRDefault="007075DA" w:rsidP="00EA29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719" w:type="dxa"/>
            <w:textDirection w:val="btLr"/>
          </w:tcPr>
          <w:p w:rsidR="007075DA" w:rsidRDefault="007075DA" w:rsidP="00EA29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освещения</w:t>
            </w:r>
          </w:p>
        </w:tc>
        <w:tc>
          <w:tcPr>
            <w:tcW w:w="719" w:type="dxa"/>
            <w:textDirection w:val="btLr"/>
          </w:tcPr>
          <w:p w:rsidR="007075DA" w:rsidRDefault="007075DA" w:rsidP="00EA29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Сквозные проезды</w:t>
            </w:r>
          </w:p>
        </w:tc>
        <w:tc>
          <w:tcPr>
            <w:tcW w:w="719" w:type="dxa"/>
            <w:textDirection w:val="btLr"/>
          </w:tcPr>
          <w:p w:rsidR="007075DA" w:rsidRDefault="007075DA" w:rsidP="00EA29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</w:t>
            </w:r>
          </w:p>
        </w:tc>
        <w:tc>
          <w:tcPr>
            <w:tcW w:w="719" w:type="dxa"/>
            <w:textDirection w:val="btLr"/>
          </w:tcPr>
          <w:p w:rsidR="007075DA" w:rsidRDefault="007075DA" w:rsidP="00EA29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 объем контейнеров</w:t>
            </w:r>
          </w:p>
        </w:tc>
        <w:tc>
          <w:tcPr>
            <w:tcW w:w="719" w:type="dxa"/>
            <w:textDirection w:val="btLr"/>
          </w:tcPr>
          <w:p w:rsidR="007075DA" w:rsidRDefault="007075DA" w:rsidP="00EA29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 контейнеров</w:t>
            </w:r>
          </w:p>
        </w:tc>
        <w:tc>
          <w:tcPr>
            <w:tcW w:w="720" w:type="dxa"/>
            <w:textDirection w:val="btLr"/>
          </w:tcPr>
          <w:p w:rsidR="007075DA" w:rsidRDefault="007075DA" w:rsidP="00EA29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</w:t>
            </w:r>
          </w:p>
        </w:tc>
        <w:tc>
          <w:tcPr>
            <w:tcW w:w="720" w:type="dxa"/>
            <w:textDirection w:val="btLr"/>
          </w:tcPr>
          <w:p w:rsidR="007075DA" w:rsidRDefault="007075DA" w:rsidP="00EA29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уборки</w:t>
            </w:r>
          </w:p>
        </w:tc>
        <w:tc>
          <w:tcPr>
            <w:tcW w:w="896" w:type="dxa"/>
            <w:textDirection w:val="btLr"/>
          </w:tcPr>
          <w:p w:rsidR="007075DA" w:rsidRDefault="007075DA" w:rsidP="00EA29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 ТКО</w:t>
            </w:r>
          </w:p>
        </w:tc>
      </w:tr>
      <w:tr w:rsidR="007075DA" w:rsidTr="00EA2917">
        <w:tc>
          <w:tcPr>
            <w:tcW w:w="567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с. Верхние Чебеньки ул. Ташлы Куль</w:t>
            </w:r>
          </w:p>
        </w:tc>
        <w:tc>
          <w:tcPr>
            <w:tcW w:w="718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18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Файзуллина</w:t>
            </w:r>
            <w:proofErr w:type="spellEnd"/>
          </w:p>
        </w:tc>
        <w:tc>
          <w:tcPr>
            <w:tcW w:w="718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718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Сосновая 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Цветочная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Салихова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Степные Огни ул. Дачная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Нижние Чебеньки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7075DA" w:rsidRPr="008418B4" w:rsidRDefault="007075DA" w:rsidP="00EA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8B4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50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 д. 11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Дмитриевка ул. Юбилейная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Приовражная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Заовражная</w:t>
            </w:r>
            <w:proofErr w:type="spellEnd"/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Правды</w:t>
            </w: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A" w:rsidTr="00EA2917">
        <w:tc>
          <w:tcPr>
            <w:tcW w:w="56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Раздольское</w:t>
            </w:r>
            <w:proofErr w:type="spellEnd"/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м3</w:t>
            </w:r>
          </w:p>
        </w:tc>
        <w:tc>
          <w:tcPr>
            <w:tcW w:w="719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075DA" w:rsidRDefault="007075DA" w:rsidP="00E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5DA" w:rsidRDefault="007075DA" w:rsidP="007075DA">
      <w:pPr>
        <w:spacing w:line="240" w:lineRule="auto"/>
        <w:ind w:left="225"/>
        <w:rPr>
          <w:rFonts w:ascii="Times New Roman" w:hAnsi="Times New Roman" w:cs="Times New Roman"/>
          <w:sz w:val="24"/>
          <w:szCs w:val="24"/>
        </w:rPr>
      </w:pPr>
    </w:p>
    <w:p w:rsidR="007075DA" w:rsidRPr="001C367E" w:rsidRDefault="007075DA" w:rsidP="007075DA">
      <w:pPr>
        <w:spacing w:line="240" w:lineRule="auto"/>
        <w:ind w:left="225"/>
        <w:rPr>
          <w:rFonts w:ascii="Times New Roman" w:hAnsi="Times New Roman" w:cs="Times New Roman"/>
          <w:sz w:val="24"/>
          <w:szCs w:val="24"/>
        </w:rPr>
      </w:pPr>
    </w:p>
    <w:p w:rsidR="007075DA" w:rsidRDefault="007075DA" w:rsidP="007075DA">
      <w:pPr>
        <w:spacing w:line="240" w:lineRule="auto"/>
        <w:ind w:left="225"/>
        <w:rPr>
          <w:rFonts w:ascii="Times New Roman" w:hAnsi="Times New Roman" w:cs="Times New Roman"/>
          <w:sz w:val="24"/>
          <w:szCs w:val="24"/>
        </w:rPr>
      </w:pPr>
    </w:p>
    <w:p w:rsidR="007075DA" w:rsidRPr="001C367E" w:rsidRDefault="007075DA" w:rsidP="007075DA">
      <w:pPr>
        <w:spacing w:line="240" w:lineRule="auto"/>
        <w:ind w:left="225"/>
        <w:rPr>
          <w:rFonts w:ascii="Times New Roman" w:hAnsi="Times New Roman" w:cs="Times New Roman"/>
          <w:sz w:val="24"/>
          <w:szCs w:val="24"/>
        </w:rPr>
      </w:pPr>
    </w:p>
    <w:p w:rsidR="007075DA" w:rsidRPr="001C367E" w:rsidRDefault="007075DA" w:rsidP="007075DA">
      <w:pPr>
        <w:spacing w:line="240" w:lineRule="auto"/>
        <w:ind w:left="225"/>
        <w:rPr>
          <w:rFonts w:ascii="Times New Roman" w:hAnsi="Times New Roman" w:cs="Times New Roman"/>
          <w:sz w:val="24"/>
          <w:szCs w:val="24"/>
        </w:rPr>
      </w:pPr>
    </w:p>
    <w:p w:rsidR="007075DA" w:rsidRPr="001C367E" w:rsidRDefault="007075DA" w:rsidP="007075DA">
      <w:pPr>
        <w:spacing w:line="240" w:lineRule="auto"/>
        <w:ind w:left="225"/>
        <w:rPr>
          <w:rFonts w:ascii="Times New Roman" w:hAnsi="Times New Roman" w:cs="Times New Roman"/>
          <w:sz w:val="24"/>
          <w:szCs w:val="24"/>
        </w:rPr>
      </w:pPr>
    </w:p>
    <w:p w:rsidR="007075DA" w:rsidRDefault="007075DA" w:rsidP="007075DA">
      <w:pPr>
        <w:rPr>
          <w:rFonts w:ascii="Times New Roman" w:hAnsi="Times New Roman" w:cs="Times New Roman"/>
          <w:sz w:val="24"/>
          <w:szCs w:val="24"/>
        </w:rPr>
      </w:pPr>
    </w:p>
    <w:p w:rsidR="007075DA" w:rsidRDefault="007075DA" w:rsidP="007075DA">
      <w:pPr>
        <w:rPr>
          <w:rFonts w:ascii="Times New Roman" w:hAnsi="Times New Roman" w:cs="Times New Roman"/>
          <w:sz w:val="24"/>
          <w:szCs w:val="24"/>
        </w:rPr>
      </w:pPr>
    </w:p>
    <w:p w:rsidR="007075DA" w:rsidRDefault="007075DA" w:rsidP="007075DA"/>
    <w:p w:rsidR="007075DA" w:rsidRDefault="007075DA" w:rsidP="007075DA">
      <w:pPr>
        <w:rPr>
          <w:rFonts w:ascii="Times New Roman" w:hAnsi="Times New Roman" w:cs="Times New Roman"/>
          <w:sz w:val="24"/>
          <w:szCs w:val="24"/>
        </w:rPr>
      </w:pPr>
    </w:p>
    <w:p w:rsidR="007075DA" w:rsidRDefault="007075DA" w:rsidP="007075DA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14D2"/>
    <w:multiLevelType w:val="hybridMultilevel"/>
    <w:tmpl w:val="6A6E6E52"/>
    <w:lvl w:ilvl="0" w:tplc="22047C0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5DA"/>
    <w:rsid w:val="007075DA"/>
    <w:rsid w:val="00B4206C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DA"/>
    <w:pPr>
      <w:ind w:left="720"/>
      <w:contextualSpacing/>
    </w:pPr>
  </w:style>
  <w:style w:type="table" w:styleId="a4">
    <w:name w:val="Table Grid"/>
    <w:basedOn w:val="a1"/>
    <w:uiPriority w:val="59"/>
    <w:rsid w:val="0070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Company>Kraftway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2019-06-28T10:39:00Z</dcterms:created>
  <dcterms:modified xsi:type="dcterms:W3CDTF">2019-06-28T10:40:00Z</dcterms:modified>
</cp:coreProperties>
</file>