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1B" w:rsidRDefault="00436D4E" w:rsidP="00F21434">
      <w:pPr>
        <w:tabs>
          <w:tab w:val="left" w:pos="8430"/>
        </w:tabs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C45C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44B1B" w:rsidRDefault="00C44B1B" w:rsidP="00DB7EF4">
      <w:pPr>
        <w:tabs>
          <w:tab w:val="left" w:pos="5670"/>
        </w:tabs>
        <w:spacing w:line="60" w:lineRule="atLeast"/>
        <w:contextualSpacing/>
        <w:rPr>
          <w:rFonts w:ascii="Times New Roman" w:hAnsi="Times New Roman" w:cs="Times New Roman"/>
          <w:sz w:val="16"/>
          <w:szCs w:val="16"/>
        </w:rPr>
      </w:pPr>
    </w:p>
    <w:p w:rsidR="00AD0AEA" w:rsidRPr="00FA4184" w:rsidRDefault="00AD0AEA" w:rsidP="00AD0A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</w:rPr>
      </w:pPr>
      <w:r w:rsidRPr="00FA4184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</w:rPr>
        <w:t xml:space="preserve">          Администрация</w:t>
      </w:r>
    </w:p>
    <w:p w:rsidR="00AD0AEA" w:rsidRPr="00FA4184" w:rsidRDefault="00AD0AEA" w:rsidP="00AD0A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</w:rPr>
      </w:pPr>
      <w:r w:rsidRPr="00FA4184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</w:rPr>
        <w:t>муниципального образования</w:t>
      </w:r>
    </w:p>
    <w:p w:rsidR="00AD0AEA" w:rsidRPr="00FA4184" w:rsidRDefault="00AD0AEA" w:rsidP="00AD0A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184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</w:rPr>
        <w:t>Верхнечебеньковский сельсовет</w:t>
      </w:r>
    </w:p>
    <w:p w:rsidR="00AD0AEA" w:rsidRPr="00FA4184" w:rsidRDefault="00AD0AEA" w:rsidP="00AD0A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</w:rPr>
      </w:pPr>
      <w:r w:rsidRPr="00FA4184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</w:rPr>
        <w:t xml:space="preserve">        Сакмарского  района</w:t>
      </w:r>
    </w:p>
    <w:p w:rsidR="00AD0AEA" w:rsidRPr="00FA4184" w:rsidRDefault="00AD0AEA" w:rsidP="00AD0A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</w:rPr>
      </w:pPr>
      <w:r w:rsidRPr="00FA4184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</w:rPr>
        <w:t xml:space="preserve">        Оренбургской области</w:t>
      </w:r>
    </w:p>
    <w:p w:rsidR="00AD0AEA" w:rsidRPr="00FA4184" w:rsidRDefault="00AD0AEA" w:rsidP="00AD0A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</w:rPr>
      </w:pPr>
    </w:p>
    <w:p w:rsidR="00AD0AEA" w:rsidRPr="00FA4184" w:rsidRDefault="00AD0AEA" w:rsidP="00AD0A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</w:rPr>
      </w:pPr>
      <w:r w:rsidRPr="00FA4184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</w:rPr>
        <w:t>ПОСТАНОВЛЕНИЕ</w:t>
      </w:r>
    </w:p>
    <w:p w:rsidR="00AD0AEA" w:rsidRPr="00FA4184" w:rsidRDefault="00AD0AEA" w:rsidP="00AD0A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</w:rPr>
      </w:pPr>
    </w:p>
    <w:p w:rsidR="00AD0AEA" w:rsidRPr="00FA4184" w:rsidRDefault="00AD0AEA" w:rsidP="00AD0A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A418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от 14.11.2018 № 92-п           </w:t>
      </w:r>
    </w:p>
    <w:p w:rsidR="00AD0AEA" w:rsidRPr="00FA4184" w:rsidRDefault="00AD0AEA" w:rsidP="00AD0A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4184">
        <w:rPr>
          <w:rFonts w:ascii="Times New Roman" w:eastAsia="Times New Roman" w:hAnsi="Times New Roman" w:cs="Times New Roman"/>
          <w:color w:val="000000"/>
          <w:sz w:val="28"/>
          <w:szCs w:val="28"/>
        </w:rPr>
        <w:t>с. Верхние Чебеньки</w:t>
      </w:r>
    </w:p>
    <w:p w:rsidR="00AD0AEA" w:rsidRPr="00FA4184" w:rsidRDefault="00AD0AEA" w:rsidP="00AD0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AEA" w:rsidRPr="00FA4184" w:rsidRDefault="00AD0AEA" w:rsidP="00AD0AEA">
      <w:pPr>
        <w:pStyle w:val="a3"/>
        <w:shd w:val="clear" w:color="auto" w:fill="FFFFFF"/>
        <w:spacing w:before="150" w:after="150"/>
        <w:contextualSpacing/>
        <w:textAlignment w:val="baseline"/>
        <w:rPr>
          <w:sz w:val="28"/>
          <w:szCs w:val="28"/>
        </w:rPr>
      </w:pPr>
      <w:r w:rsidRPr="00FA4184">
        <w:rPr>
          <w:sz w:val="20"/>
        </w:rPr>
        <w:t xml:space="preserve"> </w:t>
      </w:r>
      <w:r w:rsidRPr="00FA4184">
        <w:rPr>
          <w:sz w:val="28"/>
          <w:szCs w:val="28"/>
        </w:rPr>
        <w:t>«Об утверждении  муниципальной</w:t>
      </w:r>
    </w:p>
    <w:p w:rsidR="00AD0AEA" w:rsidRPr="00FA4184" w:rsidRDefault="00AD0AEA" w:rsidP="00AD0AEA">
      <w:pPr>
        <w:pStyle w:val="a3"/>
        <w:shd w:val="clear" w:color="auto" w:fill="FFFFFF"/>
        <w:spacing w:before="150" w:after="150"/>
        <w:contextualSpacing/>
        <w:textAlignment w:val="baseline"/>
        <w:rPr>
          <w:sz w:val="28"/>
          <w:szCs w:val="28"/>
        </w:rPr>
      </w:pPr>
      <w:r w:rsidRPr="00FA4184">
        <w:rPr>
          <w:sz w:val="28"/>
          <w:szCs w:val="28"/>
        </w:rPr>
        <w:t xml:space="preserve"> программы «Развитие и функционирование</w:t>
      </w:r>
    </w:p>
    <w:p w:rsidR="00AD0AEA" w:rsidRPr="00FA4184" w:rsidRDefault="00AD0AEA" w:rsidP="00AD0AEA">
      <w:pPr>
        <w:pStyle w:val="a3"/>
        <w:shd w:val="clear" w:color="auto" w:fill="FFFFFF"/>
        <w:spacing w:before="150" w:after="150"/>
        <w:contextualSpacing/>
        <w:textAlignment w:val="baseline"/>
        <w:rPr>
          <w:sz w:val="28"/>
          <w:szCs w:val="28"/>
        </w:rPr>
      </w:pPr>
      <w:r w:rsidRPr="00FA4184">
        <w:rPr>
          <w:sz w:val="28"/>
          <w:szCs w:val="28"/>
        </w:rPr>
        <w:t xml:space="preserve"> дорожно – транспортной сети администрации </w:t>
      </w:r>
    </w:p>
    <w:p w:rsidR="00AD0AEA" w:rsidRPr="00FA4184" w:rsidRDefault="00AD0AEA" w:rsidP="00AD0AEA">
      <w:pPr>
        <w:pStyle w:val="a3"/>
        <w:shd w:val="clear" w:color="auto" w:fill="FFFFFF"/>
        <w:spacing w:before="150" w:after="150"/>
        <w:contextualSpacing/>
        <w:textAlignment w:val="baseline"/>
        <w:rPr>
          <w:sz w:val="28"/>
          <w:szCs w:val="28"/>
        </w:rPr>
      </w:pPr>
      <w:r w:rsidRPr="00FA4184">
        <w:rPr>
          <w:sz w:val="28"/>
          <w:szCs w:val="28"/>
        </w:rPr>
        <w:t>муниципального образования  Верхнече-</w:t>
      </w:r>
    </w:p>
    <w:p w:rsidR="00AD0AEA" w:rsidRPr="00FA4184" w:rsidRDefault="00AD0AEA" w:rsidP="00AD0AEA">
      <w:pPr>
        <w:pStyle w:val="a3"/>
        <w:shd w:val="clear" w:color="auto" w:fill="FFFFFF"/>
        <w:spacing w:before="150" w:after="150"/>
        <w:contextualSpacing/>
        <w:textAlignment w:val="baseline"/>
        <w:rPr>
          <w:sz w:val="28"/>
          <w:szCs w:val="28"/>
        </w:rPr>
      </w:pPr>
      <w:r w:rsidRPr="00FA4184">
        <w:rPr>
          <w:sz w:val="28"/>
          <w:szCs w:val="28"/>
        </w:rPr>
        <w:t>беньковский сельсовет Сакмарского района</w:t>
      </w:r>
    </w:p>
    <w:p w:rsidR="00AD0AEA" w:rsidRPr="00FA4184" w:rsidRDefault="00AD0AEA" w:rsidP="00AD0AEA">
      <w:pPr>
        <w:pStyle w:val="a3"/>
        <w:shd w:val="clear" w:color="auto" w:fill="FFFFFF"/>
        <w:spacing w:before="150" w:after="150"/>
        <w:contextualSpacing/>
        <w:textAlignment w:val="baseline"/>
        <w:rPr>
          <w:sz w:val="28"/>
          <w:szCs w:val="28"/>
        </w:rPr>
      </w:pPr>
      <w:r w:rsidRPr="00FA4184">
        <w:rPr>
          <w:sz w:val="28"/>
          <w:szCs w:val="28"/>
        </w:rPr>
        <w:t xml:space="preserve"> Оренбургской  области» </w:t>
      </w:r>
    </w:p>
    <w:p w:rsidR="00AD0AEA" w:rsidRPr="00FA4184" w:rsidRDefault="00AD0AEA" w:rsidP="00AD0AEA">
      <w:pPr>
        <w:pStyle w:val="a3"/>
        <w:shd w:val="clear" w:color="auto" w:fill="FFFFFF"/>
        <w:spacing w:before="150" w:after="150" w:line="270" w:lineRule="atLeast"/>
        <w:textAlignment w:val="baseline"/>
        <w:rPr>
          <w:sz w:val="28"/>
          <w:szCs w:val="28"/>
        </w:rPr>
      </w:pPr>
      <w:r w:rsidRPr="00FA4184">
        <w:rPr>
          <w:sz w:val="28"/>
          <w:szCs w:val="28"/>
        </w:rPr>
        <w:t> </w:t>
      </w:r>
    </w:p>
    <w:p w:rsidR="00AD0AEA" w:rsidRPr="00FA4184" w:rsidRDefault="00AD0AEA" w:rsidP="00AD0AEA">
      <w:pPr>
        <w:pStyle w:val="a3"/>
        <w:shd w:val="clear" w:color="auto" w:fill="FFFFFF"/>
        <w:spacing w:before="150" w:after="150" w:line="270" w:lineRule="atLeast"/>
        <w:jc w:val="both"/>
        <w:textAlignment w:val="baseline"/>
        <w:rPr>
          <w:sz w:val="28"/>
          <w:szCs w:val="28"/>
        </w:rPr>
      </w:pPr>
      <w:r w:rsidRPr="00FA4184">
        <w:rPr>
          <w:sz w:val="28"/>
          <w:szCs w:val="28"/>
        </w:rPr>
        <w:t xml:space="preserve">          В соответствии с Федеральным законом «Об общих принципах организации местного самоуправления в Российской Федерации», Федеральным законом «О безопасности дорожного движения» и Приказом Министерства транспорта Российской Федерации № 402 от 16.11.2012 г. «Об утверждении Классификации работ по капитальному ремонту, ремонту и содержанию автомобильных дорог»    </w:t>
      </w:r>
    </w:p>
    <w:p w:rsidR="00AD0AEA" w:rsidRPr="00FA4184" w:rsidRDefault="00AD0AEA" w:rsidP="00AD0AEA">
      <w:pPr>
        <w:pStyle w:val="a3"/>
        <w:shd w:val="clear" w:color="auto" w:fill="FFFFFF"/>
        <w:spacing w:before="150" w:after="150" w:line="270" w:lineRule="atLeast"/>
        <w:textAlignment w:val="baseline"/>
        <w:rPr>
          <w:sz w:val="28"/>
          <w:szCs w:val="28"/>
        </w:rPr>
      </w:pPr>
      <w:r w:rsidRPr="00FA4184">
        <w:rPr>
          <w:sz w:val="28"/>
          <w:szCs w:val="28"/>
        </w:rPr>
        <w:t> ПОСТАНОВЛЯЮ:</w:t>
      </w:r>
    </w:p>
    <w:p w:rsidR="00AD0AEA" w:rsidRPr="00FA4184" w:rsidRDefault="00AD0AEA" w:rsidP="00AD0AEA">
      <w:pPr>
        <w:pStyle w:val="a3"/>
        <w:shd w:val="clear" w:color="auto" w:fill="FFFFFF"/>
        <w:spacing w:before="150" w:after="150" w:line="270" w:lineRule="atLeast"/>
        <w:textAlignment w:val="baseline"/>
        <w:rPr>
          <w:sz w:val="28"/>
          <w:szCs w:val="28"/>
        </w:rPr>
      </w:pPr>
      <w:r w:rsidRPr="00FA4184">
        <w:rPr>
          <w:sz w:val="28"/>
          <w:szCs w:val="28"/>
        </w:rPr>
        <w:t> 1. Утвердить муниципальную программу «Развитие и функционирование  дорожно –транспортной сети администрации муниципального образования Верхнечебеньковский сельсовет Сакмарского района Оренбургской области» согласно приложению.</w:t>
      </w:r>
    </w:p>
    <w:p w:rsidR="00AD0AEA" w:rsidRPr="00FA4184" w:rsidRDefault="00AD0AEA" w:rsidP="00AD0AEA">
      <w:pPr>
        <w:pStyle w:val="a3"/>
        <w:shd w:val="clear" w:color="auto" w:fill="FFFFFF"/>
        <w:spacing w:before="150" w:after="150" w:line="270" w:lineRule="atLeast"/>
        <w:textAlignment w:val="baseline"/>
        <w:rPr>
          <w:sz w:val="28"/>
          <w:szCs w:val="28"/>
        </w:rPr>
      </w:pPr>
      <w:r w:rsidRPr="00FA4184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AD0AEA" w:rsidRPr="00FA4184" w:rsidRDefault="00AD0AEA" w:rsidP="00AD0AEA">
      <w:pPr>
        <w:pStyle w:val="a3"/>
        <w:shd w:val="clear" w:color="auto" w:fill="FFFFFF"/>
        <w:spacing w:before="150" w:after="150" w:line="270" w:lineRule="atLeast"/>
        <w:textAlignment w:val="baseline"/>
        <w:rPr>
          <w:sz w:val="28"/>
          <w:szCs w:val="28"/>
        </w:rPr>
      </w:pPr>
      <w:r w:rsidRPr="00FA4184">
        <w:rPr>
          <w:sz w:val="28"/>
          <w:szCs w:val="28"/>
        </w:rPr>
        <w:t>3. Настоящее постановление вступает в силу после его обнародования, но не ранее 1 января 2019 года.</w:t>
      </w:r>
    </w:p>
    <w:p w:rsidR="00AD0AEA" w:rsidRPr="00FA4184" w:rsidRDefault="00AD0AEA" w:rsidP="00AD0AEA">
      <w:pPr>
        <w:pStyle w:val="a3"/>
        <w:shd w:val="clear" w:color="auto" w:fill="FFFFFF"/>
        <w:spacing w:before="150" w:after="150" w:line="270" w:lineRule="atLeast"/>
        <w:jc w:val="both"/>
        <w:textAlignment w:val="baseline"/>
        <w:rPr>
          <w:sz w:val="28"/>
          <w:szCs w:val="28"/>
        </w:rPr>
      </w:pPr>
    </w:p>
    <w:p w:rsidR="00AD0AEA" w:rsidRPr="00FA4184" w:rsidRDefault="00AD0AEA" w:rsidP="00AD0AEA">
      <w:pPr>
        <w:pStyle w:val="a3"/>
        <w:shd w:val="clear" w:color="auto" w:fill="FFFFFF"/>
        <w:spacing w:before="150" w:after="150" w:line="270" w:lineRule="atLeast"/>
        <w:jc w:val="both"/>
        <w:textAlignment w:val="baseline"/>
        <w:rPr>
          <w:sz w:val="28"/>
          <w:szCs w:val="28"/>
        </w:rPr>
      </w:pPr>
    </w:p>
    <w:p w:rsidR="00AD0AEA" w:rsidRPr="009E4BED" w:rsidRDefault="00AD0AEA" w:rsidP="00AD0AEA">
      <w:pPr>
        <w:pStyle w:val="a3"/>
        <w:shd w:val="clear" w:color="auto" w:fill="FFFFFF"/>
        <w:spacing w:before="150" w:after="150" w:line="270" w:lineRule="atLeast"/>
        <w:jc w:val="both"/>
        <w:textAlignment w:val="baseline"/>
        <w:rPr>
          <w:sz w:val="28"/>
          <w:szCs w:val="28"/>
        </w:rPr>
      </w:pPr>
    </w:p>
    <w:p w:rsidR="00AD0AEA" w:rsidRPr="009E4BED" w:rsidRDefault="00AD0AEA" w:rsidP="00AD0AEA">
      <w:pPr>
        <w:pStyle w:val="a3"/>
        <w:shd w:val="clear" w:color="auto" w:fill="FFFFFF"/>
        <w:spacing w:before="150" w:after="150" w:line="270" w:lineRule="atLeast"/>
        <w:textAlignment w:val="baseline"/>
        <w:rPr>
          <w:sz w:val="28"/>
          <w:szCs w:val="28"/>
        </w:rPr>
      </w:pPr>
    </w:p>
    <w:p w:rsidR="00AD0AEA" w:rsidRPr="009E4BED" w:rsidRDefault="00AD0AEA" w:rsidP="00AD0AEA">
      <w:pPr>
        <w:pStyle w:val="a3"/>
        <w:shd w:val="clear" w:color="auto" w:fill="FFFFFF"/>
        <w:tabs>
          <w:tab w:val="left" w:pos="6989"/>
        </w:tabs>
        <w:spacing w:before="150" w:after="150" w:line="270" w:lineRule="atLeast"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 xml:space="preserve"> Глава администрации         </w:t>
      </w:r>
      <w:r w:rsidRPr="009E4BED">
        <w:rPr>
          <w:sz w:val="28"/>
          <w:szCs w:val="28"/>
        </w:rPr>
        <w:tab/>
        <w:t xml:space="preserve">                А.Г.Салихов</w:t>
      </w:r>
    </w:p>
    <w:p w:rsidR="00AD0AEA" w:rsidRDefault="00AD0AEA" w:rsidP="00AD0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D74E00" w:rsidRDefault="00D74E00" w:rsidP="00AD0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D74E00" w:rsidRDefault="00D74E00" w:rsidP="00AD0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45136">
        <w:rPr>
          <w:rFonts w:ascii="Times New Roman" w:eastAsia="Times New Roman" w:hAnsi="Times New Roman" w:cs="Times New Roman"/>
          <w:sz w:val="28"/>
          <w:szCs w:val="24"/>
        </w:rPr>
        <w:t>Приложение</w:t>
      </w:r>
    </w:p>
    <w:p w:rsidR="00AD0AEA" w:rsidRPr="00645136" w:rsidRDefault="00AD0AEA" w:rsidP="00AD0AEA">
      <w:pPr>
        <w:spacing w:after="0" w:line="240" w:lineRule="auto"/>
        <w:jc w:val="right"/>
        <w:rPr>
          <w:rFonts w:ascii="Arial Black" w:eastAsia="Times New Roman" w:hAnsi="Arial Black" w:cs="Times New Roman"/>
          <w:sz w:val="28"/>
          <w:szCs w:val="24"/>
        </w:rPr>
      </w:pPr>
      <w:r w:rsidRPr="00645136">
        <w:rPr>
          <w:rFonts w:ascii="Times New Roman" w:eastAsia="Times New Roman" w:hAnsi="Times New Roman" w:cs="Times New Roman"/>
          <w:sz w:val="28"/>
          <w:szCs w:val="24"/>
        </w:rPr>
        <w:t>к  постановлению</w:t>
      </w:r>
    </w:p>
    <w:p w:rsidR="00AD0AEA" w:rsidRPr="00645136" w:rsidRDefault="00AD0AEA" w:rsidP="00AD0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45136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</w:p>
    <w:p w:rsidR="00AD0AEA" w:rsidRPr="00645136" w:rsidRDefault="00AD0AEA" w:rsidP="00AD0A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Верхнечебеньковского</w:t>
      </w:r>
      <w:r w:rsidRPr="00645136">
        <w:rPr>
          <w:rFonts w:ascii="Times New Roman" w:eastAsia="Times New Roman" w:hAnsi="Times New Roman" w:cs="Times New Roman"/>
          <w:sz w:val="28"/>
          <w:szCs w:val="24"/>
        </w:rPr>
        <w:t xml:space="preserve"> сельсовета</w:t>
      </w: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от    14.11.2018 </w:t>
      </w:r>
      <w:r w:rsidRPr="00645136"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92-п    </w:t>
      </w: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AD0AEA" w:rsidRPr="0033777E" w:rsidRDefault="00AD0AEA" w:rsidP="00AD0AE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36"/>
          <w:szCs w:val="36"/>
        </w:rPr>
      </w:pPr>
      <w:r w:rsidRPr="00645136">
        <w:rPr>
          <w:rFonts w:ascii="Times New Roman" w:eastAsia="Times New Roman" w:hAnsi="Times New Roman" w:cs="Times New Roman"/>
          <w:b/>
          <w:sz w:val="40"/>
          <w:szCs w:val="24"/>
        </w:rPr>
        <w:t xml:space="preserve">МУНИЦИПАЛЬНАЯ ПРОГРАММА </w:t>
      </w:r>
      <w:r w:rsidRPr="00645136">
        <w:rPr>
          <w:rFonts w:ascii="Times New Roman" w:eastAsia="Times New Roman" w:hAnsi="Times New Roman" w:cs="Times New Roman"/>
          <w:b/>
          <w:sz w:val="40"/>
          <w:szCs w:val="24"/>
        </w:rPr>
        <w:br/>
        <w:t xml:space="preserve">     «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</w:rPr>
        <w:t>Развитие и функционирование дорожно-транспортной сети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образования Верхнечебеньковский сельсовет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33777E">
        <w:rPr>
          <w:rFonts w:ascii="Times New Roman" w:eastAsia="Times New Roman" w:hAnsi="Times New Roman" w:cs="Times New Roman"/>
          <w:b/>
          <w:sz w:val="36"/>
          <w:szCs w:val="36"/>
        </w:rPr>
        <w:t>Сакмарского района Оренбургской области»</w:t>
      </w: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74E00" w:rsidRDefault="00D74E00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45136">
        <w:rPr>
          <w:rFonts w:ascii="Times New Roman" w:eastAsia="Times New Roman" w:hAnsi="Times New Roman" w:cs="Times New Roman"/>
          <w:b/>
          <w:sz w:val="28"/>
          <w:szCs w:val="24"/>
        </w:rPr>
        <w:t>ПАСПОРТ</w:t>
      </w:r>
    </w:p>
    <w:p w:rsidR="00AD0AEA" w:rsidRPr="00645136" w:rsidRDefault="00AD0AEA" w:rsidP="00AD0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136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муниципальной программы </w:t>
      </w:r>
      <w:r w:rsidRPr="00645136">
        <w:rPr>
          <w:rFonts w:ascii="Times New Roman" w:eastAsia="Times New Roman" w:hAnsi="Times New Roman" w:cs="Times New Roman"/>
          <w:b/>
          <w:sz w:val="28"/>
          <w:szCs w:val="24"/>
        </w:rPr>
        <w:br/>
      </w:r>
      <w:r w:rsidRPr="0033777E">
        <w:rPr>
          <w:rFonts w:ascii="Times New Roman" w:eastAsia="Times New Roman" w:hAnsi="Times New Roman" w:cs="Times New Roman"/>
          <w:b/>
          <w:sz w:val="28"/>
          <w:szCs w:val="28"/>
        </w:rPr>
        <w:t>«Развитие и функционирование дорожно-транспортной сети муниципального образования Верхнечебеньковский сельсовет Сакмарского района Оренбургской области»</w:t>
      </w:r>
      <w:r w:rsidRPr="00645136">
        <w:rPr>
          <w:rFonts w:ascii="Times New Roman" w:eastAsia="Times New Roman" w:hAnsi="Times New Roman" w:cs="Times New Roman"/>
          <w:b/>
          <w:sz w:val="28"/>
          <w:szCs w:val="24"/>
        </w:rPr>
        <w:t xml:space="preserve"> (далее – Программа)</w:t>
      </w: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AD0AEA" w:rsidRPr="00645136" w:rsidTr="00AD0AEA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AD0AEA" w:rsidRPr="00645136" w:rsidRDefault="00AD0AEA" w:rsidP="00AD0AE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исполни-тель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D0AEA" w:rsidRPr="00645136" w:rsidRDefault="00AD0AEA" w:rsidP="00AD0AEA">
            <w:pPr>
              <w:pStyle w:val="a3"/>
              <w:shd w:val="clear" w:color="auto" w:fill="FFFFFF"/>
              <w:spacing w:before="150" w:after="150" w:line="270" w:lineRule="atLeast"/>
              <w:textAlignment w:val="baseline"/>
            </w:pPr>
            <w:r w:rsidRPr="00645136">
              <w:t xml:space="preserve">Администрация муниципального образования </w:t>
            </w:r>
            <w:r>
              <w:t xml:space="preserve">Верхнечебеньковский </w:t>
            </w:r>
            <w:r w:rsidRPr="00645136">
              <w:t xml:space="preserve"> сельсовет Сакмарского района Оренбургской области (далее по тексту – администрация </w:t>
            </w:r>
            <w:r>
              <w:t>Верхнечебеньковского</w:t>
            </w:r>
            <w:r w:rsidRPr="00645136">
              <w:t xml:space="preserve"> сельсовета)</w:t>
            </w:r>
          </w:p>
        </w:tc>
      </w:tr>
      <w:tr w:rsidR="00AD0AEA" w:rsidRPr="00645136" w:rsidTr="00AD0AEA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AD0AEA" w:rsidRPr="00645136" w:rsidRDefault="00AD0AEA" w:rsidP="00AD0AE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тели 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D0AEA" w:rsidRPr="00645136" w:rsidRDefault="00AD0AEA" w:rsidP="00AD0AEA">
            <w:pPr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Верхнечебеньковский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Сакмарского района Оренбургской области (далее по тексту –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Верхнечебеньковского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сельсовета)</w:t>
            </w:r>
          </w:p>
        </w:tc>
      </w:tr>
      <w:tr w:rsidR="00AD0AEA" w:rsidRPr="00645136" w:rsidTr="00AD0AEA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AD0AEA" w:rsidRPr="00645136" w:rsidRDefault="00AD0AEA" w:rsidP="00AD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D0AEA" w:rsidRPr="00645136" w:rsidRDefault="00AD0AEA" w:rsidP="00AD0AEA">
            <w:pPr>
              <w:spacing w:after="0" w:line="240" w:lineRule="auto"/>
              <w:ind w:left="383" w:hanging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Верхнечебеньковский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Сакмарского района Оренбургской области (далее по тексту – 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Верхнечебеньковского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сельсовета)</w:t>
            </w:r>
          </w:p>
        </w:tc>
      </w:tr>
      <w:tr w:rsidR="00AD0AEA" w:rsidRPr="00645136" w:rsidTr="00AD0AEA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AD0AEA" w:rsidRPr="00645136" w:rsidRDefault="00AD0AEA" w:rsidP="00AD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  <w:p w:rsidR="00AD0AEA" w:rsidRPr="00645136" w:rsidRDefault="00AD0AEA" w:rsidP="00AD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D0AEA" w:rsidRPr="00645136" w:rsidRDefault="00AD0AEA" w:rsidP="00AD0AEA">
            <w:pPr>
              <w:spacing w:after="0" w:line="240" w:lineRule="auto"/>
              <w:ind w:left="383" w:hanging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D0AEA" w:rsidRPr="00645136" w:rsidTr="00AD0AEA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AD0AEA" w:rsidRPr="00645136" w:rsidRDefault="00AD0AEA" w:rsidP="00AD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Приоритетные проекты(п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реализуемые в рамках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D0AEA" w:rsidRPr="00645136" w:rsidRDefault="00AD0AEA" w:rsidP="00AD0AEA">
            <w:pPr>
              <w:spacing w:after="0" w:line="240" w:lineRule="auto"/>
              <w:ind w:left="383" w:hanging="3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D0AEA" w:rsidRPr="00645136" w:rsidTr="00AD0AEA">
        <w:trPr>
          <w:trHeight w:val="387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AD0AEA" w:rsidRPr="00645136" w:rsidRDefault="00AD0AEA" w:rsidP="00AD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D0AEA" w:rsidRPr="00645136" w:rsidRDefault="00AD0AEA" w:rsidP="00AD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уровня жизни населения за счет  развития дорожно – транспортной сети  (автодорог общего пользования) соответствующей потребностям населения на территории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муниципального образования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Верхнечебеньковского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AD0AEA" w:rsidRPr="00645136" w:rsidTr="00AD0AEA">
        <w:trPr>
          <w:trHeight w:val="1892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AD0AEA" w:rsidRPr="00645136" w:rsidRDefault="00AD0AEA" w:rsidP="00AD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AD0AEA" w:rsidRPr="00645136" w:rsidRDefault="00AD0AEA" w:rsidP="00AD0AEA">
            <w:pPr>
              <w:spacing w:after="0" w:line="240" w:lineRule="auto"/>
              <w:ind w:left="383" w:hanging="3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ремонт дорог общего пользования местного значения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AD0AEA" w:rsidRPr="00645136" w:rsidRDefault="00AD0AEA" w:rsidP="00AD0AEA">
            <w:pPr>
              <w:numPr>
                <w:ilvl w:val="0"/>
                <w:numId w:val="9"/>
              </w:numPr>
              <w:tabs>
                <w:tab w:val="clear" w:pos="360"/>
                <w:tab w:val="num" w:pos="2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состояния ;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0AEA" w:rsidRPr="00645136" w:rsidRDefault="00AD0AEA" w:rsidP="00AD0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освещение дорог местного значения;</w:t>
            </w:r>
          </w:p>
        </w:tc>
      </w:tr>
      <w:tr w:rsidR="00AD0AEA" w:rsidRPr="00645136" w:rsidTr="00AD0AEA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AD0AEA" w:rsidRDefault="00AD0AEA" w:rsidP="00AD0A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индикаторы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D0AEA" w:rsidRPr="00645136" w:rsidRDefault="00AD0AEA" w:rsidP="00AD0AE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AD0AEA" w:rsidRDefault="00AD0AEA" w:rsidP="00AD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- удельный вес протяженности отремонтированных автомобильных дорог  в общей протяженности автомобильных дорог общего пользования местного значения;</w:t>
            </w:r>
          </w:p>
          <w:p w:rsidR="00AD0AEA" w:rsidRDefault="00AD0AEA" w:rsidP="00AD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- доля протяженности сети уличного освещения на территории поселения;</w:t>
            </w:r>
          </w:p>
          <w:p w:rsidR="00AD0AEA" w:rsidRPr="00645136" w:rsidRDefault="00AD0AEA" w:rsidP="00AD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- удовлетворенность населения уровнем содержания дорог;</w:t>
            </w:r>
          </w:p>
        </w:tc>
      </w:tr>
      <w:tr w:rsidR="00AD0AEA" w:rsidRPr="00645136" w:rsidTr="00AD0AEA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AD0AEA" w:rsidRPr="00645136" w:rsidRDefault="00AD0AEA" w:rsidP="00AD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AD0AEA" w:rsidRPr="00645136" w:rsidRDefault="00AD0AEA" w:rsidP="00AD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AD0AEA" w:rsidRPr="00645136" w:rsidRDefault="00AD0AEA" w:rsidP="00AD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реализуется в целом, без деления на этапы.</w:t>
            </w:r>
          </w:p>
        </w:tc>
      </w:tr>
      <w:tr w:rsidR="00AD0AEA" w:rsidRPr="00645136" w:rsidTr="00AD0AEA">
        <w:trPr>
          <w:trHeight w:val="1137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AD0AEA" w:rsidRPr="00645136" w:rsidRDefault="00AD0AEA" w:rsidP="00AD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  <w:p w:rsidR="00AD0AEA" w:rsidRPr="00645136" w:rsidRDefault="00AD0AEA" w:rsidP="00AD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AEA" w:rsidRPr="00645136" w:rsidRDefault="00AD0AEA" w:rsidP="00AD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AD0AEA" w:rsidRDefault="00AD0AEA" w:rsidP="00AD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Всего:  </w:t>
            </w: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7B4C93">
              <w:rPr>
                <w:rFonts w:ascii="Times New Roman" w:eastAsia="Times New Roman" w:hAnsi="Times New Roman" w:cs="Arial"/>
                <w:sz w:val="24"/>
                <w:szCs w:val="24"/>
              </w:rPr>
              <w:t>тыс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>. рублей, в том числе по годам реализации:</w:t>
            </w:r>
          </w:p>
          <w:p w:rsidR="00AD0AEA" w:rsidRPr="009F15ED" w:rsidRDefault="00AD0AEA" w:rsidP="00AD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F15E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2019 год – 2210,9 тыс. рублей;  </w:t>
            </w:r>
          </w:p>
          <w:p w:rsidR="00AD0AEA" w:rsidRPr="009F15ED" w:rsidRDefault="00AD0AEA" w:rsidP="00AD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F15E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2020 год – 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>2543,8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тыс. рублей</w:t>
            </w:r>
          </w:p>
          <w:p w:rsidR="00AD0AEA" w:rsidRPr="009F15ED" w:rsidRDefault="00AD0AEA" w:rsidP="00AD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F15E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2021 год – 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>3062,6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тыс. рублей;</w:t>
            </w:r>
          </w:p>
          <w:p w:rsidR="00AD0AEA" w:rsidRPr="007B4C93" w:rsidRDefault="00AD0AEA" w:rsidP="00AD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2022 год – </w:t>
            </w: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</w:rPr>
              <w:t>3465,7</w:t>
            </w:r>
            <w:r w:rsidRPr="007B4C9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тыс. рублей; </w:t>
            </w:r>
          </w:p>
          <w:p w:rsidR="00AD0AEA" w:rsidRPr="007B4C93" w:rsidRDefault="00AD0AEA" w:rsidP="00AD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</w:rPr>
              <w:lastRenderedPageBreak/>
              <w:t xml:space="preserve">2023 год – </w:t>
            </w: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</w:rPr>
              <w:t>3465,7</w:t>
            </w:r>
            <w:r w:rsidRPr="007B4C93">
              <w:rPr>
                <w:rFonts w:ascii="Times New Roman" w:eastAsia="Times New Roman" w:hAnsi="Times New Roman" w:cs="Arial"/>
                <w:sz w:val="24"/>
                <w:szCs w:val="24"/>
              </w:rPr>
              <w:t>тыс. рублей;</w:t>
            </w:r>
          </w:p>
          <w:p w:rsidR="00AD0AEA" w:rsidRPr="009F15ED" w:rsidRDefault="00AD0AEA" w:rsidP="00AD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7B4C93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2024 год – </w:t>
            </w: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</w:rPr>
              <w:t>3465,7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тыс. рублей.</w:t>
            </w:r>
          </w:p>
          <w:p w:rsidR="00AD0AEA" w:rsidRDefault="00AD0AEA" w:rsidP="00AD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</w:rPr>
              <w:t>Финансирование осуществляется:</w:t>
            </w:r>
          </w:p>
          <w:p w:rsidR="00AD0AEA" w:rsidRDefault="00AD0AEA" w:rsidP="00AD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- за счет средств местного бюджета – 16714,4 тыс. рублей;</w:t>
            </w:r>
          </w:p>
          <w:p w:rsidR="00AD0AEA" w:rsidRPr="00645136" w:rsidRDefault="00AD0AEA" w:rsidP="00AD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</w:rPr>
              <w:t>- за счет областного бюджета –1500,0;</w:t>
            </w:r>
          </w:p>
          <w:p w:rsidR="00AD0AEA" w:rsidRPr="00645136" w:rsidRDefault="00AD0AEA" w:rsidP="00AD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  <w:p w:rsidR="00AD0AEA" w:rsidRPr="00645136" w:rsidRDefault="00AD0AEA" w:rsidP="00AD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  <w:r w:rsidRPr="00645136"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Объемы финансирования Программы ежегодно уточняются при формировании бюджета </w:t>
            </w:r>
            <w:r>
              <w:rPr>
                <w:rFonts w:ascii="Times New Roman" w:eastAsia="Times New Roman" w:hAnsi="Times New Roman" w:cs="Arial"/>
                <w:sz w:val="24"/>
                <w:szCs w:val="20"/>
              </w:rPr>
              <w:t xml:space="preserve">Верхнечебеньковского </w:t>
            </w:r>
            <w:r w:rsidRPr="00645136">
              <w:rPr>
                <w:rFonts w:ascii="Times New Roman" w:eastAsia="Times New Roman" w:hAnsi="Times New Roman" w:cs="Arial"/>
                <w:sz w:val="24"/>
                <w:szCs w:val="20"/>
              </w:rPr>
              <w:t>сельсовета на очередной финансовый год и плановый период.</w:t>
            </w:r>
          </w:p>
        </w:tc>
      </w:tr>
      <w:tr w:rsidR="00AD0AEA" w:rsidRPr="00645136" w:rsidTr="00AD0AEA">
        <w:trPr>
          <w:trHeight w:val="1408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AD0AEA" w:rsidRPr="00645136" w:rsidRDefault="00AD0AEA" w:rsidP="00AD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мероприятий 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AD0AEA" w:rsidRPr="00655CF2" w:rsidRDefault="00AD0AEA" w:rsidP="00AD0AEA">
            <w:pPr>
              <w:spacing w:after="0" w:line="240" w:lineRule="auto"/>
              <w:ind w:left="383" w:hanging="383"/>
              <w:jc w:val="both"/>
            </w:pPr>
            <w:r>
              <w:rPr>
                <w:rFonts w:cs="Arial"/>
              </w:rPr>
              <w:t>-</w:t>
            </w:r>
            <w:r w:rsidRPr="0064513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протяженности отремонтированных дорог общего пользования</w:t>
            </w:r>
          </w:p>
          <w:p w:rsidR="00AD0AEA" w:rsidRPr="007002B2" w:rsidRDefault="00AD0AEA" w:rsidP="00AD0AEA">
            <w:pPr>
              <w:pStyle w:val="a3"/>
              <w:shd w:val="clear" w:color="auto" w:fill="FFFFFF"/>
              <w:spacing w:before="0" w:after="0"/>
              <w:jc w:val="both"/>
              <w:textAlignment w:val="baseline"/>
            </w:pPr>
            <w:r w:rsidRPr="007002B2">
              <w:t>-</w:t>
            </w:r>
            <w:r>
              <w:rPr>
                <w:rFonts w:cs="Arial"/>
              </w:rPr>
              <w:t xml:space="preserve"> повышение жизненного уровня населения путем удовлетворения спроса на безопасные автомобильные дороги</w:t>
            </w:r>
            <w:r w:rsidRPr="007002B2">
              <w:rPr>
                <w:rFonts w:cs="Arial"/>
              </w:rPr>
              <w:t>;</w:t>
            </w:r>
          </w:p>
          <w:p w:rsidR="00AD0AEA" w:rsidRPr="00645136" w:rsidRDefault="00AD0AEA" w:rsidP="00AD0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0"/>
              </w:rPr>
            </w:pPr>
          </w:p>
        </w:tc>
      </w:tr>
    </w:tbl>
    <w:p w:rsidR="00AD0AEA" w:rsidRDefault="00AD0AEA" w:rsidP="00AD0AEA"/>
    <w:p w:rsidR="00AD0AEA" w:rsidRDefault="00AD0AEA" w:rsidP="00AD0AEA"/>
    <w:p w:rsidR="00AD0AEA" w:rsidRPr="00552661" w:rsidRDefault="00AD0AEA" w:rsidP="00AD0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2661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552661">
        <w:rPr>
          <w:rFonts w:ascii="Times New Roman" w:hAnsi="Times New Roman" w:cs="Times New Roman"/>
          <w:b/>
          <w:sz w:val="28"/>
          <w:szCs w:val="28"/>
        </w:rPr>
        <w:t xml:space="preserve"> Характеристика сферы реализации Программы</w:t>
      </w:r>
      <w:r w:rsidRPr="0055266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D0AEA" w:rsidRPr="00233451" w:rsidRDefault="00AD0AEA" w:rsidP="00AD0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D0AEA" w:rsidRPr="00233451" w:rsidRDefault="00AD0AEA" w:rsidP="00AD0A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3451">
        <w:rPr>
          <w:rFonts w:ascii="Times New Roman" w:eastAsia="Times New Roman" w:hAnsi="Times New Roman" w:cs="Times New Roman"/>
          <w:sz w:val="28"/>
          <w:szCs w:val="28"/>
        </w:rPr>
        <w:t xml:space="preserve">     Автомобильные дороги являются одной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важнейших составляющих частей </w:t>
      </w:r>
      <w:r w:rsidRPr="00233451">
        <w:rPr>
          <w:rFonts w:ascii="Times New Roman" w:eastAsia="Times New Roman" w:hAnsi="Times New Roman" w:cs="Times New Roman"/>
          <w:sz w:val="28"/>
          <w:szCs w:val="28"/>
        </w:rPr>
        <w:t>всего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23345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Верхнечебеньковский  сельсовет</w:t>
      </w:r>
      <w:r w:rsidRPr="00233451">
        <w:rPr>
          <w:rFonts w:ascii="Times New Roman" w:eastAsia="Times New Roman" w:hAnsi="Times New Roman" w:cs="Times New Roman"/>
          <w:sz w:val="28"/>
          <w:szCs w:val="28"/>
        </w:rPr>
        <w:t xml:space="preserve"> Сакмарского района Оренбургской области  (далее – поселение), от состояния которых напрямую зависит уровень и перспективы развития поселения, степень его благоустройства.</w:t>
      </w:r>
    </w:p>
    <w:p w:rsidR="00AD0AEA" w:rsidRPr="00233451" w:rsidRDefault="00AD0AEA" w:rsidP="00AD0A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33451">
        <w:rPr>
          <w:rFonts w:ascii="Times New Roman" w:eastAsia="Times New Roman" w:hAnsi="Times New Roman" w:cs="Times New Roman"/>
          <w:sz w:val="28"/>
          <w:szCs w:val="28"/>
        </w:rPr>
        <w:t>Общая протяженность дорог по состоянию на 01 я</w:t>
      </w:r>
      <w:r>
        <w:rPr>
          <w:rFonts w:ascii="Times New Roman" w:eastAsia="Times New Roman" w:hAnsi="Times New Roman" w:cs="Times New Roman"/>
          <w:sz w:val="28"/>
          <w:szCs w:val="28"/>
        </w:rPr>
        <w:t>нваря 2019 года составляет 20,75 км</w:t>
      </w:r>
      <w:r w:rsidRPr="00233451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tbl>
      <w:tblPr>
        <w:tblW w:w="9495" w:type="dxa"/>
        <w:tblCellMar>
          <w:left w:w="0" w:type="dxa"/>
          <w:right w:w="0" w:type="dxa"/>
        </w:tblCellMar>
        <w:tblLook w:val="0000"/>
      </w:tblPr>
      <w:tblGrid>
        <w:gridCol w:w="6135"/>
        <w:gridCol w:w="1815"/>
        <w:gridCol w:w="1545"/>
      </w:tblGrid>
      <w:tr w:rsidR="00AD0AEA" w:rsidRPr="00233451" w:rsidTr="00AD0AEA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D0AEA" w:rsidRPr="00233451" w:rsidRDefault="00AD0AEA" w:rsidP="00AD0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D0AEA" w:rsidRPr="00233451" w:rsidRDefault="00AD0AEA" w:rsidP="00AD0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D0AEA" w:rsidRPr="00233451" w:rsidRDefault="00AD0AEA" w:rsidP="00AD0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0AEA" w:rsidRPr="00233451" w:rsidTr="00AD0AEA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D0AEA" w:rsidRPr="00233451" w:rsidRDefault="00AD0AEA" w:rsidP="00AD0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</w:rPr>
              <w:t>Гравийное покрытие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D0AEA" w:rsidRPr="00233451" w:rsidRDefault="00AD0AEA" w:rsidP="00AD0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18,45</w:t>
            </w: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D0AEA" w:rsidRPr="00233451" w:rsidRDefault="00AD0AEA" w:rsidP="00AD0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AD0AEA" w:rsidRPr="00233451" w:rsidTr="00AD0AEA">
        <w:tc>
          <w:tcPr>
            <w:tcW w:w="613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D0AEA" w:rsidRPr="00233451" w:rsidRDefault="00AD0AEA" w:rsidP="00AD0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</w:rPr>
              <w:t>Грунтовое покрытие</w:t>
            </w:r>
          </w:p>
        </w:tc>
        <w:tc>
          <w:tcPr>
            <w:tcW w:w="181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D0AEA" w:rsidRPr="00233451" w:rsidRDefault="00AD0AEA" w:rsidP="00AD0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2,3</w:t>
            </w: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км</w:t>
            </w:r>
          </w:p>
        </w:tc>
        <w:tc>
          <w:tcPr>
            <w:tcW w:w="15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D0AEA" w:rsidRPr="00233451" w:rsidRDefault="00AD0AEA" w:rsidP="00AD0A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2334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AD0AEA" w:rsidRPr="00233451" w:rsidRDefault="00AD0AEA" w:rsidP="00AD0A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345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0AEA" w:rsidRPr="00233451" w:rsidRDefault="00AD0AEA" w:rsidP="00AD0A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3451">
        <w:rPr>
          <w:rFonts w:ascii="Times New Roman" w:eastAsia="Times New Roman" w:hAnsi="Times New Roman" w:cs="Times New Roman"/>
          <w:sz w:val="28"/>
          <w:szCs w:val="28"/>
        </w:rPr>
        <w:t xml:space="preserve">     В настоящее время социально-экономическое развитие поселения сдерживается из-за неудовлетворительного транспортно-эксплуатационного состояния автодорог. Причины сложившейся ситуации состоят в следующем:</w:t>
      </w:r>
    </w:p>
    <w:p w:rsidR="00AD0AEA" w:rsidRPr="00233451" w:rsidRDefault="00AD0AEA" w:rsidP="00AD0A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3451">
        <w:rPr>
          <w:rFonts w:ascii="Times New Roman" w:eastAsia="Times New Roman" w:hAnsi="Times New Roman" w:cs="Times New Roman"/>
          <w:sz w:val="28"/>
          <w:szCs w:val="28"/>
        </w:rPr>
        <w:t xml:space="preserve">     1) подавляющая часть автодорог проектировалась и строилась 50-60 лет назад. В настоящее время они не соответствуют современным транспортным и скоростным нагрузкам, имеют в основном по одной полосе движения в одном направлении, не имеют бордюрных ограждений, ливневых водостоков;</w:t>
      </w:r>
    </w:p>
    <w:p w:rsidR="00AD0AEA" w:rsidRPr="00233451" w:rsidRDefault="00AD0AEA" w:rsidP="00AD0A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3451">
        <w:rPr>
          <w:rFonts w:ascii="Times New Roman" w:eastAsia="Times New Roman" w:hAnsi="Times New Roman" w:cs="Times New Roman"/>
          <w:sz w:val="28"/>
          <w:szCs w:val="28"/>
        </w:rPr>
        <w:t xml:space="preserve">     2) хроническое недофинансирование мероприятий по содержанию дорог привело к нарушению ремонтных сроков, их физическому старению, необратимому разрушению  полотна, частичной или полной их деградации. Большое количество дорог имеют износ 70% и более;</w:t>
      </w:r>
    </w:p>
    <w:p w:rsidR="00AD0AEA" w:rsidRPr="00233451" w:rsidRDefault="00AD0AEA" w:rsidP="00AD0A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3451">
        <w:rPr>
          <w:rFonts w:ascii="Times New Roman" w:eastAsia="Times New Roman" w:hAnsi="Times New Roman" w:cs="Times New Roman"/>
          <w:sz w:val="28"/>
          <w:szCs w:val="28"/>
        </w:rPr>
        <w:t xml:space="preserve">     3) строительство дорог осуществлялось без учета реальных потребностей населения в транспортных услугах, без строительства параллельных дорог в твердом исполнении и привело к серьезному увеличению транспортной </w:t>
      </w:r>
      <w:r w:rsidRPr="002334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нагрузки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такие </w:t>
      </w:r>
      <w:r w:rsidRPr="00233451">
        <w:rPr>
          <w:rFonts w:ascii="Times New Roman" w:eastAsia="Times New Roman" w:hAnsi="Times New Roman" w:cs="Times New Roman"/>
          <w:sz w:val="28"/>
          <w:szCs w:val="28"/>
        </w:rPr>
        <w:t>дороги</w:t>
      </w:r>
      <w:r>
        <w:rPr>
          <w:rFonts w:ascii="Times New Roman" w:eastAsia="Times New Roman" w:hAnsi="Times New Roman" w:cs="Times New Roman"/>
          <w:sz w:val="28"/>
          <w:szCs w:val="28"/>
        </w:rPr>
        <w:t>, как улица Центральная, улица Ташлы Куль села Верхние Чебеньки, так как через село проходит большой грузопоток большегрузных автомобилей, выполняющих транзитные рейсы через станцию Чебеньки и село Сакмару</w:t>
      </w:r>
      <w:r w:rsidRPr="002334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D0AEA" w:rsidRPr="00233451" w:rsidRDefault="00AD0AEA" w:rsidP="00AD0A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3451">
        <w:rPr>
          <w:rFonts w:ascii="Times New Roman" w:eastAsia="Times New Roman" w:hAnsi="Times New Roman" w:cs="Times New Roman"/>
          <w:sz w:val="28"/>
          <w:szCs w:val="28"/>
        </w:rPr>
        <w:t xml:space="preserve">     4) стремительно возрастающее количество автомобилей, особенно в частной собственности граждан, ведет к увеличению транспортного потока и соответственно усугубляет ситуацию, связанную с безопасностью дорожного движения.</w:t>
      </w:r>
    </w:p>
    <w:p w:rsidR="00AD0AEA" w:rsidRPr="00233451" w:rsidRDefault="00AD0AEA" w:rsidP="00AD0A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3451">
        <w:rPr>
          <w:rFonts w:ascii="Times New Roman" w:eastAsia="Times New Roman" w:hAnsi="Times New Roman" w:cs="Times New Roman"/>
          <w:sz w:val="28"/>
          <w:szCs w:val="28"/>
        </w:rPr>
        <w:t xml:space="preserve">     Таким образом, сложилась ситуация, при которой уже существующая сеть местных дорог далеко не в полной мере способна обеспечить бесперебойный, безопасный и эффективный пропуск возрастающих транспортных потоков. Основные дороги - ул.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Центральная</w:t>
      </w:r>
      <w:r w:rsidRPr="00233451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Ташлы Куль</w:t>
      </w:r>
      <w:r w:rsidRPr="00233451">
        <w:rPr>
          <w:rFonts w:ascii="Times New Roman" w:eastAsia="Times New Roman" w:hAnsi="Times New Roman" w:cs="Times New Roman"/>
          <w:sz w:val="28"/>
          <w:szCs w:val="28"/>
        </w:rPr>
        <w:t xml:space="preserve">  и другие, нуждаются в капитальном ремонте или реконструкции и в  обустройстве дороги в асфальтобетонном исполнении. Не соответствует современным требованиям и наличие дорог с грунтовым покрытием. Сложившаяся ситуация требует концентрации усилий администрации поселения и совета депутатов поселения, направленных на привлечение средств бюджета поселения, бюджетов Оренбургской области  и Российской Федерации для решения проблем, накопившихся в дорожном секторе.</w:t>
      </w:r>
    </w:p>
    <w:p w:rsidR="00AD0AEA" w:rsidRDefault="00AD0AEA" w:rsidP="00AD0AEA"/>
    <w:p w:rsidR="00AD0AEA" w:rsidRPr="00035C1E" w:rsidRDefault="00AD0AEA" w:rsidP="00AD0AEA">
      <w:pPr>
        <w:pStyle w:val="a3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</w:rPr>
      </w:pPr>
      <w:r w:rsidRPr="00035C1E">
        <w:rPr>
          <w:b/>
          <w:sz w:val="28"/>
          <w:szCs w:val="28"/>
        </w:rPr>
        <w:t>2. Основные цели и задачи Программы</w:t>
      </w:r>
    </w:p>
    <w:p w:rsidR="00AD0AEA" w:rsidRPr="009F042D" w:rsidRDefault="00AD0AEA" w:rsidP="00AD0AEA">
      <w:pPr>
        <w:pStyle w:val="a3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</w:p>
    <w:p w:rsidR="00AD0AEA" w:rsidRPr="00966690" w:rsidRDefault="00AD0AEA" w:rsidP="00AD0A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66690">
        <w:rPr>
          <w:rFonts w:ascii="Times New Roman" w:hAnsi="Times New Roman" w:cs="Times New Roman"/>
          <w:sz w:val="28"/>
          <w:szCs w:val="28"/>
        </w:rPr>
        <w:t>Основной целью программы является п</w:t>
      </w:r>
      <w:r w:rsidRPr="00966690">
        <w:rPr>
          <w:rFonts w:ascii="Times New Roman" w:eastAsia="Times New Roman" w:hAnsi="Times New Roman" w:cs="Times New Roman"/>
          <w:sz w:val="28"/>
          <w:szCs w:val="28"/>
        </w:rPr>
        <w:t>овышение уровня жизни населения за счет  развития дорожно – транспортной сети  (автодорог общего пользования) соответствующей потребностям населения на территории Никольского сельсовета.</w:t>
      </w:r>
    </w:p>
    <w:p w:rsidR="00AD0AEA" w:rsidRPr="00966690" w:rsidRDefault="00AD0AEA" w:rsidP="00AD0A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690">
        <w:rPr>
          <w:rFonts w:ascii="Times New Roman" w:eastAsia="Times New Roman" w:hAnsi="Times New Roman" w:cs="Times New Roman"/>
          <w:sz w:val="28"/>
          <w:szCs w:val="28"/>
        </w:rPr>
        <w:t>Для достижения указанной цели необходимо решение следующих задач :</w:t>
      </w:r>
    </w:p>
    <w:p w:rsidR="00AD0AEA" w:rsidRPr="00966690" w:rsidRDefault="00AD0AEA" w:rsidP="00AD0A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690">
        <w:rPr>
          <w:rFonts w:ascii="Times New Roman" w:eastAsia="Times New Roman" w:hAnsi="Times New Roman" w:cs="Times New Roman"/>
          <w:sz w:val="28"/>
          <w:szCs w:val="28"/>
        </w:rPr>
        <w:t>- ремонт дорог общего пользования;</w:t>
      </w:r>
    </w:p>
    <w:p w:rsidR="00AD0AEA" w:rsidRPr="00966690" w:rsidRDefault="00AD0AEA" w:rsidP="00AD0A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66690">
        <w:rPr>
          <w:rFonts w:ascii="Times New Roman" w:eastAsia="Times New Roman" w:hAnsi="Times New Roman" w:cs="Times New Roman"/>
          <w:sz w:val="28"/>
          <w:szCs w:val="28"/>
        </w:rPr>
        <w:t xml:space="preserve">-содержание автомобильных дорог общего пользования местного значения сельского поселения на нормативном уровне, их развитие, обустройство, улучшение технического и эксплуатационного состояния и содержание дорог в зимний и летний период ; </w:t>
      </w:r>
    </w:p>
    <w:p w:rsidR="00AD0AEA" w:rsidRPr="00966690" w:rsidRDefault="00AD0AEA" w:rsidP="00AD0AE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690">
        <w:rPr>
          <w:rFonts w:ascii="Times New Roman" w:eastAsia="Times New Roman" w:hAnsi="Times New Roman" w:cs="Times New Roman"/>
          <w:sz w:val="28"/>
          <w:szCs w:val="28"/>
        </w:rPr>
        <w:t xml:space="preserve">-освещение дорог местного значения в т.ч. расходы на оплату электроэнергии, замену ламп, проводов, трансформаторов и других элементов электроосвещения. </w:t>
      </w:r>
    </w:p>
    <w:p w:rsidR="00AD0AEA" w:rsidRPr="00035C1E" w:rsidRDefault="00AD0AEA" w:rsidP="00AD0AEA">
      <w:pPr>
        <w:pStyle w:val="a3"/>
        <w:shd w:val="clear" w:color="auto" w:fill="FFFFFF"/>
        <w:spacing w:before="0" w:after="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035C1E">
        <w:rPr>
          <w:b/>
          <w:sz w:val="28"/>
          <w:szCs w:val="28"/>
        </w:rPr>
        <w:t>3. Срок реализации Программы</w:t>
      </w:r>
    </w:p>
    <w:p w:rsidR="00AD0AEA" w:rsidRDefault="00AD0AEA" w:rsidP="00AD0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D0AEA" w:rsidRDefault="00AD0AEA" w:rsidP="00AD0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437FE">
        <w:rPr>
          <w:rFonts w:ascii="Times New Roman" w:eastAsia="Times New Roman" w:hAnsi="Times New Roman" w:cs="Times New Roman"/>
          <w:sz w:val="28"/>
          <w:szCs w:val="24"/>
        </w:rPr>
        <w:t>Сроки реализации программы – 201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Pr="009437FE">
        <w:rPr>
          <w:rFonts w:ascii="Times New Roman" w:eastAsia="Times New Roman" w:hAnsi="Times New Roman" w:cs="Times New Roman"/>
          <w:sz w:val="28"/>
          <w:szCs w:val="24"/>
        </w:rPr>
        <w:t>-202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9437FE">
        <w:rPr>
          <w:rFonts w:ascii="Times New Roman" w:eastAsia="Times New Roman" w:hAnsi="Times New Roman" w:cs="Times New Roman"/>
          <w:sz w:val="28"/>
          <w:szCs w:val="24"/>
        </w:rPr>
        <w:t xml:space="preserve"> годы.</w:t>
      </w:r>
    </w:p>
    <w:p w:rsidR="00AD0AEA" w:rsidRPr="009437FE" w:rsidRDefault="00AD0AEA" w:rsidP="00AD0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0AEA" w:rsidRDefault="00AD0AEA" w:rsidP="00AD0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D0AEA" w:rsidRPr="00035C1E" w:rsidRDefault="00AD0AEA" w:rsidP="00AD0AEA">
      <w:pPr>
        <w:pStyle w:val="a3"/>
        <w:shd w:val="clear" w:color="auto" w:fill="FFFFFF"/>
        <w:spacing w:before="0" w:after="0"/>
        <w:jc w:val="center"/>
        <w:textAlignment w:val="baseline"/>
        <w:rPr>
          <w:rFonts w:eastAsia="Calibri"/>
          <w:b/>
          <w:bCs/>
          <w:sz w:val="28"/>
          <w:szCs w:val="28"/>
        </w:rPr>
      </w:pPr>
      <w:r w:rsidRPr="00035C1E">
        <w:rPr>
          <w:b/>
          <w:sz w:val="28"/>
          <w:szCs w:val="28"/>
        </w:rPr>
        <w:t>4.</w:t>
      </w:r>
      <w:r w:rsidRPr="00035C1E">
        <w:rPr>
          <w:rFonts w:eastAsia="Calibri"/>
          <w:b/>
          <w:bCs/>
          <w:sz w:val="28"/>
          <w:szCs w:val="28"/>
        </w:rPr>
        <w:t xml:space="preserve"> П</w:t>
      </w:r>
      <w:r w:rsidRPr="00035C1E">
        <w:rPr>
          <w:b/>
          <w:sz w:val="28"/>
          <w:szCs w:val="28"/>
        </w:rPr>
        <w:t xml:space="preserve">еречень показателей (индикаторов) </w:t>
      </w:r>
      <w:r w:rsidRPr="00035C1E">
        <w:rPr>
          <w:rFonts w:eastAsia="Calibri"/>
          <w:b/>
          <w:bCs/>
          <w:sz w:val="28"/>
          <w:szCs w:val="28"/>
        </w:rPr>
        <w:t>Программы.</w:t>
      </w:r>
    </w:p>
    <w:p w:rsidR="00AD0AEA" w:rsidRPr="00035C1E" w:rsidRDefault="00AD0AEA" w:rsidP="00AD0AEA">
      <w:pPr>
        <w:pStyle w:val="a3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</w:rPr>
      </w:pPr>
    </w:p>
    <w:p w:rsidR="00AD0AEA" w:rsidRPr="00552661" w:rsidRDefault="00AD0AEA" w:rsidP="00AD0AEA">
      <w:pPr>
        <w:pStyle w:val="a3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9437FE">
        <w:rPr>
          <w:sz w:val="28"/>
          <w:szCs w:val="28"/>
        </w:rPr>
        <w:t xml:space="preserve"> </w:t>
      </w:r>
      <w:r w:rsidRPr="00552661">
        <w:rPr>
          <w:sz w:val="28"/>
          <w:szCs w:val="28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AD0AEA" w:rsidRPr="00552661" w:rsidRDefault="00AD0AEA" w:rsidP="00AD0AEA">
      <w:pPr>
        <w:pStyle w:val="a3"/>
        <w:shd w:val="clear" w:color="auto" w:fill="FFFFFF"/>
        <w:spacing w:before="0" w:after="0"/>
        <w:textAlignment w:val="baseline"/>
        <w:rPr>
          <w:sz w:val="28"/>
          <w:szCs w:val="28"/>
        </w:rPr>
      </w:pPr>
    </w:p>
    <w:p w:rsidR="00AD0AEA" w:rsidRPr="00552661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552661">
        <w:rPr>
          <w:rFonts w:ascii="Times New Roman" w:eastAsia="Times New Roman" w:hAnsi="Times New Roman" w:cs="Arial"/>
          <w:sz w:val="28"/>
          <w:szCs w:val="28"/>
        </w:rPr>
        <w:t>1.Удельный вес протяженности отремонтированных автомобильных дорог  в общей протяженности автомобильных дорог общего пользования местного значения.</w:t>
      </w:r>
    </w:p>
    <w:p w:rsidR="00AD0AEA" w:rsidRPr="00552661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552661">
        <w:rPr>
          <w:rFonts w:ascii="Times New Roman" w:eastAsia="Times New Roman" w:hAnsi="Times New Roman" w:cs="Arial"/>
          <w:sz w:val="28"/>
          <w:szCs w:val="28"/>
        </w:rPr>
        <w:t>Фактическое значение данного показателя (индикатора) рассчитывается по следующей формуле:</w:t>
      </w:r>
    </w:p>
    <w:p w:rsidR="00AD0AEA" w:rsidRPr="00552661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:rsidR="00AD0AEA" w:rsidRPr="00552661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552661">
        <w:rPr>
          <w:rFonts w:ascii="Times New Roman" w:eastAsia="Times New Roman" w:hAnsi="Times New Roman" w:cs="Arial"/>
          <w:sz w:val="28"/>
          <w:szCs w:val="28"/>
        </w:rPr>
        <w:t xml:space="preserve">                                         У= Пр / Пд*100, (%), где</w:t>
      </w:r>
    </w:p>
    <w:p w:rsidR="00AD0AEA" w:rsidRPr="00552661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552661">
        <w:rPr>
          <w:rFonts w:ascii="Times New Roman" w:eastAsia="Times New Roman" w:hAnsi="Times New Roman" w:cs="Arial"/>
          <w:sz w:val="28"/>
          <w:szCs w:val="28"/>
        </w:rPr>
        <w:t>У  - удельный ве</w:t>
      </w:r>
      <w:r>
        <w:rPr>
          <w:rFonts w:ascii="Times New Roman" w:eastAsia="Times New Roman" w:hAnsi="Times New Roman" w:cs="Arial"/>
          <w:sz w:val="28"/>
          <w:szCs w:val="28"/>
        </w:rPr>
        <w:t>с</w:t>
      </w:r>
      <w:r w:rsidRPr="00552661">
        <w:rPr>
          <w:rFonts w:ascii="Times New Roman" w:eastAsia="Times New Roman" w:hAnsi="Times New Roman" w:cs="Arial"/>
          <w:sz w:val="28"/>
          <w:szCs w:val="28"/>
        </w:rPr>
        <w:t xml:space="preserve"> протяженности отремонтированных автомобильных дорог  в общей протяженности автомобильных дорог общего пользования местного значения,</w:t>
      </w:r>
    </w:p>
    <w:p w:rsidR="00AD0AEA" w:rsidRPr="00552661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552661">
        <w:rPr>
          <w:rFonts w:ascii="Times New Roman" w:eastAsia="Times New Roman" w:hAnsi="Times New Roman" w:cs="Arial"/>
          <w:sz w:val="28"/>
          <w:szCs w:val="28"/>
        </w:rPr>
        <w:t>Пр – протяженность отремонтированных автомобильных дорог,(км),</w:t>
      </w:r>
    </w:p>
    <w:p w:rsidR="00AD0AEA" w:rsidRPr="00552661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552661">
        <w:rPr>
          <w:rFonts w:ascii="Times New Roman" w:eastAsia="Times New Roman" w:hAnsi="Times New Roman" w:cs="Arial"/>
          <w:sz w:val="28"/>
          <w:szCs w:val="28"/>
        </w:rPr>
        <w:t>Пд  - протяженность всех дорог местного значения поселения (км).</w:t>
      </w:r>
    </w:p>
    <w:p w:rsidR="00AD0AEA" w:rsidRPr="00552661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552661">
        <w:rPr>
          <w:rFonts w:ascii="Times New Roman" w:eastAsia="Times New Roman" w:hAnsi="Times New Roman" w:cs="Arial"/>
          <w:sz w:val="28"/>
          <w:szCs w:val="28"/>
        </w:rPr>
        <w:t>Значение показателя определяется ежегодно расчетным путем.</w:t>
      </w:r>
    </w:p>
    <w:p w:rsidR="00AD0AEA" w:rsidRPr="00552661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:rsidR="00AD0AEA" w:rsidRPr="00552661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552661">
        <w:rPr>
          <w:rFonts w:ascii="Times New Roman" w:eastAsia="Times New Roman" w:hAnsi="Times New Roman" w:cs="Arial"/>
          <w:sz w:val="28"/>
          <w:szCs w:val="28"/>
        </w:rPr>
        <w:t>2. Доля протяженности сети уличного освещения на территории поселения:</w:t>
      </w:r>
    </w:p>
    <w:p w:rsidR="00AD0AEA" w:rsidRPr="00552661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552661">
        <w:rPr>
          <w:rFonts w:ascii="Times New Roman" w:eastAsia="Times New Roman" w:hAnsi="Times New Roman" w:cs="Arial"/>
          <w:sz w:val="28"/>
          <w:szCs w:val="28"/>
        </w:rPr>
        <w:t>Фактическое значение данного показателя (индикатора) рассчитывается по следующей формуле:</w:t>
      </w:r>
    </w:p>
    <w:p w:rsidR="00AD0AEA" w:rsidRPr="00552661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:rsidR="00AD0AEA" w:rsidRPr="00552661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552661">
        <w:rPr>
          <w:rFonts w:ascii="Times New Roman" w:eastAsia="Times New Roman" w:hAnsi="Times New Roman" w:cs="Arial"/>
          <w:sz w:val="28"/>
          <w:szCs w:val="28"/>
        </w:rPr>
        <w:t xml:space="preserve">                                          Од = П-ос / Пд *100 (%), где</w:t>
      </w:r>
    </w:p>
    <w:p w:rsidR="00AD0AEA" w:rsidRPr="00552661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552661">
        <w:rPr>
          <w:rFonts w:ascii="Times New Roman" w:eastAsia="Times New Roman" w:hAnsi="Times New Roman" w:cs="Arial"/>
          <w:sz w:val="28"/>
          <w:szCs w:val="28"/>
        </w:rPr>
        <w:t>Од – уровень освещения автомобильных дорог;</w:t>
      </w:r>
    </w:p>
    <w:p w:rsidR="00AD0AEA" w:rsidRPr="00552661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552661">
        <w:rPr>
          <w:rFonts w:ascii="Times New Roman" w:eastAsia="Times New Roman" w:hAnsi="Times New Roman" w:cs="Arial"/>
          <w:sz w:val="28"/>
          <w:szCs w:val="28"/>
        </w:rPr>
        <w:t xml:space="preserve">П-ос – протяженность освещенных </w:t>
      </w:r>
      <w:r>
        <w:rPr>
          <w:rFonts w:ascii="Times New Roman" w:eastAsia="Times New Roman" w:hAnsi="Times New Roman" w:cs="Arial"/>
          <w:sz w:val="28"/>
          <w:szCs w:val="28"/>
        </w:rPr>
        <w:t>д</w:t>
      </w:r>
      <w:r w:rsidRPr="00552661">
        <w:rPr>
          <w:rFonts w:ascii="Times New Roman" w:eastAsia="Times New Roman" w:hAnsi="Times New Roman" w:cs="Arial"/>
          <w:sz w:val="28"/>
          <w:szCs w:val="28"/>
        </w:rPr>
        <w:t>орог, (км);</w:t>
      </w:r>
    </w:p>
    <w:p w:rsidR="00AD0AEA" w:rsidRPr="00552661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552661">
        <w:rPr>
          <w:rFonts w:ascii="Times New Roman" w:eastAsia="Times New Roman" w:hAnsi="Times New Roman" w:cs="Arial"/>
          <w:sz w:val="28"/>
          <w:szCs w:val="28"/>
        </w:rPr>
        <w:t>Пд - - протяженность всех дорог местного значения поселения.</w:t>
      </w:r>
    </w:p>
    <w:p w:rsidR="00AD0AEA" w:rsidRPr="00552661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552661">
        <w:rPr>
          <w:rFonts w:ascii="Times New Roman" w:eastAsia="Times New Roman" w:hAnsi="Times New Roman" w:cs="Arial"/>
          <w:sz w:val="28"/>
          <w:szCs w:val="28"/>
        </w:rPr>
        <w:t>Значение показателя определяется ежегодно расчетным путем.</w:t>
      </w:r>
    </w:p>
    <w:p w:rsidR="00AD0AEA" w:rsidRPr="00552661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:rsidR="00AD0AEA" w:rsidRPr="00552661" w:rsidRDefault="00AD0AEA" w:rsidP="00AD0AEA">
      <w:pPr>
        <w:pStyle w:val="a3"/>
        <w:shd w:val="clear" w:color="auto" w:fill="FFFFFF"/>
        <w:spacing w:before="0" w:after="0"/>
        <w:textAlignment w:val="baseline"/>
        <w:rPr>
          <w:b/>
          <w:sz w:val="28"/>
          <w:szCs w:val="28"/>
        </w:rPr>
      </w:pPr>
      <w:r w:rsidRPr="00552661">
        <w:rPr>
          <w:rFonts w:cs="Arial"/>
          <w:sz w:val="28"/>
          <w:szCs w:val="28"/>
        </w:rPr>
        <w:t>3.Удовлетворенность населения уровнем содержания дорог;</w:t>
      </w:r>
    </w:p>
    <w:p w:rsidR="00AD0AEA" w:rsidRPr="00552661" w:rsidRDefault="00AD0AEA" w:rsidP="00AD0AEA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Фактическое значение данного показателя (индикатора) определяется по итогам года на основании количества обращений и жалоб населения подведомственной территории по вопросам качества содержания дорог.</w:t>
      </w:r>
    </w:p>
    <w:p w:rsidR="00AD0AEA" w:rsidRPr="00552661" w:rsidRDefault="00AD0AEA" w:rsidP="00AD0AEA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Значение показателя принимаются: </w:t>
      </w:r>
    </w:p>
    <w:p w:rsidR="00AD0AEA" w:rsidRPr="00552661" w:rsidRDefault="00AD0AEA" w:rsidP="00AD0AEA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- равными 1 при отсутствии жалоб в срок до 1 января года, следующего за отчетным;</w:t>
      </w:r>
    </w:p>
    <w:p w:rsidR="00AD0AEA" w:rsidRPr="00552661" w:rsidRDefault="00AD0AEA" w:rsidP="00AD0AEA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- равными 0 при наличии жалобы  более1шт в срок до 1 января, следующего за отчетным.</w:t>
      </w:r>
    </w:p>
    <w:p w:rsidR="00AD0AEA" w:rsidRPr="00552661" w:rsidRDefault="00AD0AEA" w:rsidP="00AD0AEA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Перечень показателей (индикаторов) носит открытый характер и предусматривает возможность их корректировки в следующих случаях:</w:t>
      </w:r>
    </w:p>
    <w:p w:rsidR="00AD0AEA" w:rsidRPr="00552661" w:rsidRDefault="00AD0AEA" w:rsidP="00AD0AEA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- потеря информативности показателя (например, в связи с достижением его максимального значения);</w:t>
      </w:r>
    </w:p>
    <w:p w:rsidR="00AD0AEA" w:rsidRDefault="00AD0AEA" w:rsidP="00AD0AEA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-изменение приоритетов политики в сфере управления финансами, муниципальным долгом;</w:t>
      </w:r>
    </w:p>
    <w:p w:rsidR="00AD0AEA" w:rsidRDefault="00AD0AEA" w:rsidP="00AD0AEA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-изменение законодательства Российской Федерации, Оренбургской области и правовых актов муниципального образования Сакмарский район, влияющих на расчет данных показателей.</w:t>
      </w:r>
    </w:p>
    <w:p w:rsidR="00AD0AEA" w:rsidRDefault="00AD0AEA" w:rsidP="00AD0AEA">
      <w:pPr>
        <w:pStyle w:val="a3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Сведения о показателях (индикаторах) Программы представлены в приложении №1 к настоящей программе.</w:t>
      </w:r>
    </w:p>
    <w:p w:rsidR="00AD0AEA" w:rsidRDefault="00AD0AEA" w:rsidP="00AD0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D0AEA" w:rsidRDefault="00AD0AEA" w:rsidP="00AD0AEA">
      <w:pPr>
        <w:pStyle w:val="a3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5. Характеристика мероприятий муниципальной программы.</w:t>
      </w:r>
    </w:p>
    <w:p w:rsidR="00AD0AEA" w:rsidRDefault="00AD0AEA" w:rsidP="00AD0AEA">
      <w:pPr>
        <w:pStyle w:val="a3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</w:rPr>
      </w:pPr>
    </w:p>
    <w:p w:rsidR="00AD0AEA" w:rsidRDefault="00AD0AEA" w:rsidP="00AD0AEA">
      <w:pPr>
        <w:pStyle w:val="a3"/>
        <w:shd w:val="clear" w:color="auto" w:fill="FFFFFF"/>
        <w:spacing w:before="0" w:after="0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96DF7">
        <w:rPr>
          <w:sz w:val="28"/>
          <w:szCs w:val="28"/>
        </w:rPr>
        <w:t>Для</w:t>
      </w:r>
      <w:r>
        <w:rPr>
          <w:sz w:val="28"/>
          <w:szCs w:val="28"/>
        </w:rPr>
        <w:t xml:space="preserve"> решения задач и достижений цели предусматриваются следующие основное мероприятие  ремонт и содержание автомобильных дорог муниципального значения. В ходе реализации данного основного мероприятия не предусматриваются следующие мероприятия:</w:t>
      </w:r>
    </w:p>
    <w:p w:rsidR="00AD0AEA" w:rsidRDefault="00AD0AEA" w:rsidP="00AD0AEA">
      <w:pPr>
        <w:pStyle w:val="a3"/>
        <w:shd w:val="clear" w:color="auto" w:fill="FFFFFF"/>
        <w:spacing w:before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- ремонт автомобильных дорог общего пользования населенных пунктов;</w:t>
      </w:r>
    </w:p>
    <w:p w:rsidR="00AD0AEA" w:rsidRDefault="00AD0AEA" w:rsidP="00AD0AEA">
      <w:pPr>
        <w:pStyle w:val="a3"/>
        <w:shd w:val="clear" w:color="auto" w:fill="FFFFFF"/>
        <w:spacing w:before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-содержание автомобильных дорог и искусственных сооружений на них;</w:t>
      </w:r>
    </w:p>
    <w:p w:rsidR="00AD0AEA" w:rsidRDefault="00AD0AEA" w:rsidP="00AD0AEA">
      <w:pPr>
        <w:pStyle w:val="a3"/>
        <w:shd w:val="clear" w:color="auto" w:fill="FFFFFF"/>
        <w:spacing w:before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-капитальный ремонт и ремонт автомобильных дорог общего пользования населенных пунктов;</w:t>
      </w:r>
    </w:p>
    <w:p w:rsidR="00AD0AEA" w:rsidRDefault="00AD0AEA" w:rsidP="00AD0AEA">
      <w:pPr>
        <w:pStyle w:val="a3"/>
        <w:shd w:val="clear" w:color="auto" w:fill="FFFFFF"/>
        <w:spacing w:before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- уличное освещение.</w:t>
      </w:r>
    </w:p>
    <w:p w:rsidR="00AD0AEA" w:rsidRDefault="00AD0AEA" w:rsidP="00AD0AEA">
      <w:pPr>
        <w:pStyle w:val="a3"/>
        <w:shd w:val="clear" w:color="auto" w:fill="FFFFFF"/>
        <w:spacing w:before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отдельные планируемые мероприятия могут уточняться, а объемы финансирования корректироваться с учетом утвержденных расходов бюджета сельского поселения и предполагаемых средств областного бюджета, при условии предусмотрения аналогичной государственной программы, реализуемой за счет средств областного бюджета.</w:t>
      </w:r>
    </w:p>
    <w:p w:rsidR="00AD0AEA" w:rsidRPr="00552661" w:rsidRDefault="00AD0AEA" w:rsidP="00AD0AEA">
      <w:pPr>
        <w:pStyle w:val="a3"/>
        <w:shd w:val="clear" w:color="auto" w:fill="FFFFFF"/>
        <w:spacing w:before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Перечень программных мероприятий, а также информация о необходимых для реализации каждого мероприятия ресурсах, сроках его реализации приведены в </w:t>
      </w:r>
      <w:r w:rsidRPr="00552661">
        <w:rPr>
          <w:sz w:val="28"/>
          <w:szCs w:val="28"/>
        </w:rPr>
        <w:t>приложении №2 к настоящей программе. Перечень мероприятий формируется с учетом предложений, заявлений и обращений жителей муниципального образования.</w:t>
      </w:r>
    </w:p>
    <w:p w:rsidR="00AD0AEA" w:rsidRDefault="00AD0AEA" w:rsidP="00AD0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D0AEA" w:rsidRDefault="00AD0AEA" w:rsidP="00AD0A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D0AEA" w:rsidRDefault="00AD0AEA" w:rsidP="00AD0AEA">
      <w:pPr>
        <w:pStyle w:val="a3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</w:rPr>
      </w:pPr>
      <w:r w:rsidRPr="00035C1E">
        <w:rPr>
          <w:b/>
          <w:sz w:val="28"/>
          <w:szCs w:val="28"/>
        </w:rPr>
        <w:t>6. Ресурсное обеспечение Программы</w:t>
      </w:r>
    </w:p>
    <w:p w:rsidR="00AD0AEA" w:rsidRDefault="00AD0AEA" w:rsidP="00AD0AEA">
      <w:pPr>
        <w:pStyle w:val="a3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</w:rPr>
      </w:pPr>
    </w:p>
    <w:p w:rsidR="00AD0AEA" w:rsidRPr="00552661" w:rsidRDefault="00AD0AEA" w:rsidP="00AD0AEA">
      <w:pPr>
        <w:pStyle w:val="a3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>Источником финансирования Программы являются средства дорожного фонда муниципального образования.</w:t>
      </w:r>
    </w:p>
    <w:p w:rsidR="00AD0AEA" w:rsidRPr="00552661" w:rsidRDefault="00AD0AEA" w:rsidP="00AD0AEA">
      <w:pPr>
        <w:pStyle w:val="a3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 Разработка технической документации улично – дорожной сети осуществляется за счет местного бюджета.</w:t>
      </w:r>
    </w:p>
    <w:p w:rsidR="00AD0AEA" w:rsidRPr="00552661" w:rsidRDefault="00AD0AEA" w:rsidP="00AD0AEA">
      <w:pPr>
        <w:pStyle w:val="a3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Общий объем финансирования из бюджетов всех уровней </w:t>
      </w:r>
      <w:r w:rsidRPr="004475FA">
        <w:t>: 18</w:t>
      </w:r>
      <w:r>
        <w:t xml:space="preserve">214,4 </w:t>
      </w:r>
      <w:r w:rsidRPr="004475FA">
        <w:t>тыс</w:t>
      </w:r>
      <w:r w:rsidRPr="005526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52661">
        <w:rPr>
          <w:sz w:val="28"/>
          <w:szCs w:val="28"/>
        </w:rPr>
        <w:t>руб</w:t>
      </w:r>
      <w:r>
        <w:rPr>
          <w:sz w:val="28"/>
          <w:szCs w:val="28"/>
        </w:rPr>
        <w:t>.</w:t>
      </w:r>
    </w:p>
    <w:p w:rsidR="00AD0AEA" w:rsidRPr="00552661" w:rsidRDefault="00AD0AEA" w:rsidP="00AD0AEA">
      <w:pPr>
        <w:pStyle w:val="a3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552661">
        <w:rPr>
          <w:sz w:val="28"/>
          <w:szCs w:val="28"/>
        </w:rPr>
        <w:t xml:space="preserve"> в том числе по годам:</w:t>
      </w:r>
    </w:p>
    <w:p w:rsidR="00AD0AEA" w:rsidRPr="00AB3D7C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AB3D7C">
        <w:rPr>
          <w:rFonts w:ascii="Times New Roman" w:eastAsia="Times New Roman" w:hAnsi="Times New Roman" w:cs="Arial"/>
          <w:sz w:val="28"/>
          <w:szCs w:val="28"/>
        </w:rPr>
        <w:t>2019 год – 2210,</w:t>
      </w:r>
      <w:r>
        <w:rPr>
          <w:rFonts w:ascii="Times New Roman" w:eastAsia="Times New Roman" w:hAnsi="Times New Roman" w:cs="Arial"/>
          <w:sz w:val="28"/>
          <w:szCs w:val="28"/>
        </w:rPr>
        <w:t>9</w:t>
      </w:r>
      <w:r w:rsidRPr="00AB3D7C">
        <w:rPr>
          <w:rFonts w:ascii="Times New Roman" w:eastAsia="Times New Roman" w:hAnsi="Times New Roman" w:cs="Arial"/>
          <w:sz w:val="28"/>
          <w:szCs w:val="28"/>
        </w:rPr>
        <w:t xml:space="preserve"> тыс. рублей;  </w:t>
      </w:r>
    </w:p>
    <w:p w:rsidR="00AD0AEA" w:rsidRPr="00AB3D7C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AB3D7C">
        <w:rPr>
          <w:rFonts w:ascii="Times New Roman" w:eastAsia="Times New Roman" w:hAnsi="Times New Roman" w:cs="Arial"/>
          <w:sz w:val="28"/>
          <w:szCs w:val="28"/>
        </w:rPr>
        <w:t xml:space="preserve">2020 год – </w:t>
      </w:r>
      <w:r>
        <w:rPr>
          <w:rFonts w:ascii="Times New Roman" w:eastAsia="Times New Roman" w:hAnsi="Times New Roman" w:cs="Arial"/>
          <w:sz w:val="28"/>
          <w:szCs w:val="28"/>
        </w:rPr>
        <w:t>2543,8</w:t>
      </w:r>
      <w:r w:rsidRPr="00AB3D7C">
        <w:rPr>
          <w:rFonts w:ascii="Times New Roman" w:eastAsia="Times New Roman" w:hAnsi="Times New Roman" w:cs="Arial"/>
          <w:sz w:val="28"/>
          <w:szCs w:val="28"/>
        </w:rPr>
        <w:t xml:space="preserve"> тыс. рублей</w:t>
      </w:r>
    </w:p>
    <w:p w:rsidR="00AD0AEA" w:rsidRPr="00AB3D7C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AB3D7C">
        <w:rPr>
          <w:rFonts w:ascii="Times New Roman" w:eastAsia="Times New Roman" w:hAnsi="Times New Roman" w:cs="Arial"/>
          <w:sz w:val="28"/>
          <w:szCs w:val="28"/>
        </w:rPr>
        <w:t xml:space="preserve">2021 год – </w:t>
      </w:r>
      <w:r>
        <w:rPr>
          <w:rFonts w:ascii="Times New Roman" w:eastAsia="Times New Roman" w:hAnsi="Times New Roman" w:cs="Arial"/>
          <w:sz w:val="28"/>
          <w:szCs w:val="28"/>
        </w:rPr>
        <w:t>3062,6</w:t>
      </w:r>
      <w:r w:rsidRPr="00AB3D7C">
        <w:rPr>
          <w:rFonts w:ascii="Times New Roman" w:eastAsia="Times New Roman" w:hAnsi="Times New Roman" w:cs="Arial"/>
          <w:sz w:val="28"/>
          <w:szCs w:val="28"/>
        </w:rPr>
        <w:t xml:space="preserve"> тыс. рублей;</w:t>
      </w:r>
    </w:p>
    <w:p w:rsidR="00AD0AEA" w:rsidRPr="00AB3D7C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AB3D7C">
        <w:rPr>
          <w:rFonts w:ascii="Times New Roman" w:eastAsia="Times New Roman" w:hAnsi="Times New Roman" w:cs="Arial"/>
          <w:sz w:val="28"/>
          <w:szCs w:val="28"/>
        </w:rPr>
        <w:t xml:space="preserve">2022 год – </w:t>
      </w:r>
      <w:r>
        <w:rPr>
          <w:rFonts w:ascii="Times New Roman" w:eastAsia="Times New Roman" w:hAnsi="Times New Roman" w:cs="Times New Roman"/>
          <w:sz w:val="28"/>
          <w:szCs w:val="28"/>
        </w:rPr>
        <w:t>3465,7</w:t>
      </w:r>
      <w:r w:rsidRPr="00AB3D7C">
        <w:rPr>
          <w:rFonts w:ascii="Times New Roman" w:eastAsia="Times New Roman" w:hAnsi="Times New Roman" w:cs="Arial"/>
          <w:sz w:val="28"/>
          <w:szCs w:val="28"/>
        </w:rPr>
        <w:t xml:space="preserve">тыс. рублей; </w:t>
      </w:r>
    </w:p>
    <w:p w:rsidR="00AD0AEA" w:rsidRPr="00AB3D7C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AB3D7C">
        <w:rPr>
          <w:rFonts w:ascii="Times New Roman" w:eastAsia="Times New Roman" w:hAnsi="Times New Roman" w:cs="Arial"/>
          <w:sz w:val="28"/>
          <w:szCs w:val="28"/>
        </w:rPr>
        <w:t xml:space="preserve">2023 год – </w:t>
      </w:r>
      <w:r>
        <w:rPr>
          <w:rFonts w:ascii="Times New Roman" w:eastAsia="Times New Roman" w:hAnsi="Times New Roman" w:cs="Times New Roman"/>
          <w:sz w:val="28"/>
          <w:szCs w:val="28"/>
        </w:rPr>
        <w:t>3465,7</w:t>
      </w:r>
      <w:r w:rsidRPr="00AB3D7C">
        <w:rPr>
          <w:rFonts w:ascii="Times New Roman" w:eastAsia="Times New Roman" w:hAnsi="Times New Roman" w:cs="Arial"/>
          <w:sz w:val="28"/>
          <w:szCs w:val="28"/>
        </w:rPr>
        <w:t>тыс. рублей;</w:t>
      </w:r>
    </w:p>
    <w:p w:rsidR="00AD0AEA" w:rsidRPr="00AB3D7C" w:rsidRDefault="00AD0AEA" w:rsidP="00AD0A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AB3D7C">
        <w:rPr>
          <w:rFonts w:ascii="Times New Roman" w:eastAsia="Times New Roman" w:hAnsi="Times New Roman" w:cs="Arial"/>
          <w:sz w:val="28"/>
          <w:szCs w:val="28"/>
        </w:rPr>
        <w:t xml:space="preserve">2024 год – </w:t>
      </w:r>
      <w:r>
        <w:rPr>
          <w:rFonts w:ascii="Times New Roman" w:eastAsia="Times New Roman" w:hAnsi="Times New Roman" w:cs="Times New Roman"/>
          <w:sz w:val="28"/>
          <w:szCs w:val="28"/>
        </w:rPr>
        <w:t>3465,7</w:t>
      </w:r>
      <w:r w:rsidRPr="00AB3D7C">
        <w:rPr>
          <w:rFonts w:ascii="Times New Roman" w:eastAsia="Times New Roman" w:hAnsi="Times New Roman" w:cs="Arial"/>
          <w:sz w:val="28"/>
          <w:szCs w:val="28"/>
        </w:rPr>
        <w:t>тыс. рублей.</w:t>
      </w:r>
    </w:p>
    <w:p w:rsidR="00AD0AEA" w:rsidRPr="00035C1E" w:rsidRDefault="00AD0AEA" w:rsidP="00AD0AEA">
      <w:pPr>
        <w:pStyle w:val="a3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</w:rPr>
      </w:pPr>
    </w:p>
    <w:p w:rsidR="00AD0AEA" w:rsidRDefault="00AD0AEA" w:rsidP="00AD0AEA">
      <w:pPr>
        <w:tabs>
          <w:tab w:val="left" w:pos="5670"/>
        </w:tabs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74E00" w:rsidRDefault="00D74E00" w:rsidP="00AD0AEA">
      <w:pPr>
        <w:tabs>
          <w:tab w:val="left" w:pos="5670"/>
        </w:tabs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74E00" w:rsidRDefault="00D74E00" w:rsidP="00AD0AEA">
      <w:pPr>
        <w:tabs>
          <w:tab w:val="left" w:pos="5670"/>
        </w:tabs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74E00" w:rsidRDefault="00D74E00" w:rsidP="00AD0AEA">
      <w:pPr>
        <w:tabs>
          <w:tab w:val="left" w:pos="5670"/>
        </w:tabs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130BD" w:rsidRDefault="002130BD" w:rsidP="00AD0AE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ectPr w:rsidR="002130BD" w:rsidSect="00FA41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276" w:left="1134" w:header="709" w:footer="709" w:gutter="0"/>
          <w:cols w:space="708"/>
          <w:docGrid w:linePitch="360"/>
        </w:sectPr>
      </w:pPr>
    </w:p>
    <w:p w:rsidR="00D74E00" w:rsidRDefault="00D74E00" w:rsidP="00AD0AE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 w:rsidR="00AD0AEA" w:rsidRPr="00017B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</w:t>
      </w:r>
      <w:r w:rsidR="00AD0AE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</w:t>
      </w:r>
      <w:r w:rsidR="00AD0AEA" w:rsidRPr="00017BD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</w:t>
      </w:r>
    </w:p>
    <w:p w:rsidR="00482885" w:rsidRPr="009E7980" w:rsidRDefault="00482885" w:rsidP="00AD0AEA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E798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  муниципальной программе                                                                     </w:t>
      </w:r>
    </w:p>
    <w:p w:rsidR="00482885" w:rsidRPr="00301F98" w:rsidRDefault="00482885" w:rsidP="0048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79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«Развитие дорожно-транспортной сети</w:t>
      </w:r>
      <w:r w:rsidRPr="00301F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482885" w:rsidRPr="00301F98" w:rsidRDefault="00482885" w:rsidP="0048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муниципального образования администрации</w:t>
      </w:r>
    </w:p>
    <w:p w:rsidR="00482885" w:rsidRPr="00301F98" w:rsidRDefault="00482885" w:rsidP="0048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Верхнечебеньковский сельсовет Сакмарского</w:t>
      </w:r>
    </w:p>
    <w:p w:rsidR="00482885" w:rsidRDefault="00482885" w:rsidP="0048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sz w:val="24"/>
          <w:szCs w:val="24"/>
        </w:rPr>
        <w:t>района Оренбургской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482885" w:rsidRPr="00906058" w:rsidRDefault="00482885" w:rsidP="00482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05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906058">
        <w:rPr>
          <w:rFonts w:ascii="Times New Roman" w:eastAsia="Times New Roman" w:hAnsi="Times New Roman" w:cs="Times New Roman"/>
          <w:b/>
          <w:sz w:val="28"/>
          <w:szCs w:val="28"/>
        </w:rPr>
        <w:t>Сведения</w:t>
      </w:r>
    </w:p>
    <w:p w:rsidR="00482885" w:rsidRPr="00906058" w:rsidRDefault="00482885" w:rsidP="0048288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058">
        <w:rPr>
          <w:b/>
          <w:sz w:val="28"/>
          <w:szCs w:val="28"/>
        </w:rPr>
        <w:t> </w:t>
      </w:r>
      <w:r w:rsidRPr="00906058">
        <w:rPr>
          <w:rFonts w:ascii="Times New Roman" w:eastAsia="Times New Roman" w:hAnsi="Times New Roman" w:cs="Times New Roman"/>
          <w:b/>
          <w:sz w:val="28"/>
          <w:szCs w:val="28"/>
        </w:rPr>
        <w:t>о показателях (индикаторах) муниципальной программы,</w:t>
      </w:r>
    </w:p>
    <w:p w:rsidR="00482885" w:rsidRPr="00906058" w:rsidRDefault="00482885" w:rsidP="0048288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058">
        <w:rPr>
          <w:rFonts w:ascii="Times New Roman" w:eastAsia="Times New Roman" w:hAnsi="Times New Roman" w:cs="Times New Roman"/>
          <w:b/>
          <w:sz w:val="28"/>
          <w:szCs w:val="28"/>
        </w:rPr>
        <w:t>подпрограмм муниципальной программы и их значениях</w:t>
      </w:r>
    </w:p>
    <w:tbl>
      <w:tblPr>
        <w:tblW w:w="14032" w:type="dxa"/>
        <w:tblInd w:w="48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6"/>
        <w:gridCol w:w="3119"/>
        <w:gridCol w:w="1898"/>
        <w:gridCol w:w="1418"/>
        <w:gridCol w:w="1559"/>
        <w:gridCol w:w="1079"/>
        <w:gridCol w:w="141"/>
        <w:gridCol w:w="1134"/>
        <w:gridCol w:w="993"/>
        <w:gridCol w:w="850"/>
        <w:gridCol w:w="1275"/>
      </w:tblGrid>
      <w:tr w:rsidR="00482885" w:rsidRPr="002A7D5E" w:rsidTr="004828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показателя (индикатора)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(индикатора)</w:t>
            </w:r>
          </w:p>
        </w:tc>
      </w:tr>
      <w:tr w:rsidR="00482885" w:rsidRPr="002A7D5E" w:rsidTr="004828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2019год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82885" w:rsidRPr="002A7D5E" w:rsidTr="00482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2885" w:rsidRPr="002A7D5E" w:rsidTr="00482885">
        <w:trPr>
          <w:trHeight w:val="557"/>
        </w:trPr>
        <w:tc>
          <w:tcPr>
            <w:tcW w:w="140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</w:t>
            </w:r>
            <w:r w:rsidRPr="0090605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функционирование дорожно-транспортной сети муниципального образования Верхнечебеньковский сельсовет Сакмарского района Оренбургской области»</w:t>
            </w: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66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просчитать 1,2)</w:t>
            </w:r>
          </w:p>
        </w:tc>
      </w:tr>
      <w:tr w:rsidR="00482885" w:rsidRPr="002A7D5E" w:rsidTr="00482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удельный вес протяжен</w:t>
            </w:r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-   </w:t>
            </w:r>
            <w:r w:rsidRPr="00966690">
              <w:rPr>
                <w:rFonts w:ascii="Times New Roman" w:eastAsia="Times New Roman" w:hAnsi="Times New Roman" w:cs="Arial"/>
                <w:sz w:val="24"/>
                <w:szCs w:val="24"/>
              </w:rPr>
              <w:t>ности отремонтированных автомобильных дорог  в общей протяженности автомобильных дорог общего пользования местного значения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82885" w:rsidRPr="002A7D5E" w:rsidTr="00482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доля протяженности сети уличного освещения на территории поселения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82885" w:rsidRPr="002A7D5E" w:rsidTr="004828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966690">
              <w:rPr>
                <w:rFonts w:cs="Arial"/>
                <w:sz w:val="24"/>
                <w:szCs w:val="24"/>
              </w:rPr>
              <w:t>уд</w:t>
            </w:r>
            <w:r w:rsidRPr="00966690">
              <w:rPr>
                <w:rFonts w:ascii="Times New Roman" w:eastAsia="Times New Roman" w:hAnsi="Times New Roman" w:cs="Arial"/>
                <w:sz w:val="24"/>
                <w:szCs w:val="24"/>
              </w:rPr>
              <w:t>овлетворенность населе-</w:t>
            </w:r>
          </w:p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ния уровнем содержания дорог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Да-1, нет-0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82885" w:rsidRPr="002A7D5E" w:rsidRDefault="00482885" w:rsidP="00482885">
      <w:pPr>
        <w:widowControl w:val="0"/>
        <w:autoSpaceDE w:val="0"/>
        <w:autoSpaceDN w:val="0"/>
        <w:adjustRightInd w:val="0"/>
        <w:spacing w:after="0" w:line="240" w:lineRule="auto"/>
        <w:ind w:left="426" w:right="77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A7D5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*)</w:t>
      </w:r>
      <w:r w:rsidRPr="002A7D5E">
        <w:rPr>
          <w:rFonts w:ascii="Times New Roman" w:eastAsia="Times New Roman" w:hAnsi="Times New Roman" w:cs="Times New Roman"/>
          <w:sz w:val="20"/>
          <w:szCs w:val="20"/>
        </w:rPr>
        <w:t xml:space="preserve"> Указывается одна из следующих характеристик показателя (индикатора): муниципальная программа, областная субсидия, приоритетный проект (программа), основное мероприятие.</w:t>
      </w:r>
    </w:p>
    <w:p w:rsidR="00482885" w:rsidRPr="002A7D5E" w:rsidRDefault="00482885" w:rsidP="00482885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left="426" w:right="-5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A7D5E">
        <w:rPr>
          <w:rFonts w:ascii="Times New Roman" w:eastAsia="Times New Roman" w:hAnsi="Times New Roman" w:cs="Times New Roman"/>
          <w:sz w:val="20"/>
          <w:szCs w:val="20"/>
        </w:rPr>
        <w:t>В случае, если показателю соответствуют две или более характеристики, указывается одна из них, исходя из следующей приоритетности (в порядке убывания):</w:t>
      </w:r>
    </w:p>
    <w:p w:rsidR="00482885" w:rsidRPr="002A7D5E" w:rsidRDefault="00482885" w:rsidP="00482885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A7D5E">
        <w:rPr>
          <w:rFonts w:ascii="Times New Roman" w:eastAsia="Times New Roman" w:hAnsi="Times New Roman" w:cs="Times New Roman"/>
          <w:sz w:val="20"/>
          <w:szCs w:val="20"/>
        </w:rPr>
        <w:tab/>
        <w:t>муниципальная программа;</w:t>
      </w:r>
    </w:p>
    <w:p w:rsidR="00482885" w:rsidRPr="002A7D5E" w:rsidRDefault="00482885" w:rsidP="00482885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A7D5E">
        <w:rPr>
          <w:rFonts w:ascii="Times New Roman" w:eastAsia="Times New Roman" w:hAnsi="Times New Roman" w:cs="Times New Roman"/>
          <w:sz w:val="20"/>
          <w:szCs w:val="20"/>
        </w:rPr>
        <w:tab/>
        <w:t>областная субсидия;</w:t>
      </w:r>
    </w:p>
    <w:p w:rsidR="00482885" w:rsidRPr="002A7D5E" w:rsidRDefault="00482885" w:rsidP="00482885">
      <w:pPr>
        <w:widowControl w:val="0"/>
        <w:tabs>
          <w:tab w:val="left" w:pos="-426"/>
        </w:tabs>
        <w:overflowPunct w:val="0"/>
        <w:autoSpaceDE w:val="0"/>
        <w:autoSpaceDN w:val="0"/>
        <w:adjustRightInd w:val="0"/>
        <w:spacing w:after="0" w:line="240" w:lineRule="auto"/>
        <w:ind w:right="-5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2A7D5E">
        <w:rPr>
          <w:rFonts w:ascii="Times New Roman" w:eastAsia="Times New Roman" w:hAnsi="Times New Roman" w:cs="Times New Roman"/>
          <w:sz w:val="20"/>
          <w:szCs w:val="20"/>
        </w:rPr>
        <w:tab/>
        <w:t>приоритетный проект (программа);</w:t>
      </w:r>
    </w:p>
    <w:p w:rsidR="00482885" w:rsidRPr="002A7D5E" w:rsidRDefault="00482885" w:rsidP="0048288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7D5E">
        <w:rPr>
          <w:rFonts w:ascii="Arial" w:eastAsia="Times New Roman" w:hAnsi="Arial" w:cs="Arial"/>
          <w:sz w:val="20"/>
          <w:szCs w:val="20"/>
        </w:rPr>
        <w:tab/>
      </w:r>
      <w:r w:rsidRPr="002A7D5E">
        <w:rPr>
          <w:rFonts w:ascii="Times New Roman" w:eastAsia="Times New Roman" w:hAnsi="Times New Roman" w:cs="Times New Roman"/>
          <w:sz w:val="20"/>
          <w:szCs w:val="20"/>
        </w:rPr>
        <w:t>основное мероприятие.</w:t>
      </w:r>
    </w:p>
    <w:p w:rsidR="00482885" w:rsidRPr="00301F98" w:rsidRDefault="00482885" w:rsidP="004828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Приложение № 3                                   </w:t>
      </w:r>
    </w:p>
    <w:p w:rsidR="00482885" w:rsidRPr="00301F98" w:rsidRDefault="00482885" w:rsidP="00482885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к  муниципальной программе                                                                     </w:t>
      </w:r>
    </w:p>
    <w:p w:rsidR="00482885" w:rsidRPr="00301F98" w:rsidRDefault="00482885" w:rsidP="0048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«Развитие дорожно-транспортной сети                        </w:t>
      </w:r>
    </w:p>
    <w:p w:rsidR="00482885" w:rsidRPr="00301F98" w:rsidRDefault="00482885" w:rsidP="0048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муниципального образования администрации</w:t>
      </w:r>
    </w:p>
    <w:p w:rsidR="00482885" w:rsidRPr="00301F98" w:rsidRDefault="00482885" w:rsidP="0048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Верхнечебеньковский сельсовет Сакмарского</w:t>
      </w:r>
    </w:p>
    <w:p w:rsidR="00482885" w:rsidRPr="00301F98" w:rsidRDefault="00482885" w:rsidP="0048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района Оренбургской области»</w:t>
      </w:r>
    </w:p>
    <w:p w:rsidR="00482885" w:rsidRDefault="00482885" w:rsidP="00482885">
      <w:pPr>
        <w:spacing w:after="0" w:line="240" w:lineRule="auto"/>
        <w:jc w:val="right"/>
        <w:rPr>
          <w:sz w:val="28"/>
          <w:szCs w:val="28"/>
        </w:rPr>
      </w:pPr>
    </w:p>
    <w:p w:rsidR="00482885" w:rsidRPr="00906058" w:rsidRDefault="00482885" w:rsidP="00482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058">
        <w:rPr>
          <w:rFonts w:ascii="Times New Roman" w:eastAsia="Times New Roman" w:hAnsi="Times New Roman" w:cs="Times New Roman"/>
          <w:b/>
          <w:sz w:val="28"/>
          <w:szCs w:val="28"/>
        </w:rPr>
        <w:t>Ресурсное обеспечение</w:t>
      </w:r>
    </w:p>
    <w:p w:rsidR="00482885" w:rsidRPr="00966690" w:rsidRDefault="00482885" w:rsidP="004828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906058">
        <w:rPr>
          <w:rFonts w:ascii="Times New Roman" w:eastAsia="Times New Roman" w:hAnsi="Times New Roman" w:cs="Times New Roman"/>
          <w:b/>
          <w:sz w:val="28"/>
          <w:szCs w:val="28"/>
        </w:rPr>
        <w:t>реализации муниципальной программы</w:t>
      </w:r>
      <w:r w:rsidRPr="009666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(тыс. рублей)</w:t>
      </w:r>
    </w:p>
    <w:tbl>
      <w:tblPr>
        <w:tblW w:w="5000" w:type="pct"/>
        <w:tblCellMar>
          <w:left w:w="62" w:type="dxa"/>
          <w:right w:w="62" w:type="dxa"/>
        </w:tblCellMar>
        <w:tblLook w:val="0000"/>
      </w:tblPr>
      <w:tblGrid>
        <w:gridCol w:w="448"/>
        <w:gridCol w:w="1913"/>
        <w:gridCol w:w="2471"/>
        <w:gridCol w:w="2471"/>
        <w:gridCol w:w="695"/>
        <w:gridCol w:w="646"/>
        <w:gridCol w:w="1204"/>
        <w:gridCol w:w="784"/>
        <w:gridCol w:w="784"/>
        <w:gridCol w:w="784"/>
        <w:gridCol w:w="784"/>
        <w:gridCol w:w="784"/>
        <w:gridCol w:w="784"/>
      </w:tblGrid>
      <w:tr w:rsidR="00482885" w:rsidRPr="00966690" w:rsidTr="00482885">
        <w:trPr>
          <w:cantSplit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885" w:rsidRPr="00AA5929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929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885" w:rsidRPr="00AA5929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92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885" w:rsidRPr="00AA5929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92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бюджетных ассигнований</w:t>
            </w:r>
          </w:p>
        </w:tc>
      </w:tr>
      <w:tr w:rsidR="00482885" w:rsidRPr="00966690" w:rsidTr="00482885">
        <w:trPr>
          <w:cantSplit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82885" w:rsidRPr="00966690" w:rsidTr="00482885">
        <w:trPr>
          <w:cantSplit/>
          <w:tblHeader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82885" w:rsidRPr="00966690" w:rsidTr="00482885">
        <w:trPr>
          <w:cantSplit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и функционирование дорожно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-транспортной</w:t>
            </w: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сети</w:t>
            </w:r>
          </w:p>
          <w:p w:rsidR="00482885" w:rsidRPr="00966690" w:rsidRDefault="00482885" w:rsidP="004828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482885" w:rsidRPr="00966690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Верхнечебеньковского сельсовета</w:t>
            </w:r>
            <w:r w:rsidRPr="00966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Сакмарского района»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2210,9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2543,8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3062,6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</w:rPr>
              <w:t>3465,7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</w:rPr>
              <w:t>3465,7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</w:rPr>
              <w:t>3465,7</w:t>
            </w:r>
          </w:p>
        </w:tc>
      </w:tr>
      <w:tr w:rsidR="00482885" w:rsidRPr="00966690" w:rsidTr="00482885">
        <w:trPr>
          <w:cantSplit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Верхнечебеньковского сельсовета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2210,9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2543,8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3062,6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</w:rPr>
              <w:t>3465,7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</w:rPr>
              <w:t>3465,7</w:t>
            </w:r>
            <w:r w:rsidRPr="009F15ED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</w:rPr>
              <w:t>3465,7</w:t>
            </w:r>
          </w:p>
        </w:tc>
      </w:tr>
      <w:tr w:rsidR="00482885" w:rsidRPr="00966690" w:rsidTr="00482885">
        <w:trPr>
          <w:cantSplit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соисполнитель 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885" w:rsidRPr="00966690" w:rsidTr="00482885">
        <w:trPr>
          <w:cantSplit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885" w:rsidRPr="00966690" w:rsidTr="00482885">
        <w:trPr>
          <w:cantSplit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885" w:rsidRPr="00966690" w:rsidTr="00482885">
        <w:trPr>
          <w:cantSplit/>
          <w:trHeight w:val="952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2885" w:rsidRPr="00966690" w:rsidTr="00482885">
        <w:trPr>
          <w:cantSplit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 </w:t>
            </w:r>
          </w:p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 автомобильных дорог муниципального значения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Админист-рация Верхнечебеньковского сельсовета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690">
              <w:rPr>
                <w:rFonts w:ascii="Times New Roman" w:eastAsia="Times New Roman" w:hAnsi="Times New Roman" w:cs="Times New Roman"/>
                <w:sz w:val="24"/>
                <w:szCs w:val="24"/>
              </w:rPr>
              <w:t>400000000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2210,9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2543,8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3062,6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</w:rPr>
              <w:t>3465,7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</w:rPr>
              <w:t>3465,7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C93">
              <w:rPr>
                <w:rFonts w:ascii="Times New Roman" w:eastAsia="Times New Roman" w:hAnsi="Times New Roman" w:cs="Times New Roman"/>
                <w:sz w:val="24"/>
                <w:szCs w:val="24"/>
              </w:rPr>
              <w:t>3465,7</w:t>
            </w:r>
          </w:p>
        </w:tc>
      </w:tr>
      <w:tr w:rsidR="00482885" w:rsidRPr="00966690" w:rsidTr="00482885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5" w:rsidRPr="00966690" w:rsidRDefault="00482885" w:rsidP="00482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929" w:rsidRDefault="00AA5929" w:rsidP="00482885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C1BA2" w:rsidRDefault="003C1BA2" w:rsidP="00482885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82885" w:rsidRPr="00301F98" w:rsidRDefault="00482885" w:rsidP="0048288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Приложение № 3                                   </w:t>
      </w:r>
    </w:p>
    <w:p w:rsidR="00482885" w:rsidRPr="00301F98" w:rsidRDefault="00482885" w:rsidP="00482885">
      <w:pPr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1F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к  муниципальной программе                                                                     </w:t>
      </w:r>
    </w:p>
    <w:p w:rsidR="00482885" w:rsidRPr="00301F98" w:rsidRDefault="00482885" w:rsidP="0048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«Развитие дорожно-транспортной сети                        </w:t>
      </w:r>
    </w:p>
    <w:p w:rsidR="00482885" w:rsidRPr="00301F98" w:rsidRDefault="00482885" w:rsidP="0048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муниципального образования администрации</w:t>
      </w:r>
    </w:p>
    <w:p w:rsidR="00482885" w:rsidRPr="00301F98" w:rsidRDefault="00482885" w:rsidP="0048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Верхнечебеньковский сельсовет Сакмарского</w:t>
      </w:r>
    </w:p>
    <w:p w:rsidR="00482885" w:rsidRPr="00301F98" w:rsidRDefault="00482885" w:rsidP="004828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1F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района Оренбургской области»</w:t>
      </w:r>
    </w:p>
    <w:p w:rsidR="00482885" w:rsidRPr="009E7980" w:rsidRDefault="00482885" w:rsidP="00482885">
      <w:pPr>
        <w:pStyle w:val="a3"/>
        <w:shd w:val="clear" w:color="auto" w:fill="FFFFFF"/>
        <w:spacing w:before="0" w:after="0"/>
        <w:jc w:val="right"/>
        <w:textAlignment w:val="baseline"/>
      </w:pPr>
      <w:r w:rsidRPr="009E7980">
        <w:t> </w:t>
      </w:r>
    </w:p>
    <w:p w:rsidR="00482885" w:rsidRDefault="00482885" w:rsidP="00482885">
      <w:pPr>
        <w:pStyle w:val="a3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</w:rPr>
      </w:pPr>
    </w:p>
    <w:p w:rsidR="00482885" w:rsidRPr="00906058" w:rsidRDefault="00482885" w:rsidP="00482885">
      <w:pPr>
        <w:pStyle w:val="a3"/>
        <w:shd w:val="clear" w:color="auto" w:fill="FFFFFF"/>
        <w:spacing w:before="0" w:after="0"/>
        <w:jc w:val="center"/>
        <w:textAlignment w:val="baseline"/>
        <w:rPr>
          <w:b/>
          <w:sz w:val="28"/>
          <w:szCs w:val="28"/>
        </w:rPr>
      </w:pPr>
      <w:r w:rsidRPr="00906058">
        <w:rPr>
          <w:b/>
          <w:sz w:val="28"/>
          <w:szCs w:val="28"/>
        </w:rPr>
        <w:t>Мероприятия и прогнозируемые объемы финансирования муниципальной программы  «Развитие и функционирование дорожно-транспортной сети муниципального образования Верхнечебеньковский сельсовет Сакмарского района Оренбургской области»</w:t>
      </w:r>
    </w:p>
    <w:p w:rsidR="00482885" w:rsidRDefault="00482885" w:rsidP="00482885">
      <w:pPr>
        <w:pStyle w:val="a3"/>
        <w:shd w:val="clear" w:color="auto" w:fill="FFFFFF"/>
        <w:spacing w:before="0" w:after="0"/>
        <w:jc w:val="center"/>
        <w:textAlignment w:val="baseline"/>
        <w:rPr>
          <w:sz w:val="28"/>
          <w:szCs w:val="28"/>
        </w:rPr>
      </w:pPr>
    </w:p>
    <w:tbl>
      <w:tblPr>
        <w:tblW w:w="158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2"/>
        <w:gridCol w:w="142"/>
        <w:gridCol w:w="1701"/>
        <w:gridCol w:w="425"/>
        <w:gridCol w:w="142"/>
        <w:gridCol w:w="1276"/>
        <w:gridCol w:w="567"/>
        <w:gridCol w:w="1559"/>
        <w:gridCol w:w="1559"/>
        <w:gridCol w:w="1134"/>
        <w:gridCol w:w="992"/>
        <w:gridCol w:w="851"/>
        <w:gridCol w:w="142"/>
        <w:gridCol w:w="992"/>
        <w:gridCol w:w="851"/>
        <w:gridCol w:w="850"/>
        <w:gridCol w:w="993"/>
        <w:gridCol w:w="993"/>
      </w:tblGrid>
      <w:tr w:rsidR="00482885" w:rsidRPr="002874B4" w:rsidTr="00482885">
        <w:trPr>
          <w:gridAfter w:val="1"/>
          <w:wAfter w:w="993" w:type="dxa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B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0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Наименование программы и основного мероприятия 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80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5480D">
              <w:rPr>
                <w:rFonts w:ascii="Times New Roman" w:eastAsia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80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Прогнозируемые источники финансирования, (тыс.руб.) </w:t>
            </w:r>
          </w:p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482885" w:rsidRPr="002874B4" w:rsidTr="00482885">
        <w:trPr>
          <w:gridAfter w:val="1"/>
          <w:wAfter w:w="993" w:type="dxa"/>
        </w:trPr>
        <w:tc>
          <w:tcPr>
            <w:tcW w:w="6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885" w:rsidRPr="002874B4" w:rsidRDefault="00482885" w:rsidP="004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885" w:rsidRPr="002874B4" w:rsidRDefault="00482885" w:rsidP="004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885" w:rsidRPr="002874B4" w:rsidRDefault="00482885" w:rsidP="004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885" w:rsidRPr="002874B4" w:rsidRDefault="00482885" w:rsidP="004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2885" w:rsidRPr="002874B4" w:rsidRDefault="00482885" w:rsidP="004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82885" w:rsidRPr="002874B4" w:rsidTr="00482885">
        <w:trPr>
          <w:gridAfter w:val="1"/>
          <w:wAfter w:w="993" w:type="dxa"/>
        </w:trPr>
        <w:tc>
          <w:tcPr>
            <w:tcW w:w="64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и функционирование дорожной сети муниципального образования Верхнечебеньковский сельсовет </w:t>
            </w:r>
          </w:p>
          <w:p w:rsidR="00482885" w:rsidRPr="0022335A" w:rsidRDefault="00482885" w:rsidP="0048288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</w:rPr>
              <w:t>Сакмарского района Оренбургской области »</w:t>
            </w:r>
          </w:p>
          <w:p w:rsidR="00482885" w:rsidRPr="0022335A" w:rsidRDefault="00482885" w:rsidP="0048288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Верхнечебеньковского </w:t>
            </w: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Оренбургской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1500,0</w:t>
            </w:r>
          </w:p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B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482885" w:rsidRPr="002874B4" w:rsidTr="00482885">
        <w:trPr>
          <w:gridAfter w:val="1"/>
          <w:wAfter w:w="993" w:type="dxa"/>
          <w:trHeight w:val="711"/>
        </w:trPr>
        <w:tc>
          <w:tcPr>
            <w:tcW w:w="642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BB421F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16714,4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BB421F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21F">
              <w:rPr>
                <w:rFonts w:ascii="Times New Roman" w:eastAsia="Times New Roman" w:hAnsi="Times New Roman" w:cs="Times New Roman"/>
                <w:sz w:val="28"/>
                <w:szCs w:val="28"/>
              </w:rPr>
              <w:t>2210,9</w:t>
            </w:r>
          </w:p>
          <w:p w:rsidR="00482885" w:rsidRPr="00BB421F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BB421F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21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543,8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A0042F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2F">
              <w:rPr>
                <w:rFonts w:ascii="Times New Roman" w:eastAsia="Times New Roman" w:hAnsi="Times New Roman" w:cs="Times New Roman"/>
                <w:sz w:val="28"/>
                <w:szCs w:val="28"/>
              </w:rPr>
              <w:t>3062,6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2965,7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2965,7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2965,7</w:t>
            </w:r>
          </w:p>
        </w:tc>
      </w:tr>
      <w:tr w:rsidR="00482885" w:rsidRPr="002874B4" w:rsidTr="00482885">
        <w:trPr>
          <w:trHeight w:val="2285"/>
        </w:trPr>
        <w:tc>
          <w:tcPr>
            <w:tcW w:w="64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BB421F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18214,4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BB421F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21F">
              <w:rPr>
                <w:rFonts w:ascii="Times New Roman" w:eastAsia="Times New Roman" w:hAnsi="Times New Roman" w:cs="Times New Roman"/>
                <w:sz w:val="28"/>
                <w:szCs w:val="28"/>
              </w:rPr>
              <w:t>2210,9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BB421F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421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A0042F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42F">
              <w:rPr>
                <w:rFonts w:ascii="Times New Roman" w:eastAsia="Times New Roman" w:hAnsi="Times New Roman" w:cs="Times New Roman"/>
                <w:sz w:val="28"/>
                <w:szCs w:val="28"/>
              </w:rPr>
              <w:t>3062,6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3465,7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3465,7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3465,7</w:t>
            </w:r>
          </w:p>
        </w:tc>
        <w:tc>
          <w:tcPr>
            <w:tcW w:w="993" w:type="dxa"/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2885" w:rsidRPr="002874B4" w:rsidTr="00482885">
        <w:trPr>
          <w:gridAfter w:val="1"/>
          <w:wAfter w:w="993" w:type="dxa"/>
          <w:trHeight w:val="983"/>
        </w:trPr>
        <w:tc>
          <w:tcPr>
            <w:tcW w:w="14818" w:type="dxa"/>
            <w:gridSpan w:val="1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82885" w:rsidRPr="00FA0E5F" w:rsidRDefault="00482885" w:rsidP="00482885">
            <w:pPr>
              <w:pStyle w:val="ab"/>
              <w:numPr>
                <w:ilvl w:val="0"/>
                <w:numId w:val="10"/>
              </w:numPr>
              <w:ind w:left="720"/>
              <w:jc w:val="center"/>
              <w:rPr>
                <w:b/>
                <w:i/>
                <w:szCs w:val="28"/>
                <w:lang w:eastAsia="ru-RU"/>
              </w:rPr>
            </w:pPr>
            <w:r w:rsidRPr="00FA0E5F">
              <w:rPr>
                <w:b/>
                <w:i/>
                <w:szCs w:val="28"/>
                <w:lang w:eastAsia="ru-RU"/>
              </w:rPr>
              <w:t>Мероприятия по капитальному ремонту и ремонту автомобильных дорог общего пользования населенных пунктов</w:t>
            </w:r>
          </w:p>
        </w:tc>
      </w:tr>
      <w:tr w:rsidR="00482885" w:rsidRPr="002874B4" w:rsidTr="00482885">
        <w:trPr>
          <w:gridAfter w:val="1"/>
          <w:wAfter w:w="993" w:type="dxa"/>
          <w:trHeight w:val="1186"/>
        </w:trPr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C56C73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C73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FA0E5F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E5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FA0E5F" w:rsidRDefault="00482885" w:rsidP="0048288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 - 2022</w:t>
            </w:r>
            <w:r w:rsidRPr="00FA0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с. Верхние Чебеньки,</w:t>
            </w:r>
          </w:p>
          <w:p w:rsidR="00482885" w:rsidRPr="002874B4" w:rsidRDefault="00482885" w:rsidP="0048288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Центральная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A0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23-2024</w:t>
            </w:r>
            <w:r w:rsidRPr="00FA0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с. Нижние Чебеньки</w:t>
            </w: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Верхнечебеньковского</w:t>
            </w: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Оренбургской области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74B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450,0</w:t>
            </w:r>
          </w:p>
        </w:tc>
      </w:tr>
      <w:tr w:rsidR="00482885" w:rsidRPr="002874B4" w:rsidTr="00482885">
        <w:trPr>
          <w:gridAfter w:val="1"/>
          <w:wAfter w:w="993" w:type="dxa"/>
          <w:trHeight w:val="824"/>
        </w:trPr>
        <w:tc>
          <w:tcPr>
            <w:tcW w:w="14818" w:type="dxa"/>
            <w:gridSpan w:val="1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9F7426" w:rsidRDefault="00482885" w:rsidP="00482885">
            <w:pPr>
              <w:shd w:val="clear" w:color="auto" w:fill="FFFFFF"/>
              <w:spacing w:after="0"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F74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 Мероприятия по ремонту автомобильных дорог общего пользования населенных пунктов</w:t>
            </w:r>
          </w:p>
        </w:tc>
      </w:tr>
      <w:tr w:rsidR="00482885" w:rsidRPr="002874B4" w:rsidTr="00482885">
        <w:trPr>
          <w:gridAfter w:val="1"/>
          <w:wAfter w:w="993" w:type="dxa"/>
          <w:trHeight w:val="4493"/>
        </w:trPr>
        <w:tc>
          <w:tcPr>
            <w:tcW w:w="784" w:type="dxa"/>
            <w:gridSpan w:val="2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C56C73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C73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9F7426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2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проектно-сметной документации</w:t>
            </w:r>
          </w:p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FA0E5F" w:rsidRDefault="00482885" w:rsidP="0048288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 - 2022</w:t>
            </w:r>
            <w:r w:rsidRPr="00FA0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с. Верхние Чебеньки,</w:t>
            </w:r>
          </w:p>
          <w:p w:rsidR="00482885" w:rsidRPr="00FA0E5F" w:rsidRDefault="00482885" w:rsidP="0048288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Центральная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A0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23-2024</w:t>
            </w:r>
            <w:r w:rsidRPr="00FA0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с. Нижние Чебеньки.</w:t>
            </w:r>
          </w:p>
          <w:p w:rsidR="00482885" w:rsidRPr="002874B4" w:rsidRDefault="00482885" w:rsidP="0048288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Верхнечебеньковского</w:t>
            </w: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82885" w:rsidRPr="002874B4" w:rsidTr="00482885">
        <w:trPr>
          <w:gridAfter w:val="1"/>
          <w:wAfter w:w="993" w:type="dxa"/>
          <w:trHeight w:val="824"/>
        </w:trPr>
        <w:tc>
          <w:tcPr>
            <w:tcW w:w="14818" w:type="dxa"/>
            <w:gridSpan w:val="17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482885" w:rsidRPr="009A3032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30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3. Мероприятия по содержанию автомобильных дорог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 искусственных сооружений на ни</w:t>
            </w:r>
            <w:r w:rsidRPr="009A303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х</w:t>
            </w:r>
          </w:p>
        </w:tc>
      </w:tr>
      <w:tr w:rsidR="00482885" w:rsidRPr="002874B4" w:rsidTr="00AA5929">
        <w:trPr>
          <w:gridAfter w:val="1"/>
          <w:wAfter w:w="993" w:type="dxa"/>
          <w:trHeight w:val="1249"/>
        </w:trPr>
        <w:tc>
          <w:tcPr>
            <w:tcW w:w="784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C56C73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C73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C56C73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C73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 автомобильных дорог</w:t>
            </w:r>
          </w:p>
        </w:tc>
        <w:tc>
          <w:tcPr>
            <w:tcW w:w="141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Админист-рация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9984,7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1535,6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1619,9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1707,3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1707,3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1707,3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1707,3</w:t>
            </w:r>
          </w:p>
        </w:tc>
      </w:tr>
      <w:tr w:rsidR="00482885" w:rsidRPr="002874B4" w:rsidTr="00AA5929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C56C73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C7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 автомобильных дорог в зимний и летний период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Админист-рация Верхнечебеньковского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6024,7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590,3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838,9</w:t>
            </w:r>
          </w:p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1255,3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1113,4</w:t>
            </w:r>
          </w:p>
        </w:tc>
        <w:tc>
          <w:tcPr>
            <w:tcW w:w="8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Default="00482885" w:rsidP="004828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1113,4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Default="00482885" w:rsidP="004828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1113,4</w:t>
            </w:r>
          </w:p>
        </w:tc>
      </w:tr>
      <w:tr w:rsidR="00482885" w:rsidRPr="002874B4" w:rsidTr="00AA5929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C56C73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C73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кадастровые работы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Верхнечебеньковского</w:t>
            </w: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481971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482885" w:rsidRPr="002874B4" w:rsidTr="00AA5929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C0367B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367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 организации дорожного движения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Верхнечебеньковского</w:t>
            </w: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874B4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4B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82885" w:rsidRPr="002874B4" w:rsidTr="00AA5929">
        <w:trPr>
          <w:gridAfter w:val="1"/>
          <w:wAfter w:w="993" w:type="dxa"/>
          <w:trHeight w:val="824"/>
        </w:trPr>
        <w:tc>
          <w:tcPr>
            <w:tcW w:w="78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C0367B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(в том числе от растительности) конусов, откосов, подмостовых русел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Админист-рация Верхнечебеньковского сельсовета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35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35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82885" w:rsidRPr="002874B4" w:rsidTr="00482885">
        <w:trPr>
          <w:gridAfter w:val="1"/>
          <w:wAfter w:w="993" w:type="dxa"/>
          <w:trHeight w:val="558"/>
        </w:trPr>
        <w:tc>
          <w:tcPr>
            <w:tcW w:w="8013" w:type="dxa"/>
            <w:gridSpan w:val="9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C0367B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18214,4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2210,9</w:t>
            </w:r>
          </w:p>
        </w:tc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BB421F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2543,8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885" w:rsidRPr="00BB421F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3062,6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3465,7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7B4C93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C93">
              <w:rPr>
                <w:rFonts w:ascii="Times New Roman" w:eastAsia="Times New Roman" w:hAnsi="Times New Roman" w:cs="Times New Roman"/>
                <w:sz w:val="28"/>
                <w:szCs w:val="28"/>
              </w:rPr>
              <w:t>3465,7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2885" w:rsidRPr="0022335A" w:rsidRDefault="00482885" w:rsidP="00482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3465,7</w:t>
            </w:r>
          </w:p>
        </w:tc>
      </w:tr>
    </w:tbl>
    <w:p w:rsidR="003C1BA2" w:rsidRDefault="003C1BA2" w:rsidP="00F21434">
      <w:pPr>
        <w:pStyle w:val="ConsPlusNormal"/>
        <w:widowControl/>
        <w:ind w:left="5670"/>
        <w:jc w:val="right"/>
        <w:rPr>
          <w:rFonts w:ascii="Times New Roman" w:hAnsi="Times New Roman"/>
          <w:sz w:val="24"/>
          <w:szCs w:val="24"/>
        </w:rPr>
      </w:pPr>
    </w:p>
    <w:sectPr w:rsidR="003C1BA2" w:rsidSect="00F21434">
      <w:pgSz w:w="16838" w:h="11906" w:orient="landscape"/>
      <w:pgMar w:top="1134" w:right="127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DE7" w:rsidRDefault="00197DE7" w:rsidP="00445FA5">
      <w:pPr>
        <w:spacing w:after="0" w:line="240" w:lineRule="auto"/>
      </w:pPr>
      <w:r>
        <w:separator/>
      </w:r>
    </w:p>
  </w:endnote>
  <w:endnote w:type="continuationSeparator" w:id="1">
    <w:p w:rsidR="00197DE7" w:rsidRDefault="00197DE7" w:rsidP="0044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894" w:rsidRDefault="00C9389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894" w:rsidRDefault="00C9389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894" w:rsidRDefault="00C9389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DE7" w:rsidRDefault="00197DE7" w:rsidP="00445FA5">
      <w:pPr>
        <w:spacing w:after="0" w:line="240" w:lineRule="auto"/>
      </w:pPr>
      <w:r>
        <w:separator/>
      </w:r>
    </w:p>
  </w:footnote>
  <w:footnote w:type="continuationSeparator" w:id="1">
    <w:p w:rsidR="00197DE7" w:rsidRDefault="00197DE7" w:rsidP="0044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894" w:rsidRDefault="00C9389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894" w:rsidRDefault="00B24194">
    <w:pPr>
      <w:pStyle w:val="a4"/>
      <w:jc w:val="center"/>
    </w:pPr>
    <w:fldSimple w:instr=" PAGE   \* MERGEFORMAT ">
      <w:r w:rsidR="00F21434">
        <w:rPr>
          <w:noProof/>
        </w:rPr>
        <w:t>12</w:t>
      </w:r>
    </w:fldSimple>
  </w:p>
  <w:p w:rsidR="00C93894" w:rsidRDefault="00C9389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894" w:rsidRDefault="00C938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750"/>
    <w:multiLevelType w:val="hybridMultilevel"/>
    <w:tmpl w:val="5D5C2782"/>
    <w:lvl w:ilvl="0" w:tplc="8AF8C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0122E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7496C"/>
    <w:multiLevelType w:val="hybridMultilevel"/>
    <w:tmpl w:val="234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92D4D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350C3"/>
    <w:multiLevelType w:val="hybridMultilevel"/>
    <w:tmpl w:val="171045A8"/>
    <w:lvl w:ilvl="0" w:tplc="EC4A5B5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FB4C71"/>
    <w:multiLevelType w:val="hybridMultilevel"/>
    <w:tmpl w:val="5D5C2782"/>
    <w:lvl w:ilvl="0" w:tplc="8AF8C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F707C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E3DB7"/>
    <w:multiLevelType w:val="hybridMultilevel"/>
    <w:tmpl w:val="92E858F6"/>
    <w:lvl w:ilvl="0" w:tplc="0419000F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9">
    <w:nsid w:val="598F1E6E"/>
    <w:multiLevelType w:val="hybridMultilevel"/>
    <w:tmpl w:val="5D5C2782"/>
    <w:lvl w:ilvl="0" w:tplc="8AF8C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5039F"/>
    <w:multiLevelType w:val="hybridMultilevel"/>
    <w:tmpl w:val="EFAA0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2254E8"/>
    <w:multiLevelType w:val="hybridMultilevel"/>
    <w:tmpl w:val="E93C6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2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6D4E"/>
    <w:rsid w:val="00004D03"/>
    <w:rsid w:val="00031195"/>
    <w:rsid w:val="00073043"/>
    <w:rsid w:val="00091A85"/>
    <w:rsid w:val="000B0FF8"/>
    <w:rsid w:val="000B3DB8"/>
    <w:rsid w:val="000E56B9"/>
    <w:rsid w:val="00120AE8"/>
    <w:rsid w:val="00120D91"/>
    <w:rsid w:val="00142AC7"/>
    <w:rsid w:val="00182029"/>
    <w:rsid w:val="00197DE7"/>
    <w:rsid w:val="001A7997"/>
    <w:rsid w:val="001B2AA7"/>
    <w:rsid w:val="001C0D66"/>
    <w:rsid w:val="001D35DB"/>
    <w:rsid w:val="001D7ADD"/>
    <w:rsid w:val="001F78E4"/>
    <w:rsid w:val="0020046E"/>
    <w:rsid w:val="002005CD"/>
    <w:rsid w:val="002130BD"/>
    <w:rsid w:val="00272419"/>
    <w:rsid w:val="00273C66"/>
    <w:rsid w:val="002C09AA"/>
    <w:rsid w:val="002E660A"/>
    <w:rsid w:val="00311679"/>
    <w:rsid w:val="00323852"/>
    <w:rsid w:val="00377B1A"/>
    <w:rsid w:val="003C1BA2"/>
    <w:rsid w:val="003C45C7"/>
    <w:rsid w:val="003F4F0B"/>
    <w:rsid w:val="00436D4E"/>
    <w:rsid w:val="00443177"/>
    <w:rsid w:val="00445FA5"/>
    <w:rsid w:val="00462ED8"/>
    <w:rsid w:val="00482885"/>
    <w:rsid w:val="004C1D23"/>
    <w:rsid w:val="004C28C0"/>
    <w:rsid w:val="00545215"/>
    <w:rsid w:val="00566621"/>
    <w:rsid w:val="005730ED"/>
    <w:rsid w:val="0058762E"/>
    <w:rsid w:val="00591352"/>
    <w:rsid w:val="005F4B5A"/>
    <w:rsid w:val="006743CA"/>
    <w:rsid w:val="006972EB"/>
    <w:rsid w:val="006C357F"/>
    <w:rsid w:val="007215A9"/>
    <w:rsid w:val="00747CAB"/>
    <w:rsid w:val="0077242C"/>
    <w:rsid w:val="00780C69"/>
    <w:rsid w:val="007A3647"/>
    <w:rsid w:val="007E787A"/>
    <w:rsid w:val="008123A1"/>
    <w:rsid w:val="00876A70"/>
    <w:rsid w:val="008D4BDF"/>
    <w:rsid w:val="009009FB"/>
    <w:rsid w:val="00902EEF"/>
    <w:rsid w:val="00916DD6"/>
    <w:rsid w:val="00934299"/>
    <w:rsid w:val="00935690"/>
    <w:rsid w:val="009737C9"/>
    <w:rsid w:val="00976EC4"/>
    <w:rsid w:val="00982AD6"/>
    <w:rsid w:val="009C5CDE"/>
    <w:rsid w:val="009D2BB4"/>
    <w:rsid w:val="009E3120"/>
    <w:rsid w:val="00A079AA"/>
    <w:rsid w:val="00A24F13"/>
    <w:rsid w:val="00A4127E"/>
    <w:rsid w:val="00A9355E"/>
    <w:rsid w:val="00AA5929"/>
    <w:rsid w:val="00AA7F11"/>
    <w:rsid w:val="00AD0AEA"/>
    <w:rsid w:val="00AE7B32"/>
    <w:rsid w:val="00AF1F4C"/>
    <w:rsid w:val="00AF3EA1"/>
    <w:rsid w:val="00B0390B"/>
    <w:rsid w:val="00B24194"/>
    <w:rsid w:val="00B47737"/>
    <w:rsid w:val="00BC4526"/>
    <w:rsid w:val="00BC5FDE"/>
    <w:rsid w:val="00C40908"/>
    <w:rsid w:val="00C44B1B"/>
    <w:rsid w:val="00C842F9"/>
    <w:rsid w:val="00C93894"/>
    <w:rsid w:val="00CA1D73"/>
    <w:rsid w:val="00CA4C8F"/>
    <w:rsid w:val="00D22474"/>
    <w:rsid w:val="00D24302"/>
    <w:rsid w:val="00D537FF"/>
    <w:rsid w:val="00D74E00"/>
    <w:rsid w:val="00D847FC"/>
    <w:rsid w:val="00DA0673"/>
    <w:rsid w:val="00DB6E71"/>
    <w:rsid w:val="00DB7EF4"/>
    <w:rsid w:val="00E40BDB"/>
    <w:rsid w:val="00E94A70"/>
    <w:rsid w:val="00E97251"/>
    <w:rsid w:val="00EA54DE"/>
    <w:rsid w:val="00EF1762"/>
    <w:rsid w:val="00EF72E3"/>
    <w:rsid w:val="00F1733E"/>
    <w:rsid w:val="00F21434"/>
    <w:rsid w:val="00F2547A"/>
    <w:rsid w:val="00FA4184"/>
    <w:rsid w:val="00FC3B31"/>
    <w:rsid w:val="00FD50B4"/>
    <w:rsid w:val="00FE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6E"/>
  </w:style>
  <w:style w:type="paragraph" w:styleId="1">
    <w:name w:val="heading 1"/>
    <w:basedOn w:val="a"/>
    <w:next w:val="a"/>
    <w:link w:val="10"/>
    <w:qFormat/>
    <w:rsid w:val="00FC3B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B3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36D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Normal (Web)"/>
    <w:basedOn w:val="a"/>
    <w:rsid w:val="00436D4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7A3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7A36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A3647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page number"/>
    <w:basedOn w:val="a0"/>
    <w:rsid w:val="007A3647"/>
  </w:style>
  <w:style w:type="paragraph" w:styleId="a7">
    <w:name w:val="footer"/>
    <w:basedOn w:val="a"/>
    <w:link w:val="a8"/>
    <w:uiPriority w:val="99"/>
    <w:semiHidden/>
    <w:unhideWhenUsed/>
    <w:rsid w:val="00443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3177"/>
  </w:style>
  <w:style w:type="paragraph" w:styleId="a9">
    <w:name w:val="Body Text"/>
    <w:basedOn w:val="a"/>
    <w:link w:val="aa"/>
    <w:rsid w:val="00DB7E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DB7EF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5452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styleId="ac">
    <w:name w:val="No Spacing"/>
    <w:uiPriority w:val="1"/>
    <w:qFormat/>
    <w:rsid w:val="005452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54">
    <w:name w:val="Font Style54"/>
    <w:uiPriority w:val="99"/>
    <w:rsid w:val="00545215"/>
    <w:rPr>
      <w:rFonts w:ascii="Times New Roman" w:hAnsi="Times New Roman" w:cs="Times New Roman"/>
      <w:b/>
      <w:bCs/>
      <w:sz w:val="18"/>
      <w:szCs w:val="18"/>
    </w:rPr>
  </w:style>
  <w:style w:type="paragraph" w:customStyle="1" w:styleId="ConsNormal">
    <w:name w:val="ConsNormal"/>
    <w:uiPriority w:val="99"/>
    <w:rsid w:val="004C28C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C28C0"/>
    <w:rPr>
      <w:color w:val="0000FF"/>
      <w:u w:val="single"/>
    </w:rPr>
  </w:style>
  <w:style w:type="character" w:styleId="ae">
    <w:name w:val="Strong"/>
    <w:basedOn w:val="a0"/>
    <w:qFormat/>
    <w:rsid w:val="004C28C0"/>
    <w:rPr>
      <w:b/>
      <w:bCs/>
      <w:i/>
      <w:iCs w:val="0"/>
      <w:sz w:val="28"/>
      <w:lang w:val="en-GB" w:eastAsia="ar-SA" w:bidi="ar-SA"/>
    </w:rPr>
  </w:style>
  <w:style w:type="paragraph" w:customStyle="1" w:styleId="ConsPlusCell">
    <w:name w:val="ConsPlusCell"/>
    <w:rsid w:val="004C28C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">
    <w:name w:val="Основной текст1"/>
    <w:basedOn w:val="a"/>
    <w:rsid w:val="004C28C0"/>
    <w:pPr>
      <w:widowControl w:val="0"/>
      <w:shd w:val="clear" w:color="auto" w:fill="FFFFFF"/>
      <w:spacing w:before="420" w:after="0" w:line="624" w:lineRule="exac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printj">
    <w:name w:val="printj"/>
    <w:basedOn w:val="a"/>
    <w:rsid w:val="004C28C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4C28C0"/>
  </w:style>
  <w:style w:type="character" w:customStyle="1" w:styleId="FontStyle21">
    <w:name w:val="Font Style21"/>
    <w:rsid w:val="004C28C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6870-7FB3-497C-A262-E115BA6A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2018-12-25T07:06:00Z</cp:lastPrinted>
  <dcterms:created xsi:type="dcterms:W3CDTF">2018-12-27T07:07:00Z</dcterms:created>
  <dcterms:modified xsi:type="dcterms:W3CDTF">2018-12-27T07:13:00Z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1491813571</vt:i4>
  </property>
</Properties>
</file>