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Ind w:w="-252" w:type="dxa"/>
        <w:tblLayout w:type="fixed"/>
        <w:tblLook w:val="0000"/>
      </w:tblPr>
      <w:tblGrid>
        <w:gridCol w:w="4004"/>
        <w:gridCol w:w="6106"/>
      </w:tblGrid>
      <w:tr w:rsidR="00781DAC" w:rsidRPr="00781DAC" w:rsidTr="00FE2877">
        <w:trPr>
          <w:trHeight w:val="343"/>
        </w:trPr>
        <w:tc>
          <w:tcPr>
            <w:tcW w:w="4004" w:type="dxa"/>
            <w:shd w:val="clear" w:color="auto" w:fill="auto"/>
          </w:tcPr>
          <w:p w:rsidR="00781DAC" w:rsidRPr="00781DAC" w:rsidRDefault="00781DAC" w:rsidP="00FE2877">
            <w:pPr>
              <w:pStyle w:val="1"/>
              <w:tabs>
                <w:tab w:val="center" w:pos="2322"/>
                <w:tab w:val="left" w:pos="5980"/>
              </w:tabs>
              <w:ind w:right="-108"/>
              <w:rPr>
                <w:b/>
                <w:sz w:val="20"/>
              </w:rPr>
            </w:pPr>
            <w:r w:rsidRPr="00781DAC">
              <w:rPr>
                <w:b/>
                <w:sz w:val="20"/>
              </w:rPr>
              <w:t xml:space="preserve">                             </w:t>
            </w:r>
          </w:p>
          <w:p w:rsidR="00781DAC" w:rsidRPr="007D64CF" w:rsidRDefault="00781DAC" w:rsidP="00FE2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8"/>
                <w:szCs w:val="28"/>
              </w:rPr>
              <w:t xml:space="preserve">            </w:t>
            </w:r>
            <w:r w:rsidRPr="00D04E3B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Администрация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 w:rsidRPr="00D04E3B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муниципального образования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04E3B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Верхнечебеньковский сельсовет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</w:pPr>
            <w:r w:rsidRPr="00D04E3B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 xml:space="preserve">        Сакмарского  района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 w:rsidRPr="00D04E3B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 xml:space="preserve">        Оренбургской области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</w:pPr>
            <w:r w:rsidRPr="00D04E3B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>ПОСТАНОВЛЕНИЕ</w:t>
            </w:r>
          </w:p>
          <w:p w:rsidR="00D04E3B" w:rsidRPr="00D04E3B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</w:p>
          <w:p w:rsidR="00D04E3B" w:rsidRPr="00D04E3B" w:rsidRDefault="003650A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от 30.10.2018 № 88</w:t>
            </w:r>
            <w:r w:rsidR="00D04E3B" w:rsidRPr="00D0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-п           </w:t>
            </w:r>
          </w:p>
          <w:p w:rsidR="00D04E3B" w:rsidRPr="00342E86" w:rsidRDefault="00D04E3B" w:rsidP="00D04E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Верхние Чебеньки</w:t>
            </w:r>
          </w:p>
          <w:p w:rsidR="00781DAC" w:rsidRPr="00781DAC" w:rsidRDefault="00781DAC" w:rsidP="00FE2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6" w:type="dxa"/>
            <w:shd w:val="clear" w:color="auto" w:fill="auto"/>
          </w:tcPr>
          <w:p w:rsidR="00781DAC" w:rsidRPr="00781DAC" w:rsidRDefault="00781DAC" w:rsidP="00FE2877">
            <w:pPr>
              <w:tabs>
                <w:tab w:val="left" w:pos="3735"/>
              </w:tabs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  <w:p w:rsidR="00781DAC" w:rsidRPr="00781DAC" w:rsidRDefault="00781DAC" w:rsidP="00974699">
            <w:pPr>
              <w:tabs>
                <w:tab w:val="left" w:pos="3735"/>
              </w:tabs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A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781DAC" w:rsidRPr="00781DAC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AC" w:rsidRPr="00781DAC" w:rsidRDefault="00781DAC" w:rsidP="00FE2877">
            <w:pPr>
              <w:ind w:right="-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DAC" w:rsidRPr="00781DAC" w:rsidRDefault="00781DAC" w:rsidP="00FE2877">
            <w:pPr>
              <w:ind w:righ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DAC" w:rsidRPr="00781DAC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AC" w:rsidRPr="00781DAC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DAC" w:rsidRPr="00781DAC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699" w:rsidRPr="00974699" w:rsidRDefault="00974699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4"/>
          <w:szCs w:val="24"/>
        </w:rPr>
      </w:pPr>
      <w:r w:rsidRPr="00974699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отчета  об исполнении </w:t>
      </w:r>
    </w:p>
    <w:p w:rsidR="00974699" w:rsidRPr="00974699" w:rsidRDefault="00974699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4"/>
          <w:szCs w:val="24"/>
        </w:rPr>
      </w:pPr>
      <w:r w:rsidRPr="00974699">
        <w:rPr>
          <w:rFonts w:ascii="Times New Roman" w:hAnsi="Times New Roman" w:cs="Times New Roman"/>
          <w:b w:val="0"/>
          <w:sz w:val="24"/>
          <w:szCs w:val="24"/>
        </w:rPr>
        <w:t xml:space="preserve"> районного бюджета за </w:t>
      </w:r>
      <w:r w:rsidR="007D64CF">
        <w:rPr>
          <w:rFonts w:ascii="Times New Roman" w:hAnsi="Times New Roman" w:cs="Times New Roman"/>
          <w:b w:val="0"/>
          <w:sz w:val="24"/>
          <w:szCs w:val="24"/>
        </w:rPr>
        <w:t>3</w:t>
      </w:r>
      <w:r w:rsidRPr="00974699">
        <w:rPr>
          <w:rFonts w:ascii="Times New Roman" w:hAnsi="Times New Roman" w:cs="Times New Roman"/>
          <w:b w:val="0"/>
          <w:sz w:val="24"/>
          <w:szCs w:val="24"/>
        </w:rPr>
        <w:t xml:space="preserve"> квартал 2018 года</w:t>
      </w:r>
    </w:p>
    <w:p w:rsidR="00974699" w:rsidRPr="00974699" w:rsidRDefault="00974699" w:rsidP="009746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4699" w:rsidRPr="00974699" w:rsidRDefault="00974699" w:rsidP="0097469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4699" w:rsidRPr="00974699" w:rsidRDefault="00974699" w:rsidP="00974699">
      <w:pPr>
        <w:jc w:val="both"/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 В соответствии с пунктом 5 статьи 264.2 Бюджетного кодекса Российской Федерации:</w:t>
      </w:r>
    </w:p>
    <w:p w:rsidR="00974699" w:rsidRPr="00974699" w:rsidRDefault="00974699" w:rsidP="00974699">
      <w:pPr>
        <w:tabs>
          <w:tab w:val="left" w:pos="1134"/>
          <w:tab w:val="left" w:pos="1276"/>
          <w:tab w:val="left" w:pos="1470"/>
          <w:tab w:val="left" w:pos="822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 1. Утвердить отчет об исполнении бюджета муниципального образования  Верхнечебеньковский сельсовет за </w:t>
      </w:r>
      <w:r w:rsidR="007D64CF">
        <w:rPr>
          <w:rFonts w:ascii="Times New Roman" w:hAnsi="Times New Roman" w:cs="Times New Roman"/>
          <w:sz w:val="24"/>
          <w:szCs w:val="24"/>
        </w:rPr>
        <w:t>3</w:t>
      </w:r>
      <w:r w:rsidRPr="00974699">
        <w:rPr>
          <w:rFonts w:ascii="Times New Roman" w:hAnsi="Times New Roman" w:cs="Times New Roman"/>
          <w:sz w:val="24"/>
          <w:szCs w:val="24"/>
        </w:rPr>
        <w:t xml:space="preserve"> квартал 2018 года  по доходам в сумме        </w:t>
      </w:r>
      <w:r w:rsidR="007D64CF">
        <w:rPr>
          <w:rFonts w:ascii="Times New Roman" w:hAnsi="Times New Roman" w:cs="Times New Roman"/>
          <w:sz w:val="24"/>
          <w:szCs w:val="24"/>
        </w:rPr>
        <w:t>5065,78</w:t>
      </w:r>
      <w:r w:rsidRPr="00974699">
        <w:rPr>
          <w:rFonts w:ascii="Times New Roman" w:hAnsi="Times New Roman" w:cs="Times New Roman"/>
          <w:sz w:val="24"/>
          <w:szCs w:val="24"/>
        </w:rPr>
        <w:t xml:space="preserve"> тыс. рублей  и расходам в сумме </w:t>
      </w:r>
      <w:r w:rsidR="007D64CF">
        <w:rPr>
          <w:rFonts w:ascii="Times New Roman" w:hAnsi="Times New Roman" w:cs="Times New Roman"/>
          <w:sz w:val="24"/>
          <w:szCs w:val="24"/>
        </w:rPr>
        <w:t>6031,09</w:t>
      </w:r>
      <w:r w:rsidRPr="00974699">
        <w:rPr>
          <w:rFonts w:ascii="Times New Roman" w:hAnsi="Times New Roman" w:cs="Times New Roman"/>
          <w:sz w:val="24"/>
          <w:szCs w:val="24"/>
        </w:rPr>
        <w:t xml:space="preserve"> тыс. рублей с превышением  </w:t>
      </w:r>
      <w:r w:rsidR="007D64CF">
        <w:rPr>
          <w:rFonts w:ascii="Times New Roman" w:hAnsi="Times New Roman" w:cs="Times New Roman"/>
          <w:sz w:val="24"/>
          <w:szCs w:val="24"/>
        </w:rPr>
        <w:t>расходов</w:t>
      </w:r>
      <w:r w:rsidRPr="00974699">
        <w:rPr>
          <w:rFonts w:ascii="Times New Roman" w:hAnsi="Times New Roman" w:cs="Times New Roman"/>
          <w:sz w:val="24"/>
          <w:szCs w:val="24"/>
        </w:rPr>
        <w:t xml:space="preserve"> над </w:t>
      </w:r>
      <w:r w:rsidR="007D64CF">
        <w:rPr>
          <w:rFonts w:ascii="Times New Roman" w:hAnsi="Times New Roman" w:cs="Times New Roman"/>
          <w:sz w:val="24"/>
          <w:szCs w:val="24"/>
        </w:rPr>
        <w:t>доходами</w:t>
      </w:r>
      <w:r w:rsidRPr="00974699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="007D64CF">
        <w:rPr>
          <w:rFonts w:ascii="Times New Roman" w:hAnsi="Times New Roman" w:cs="Times New Roman"/>
          <w:sz w:val="24"/>
          <w:szCs w:val="24"/>
        </w:rPr>
        <w:t>965,31</w:t>
      </w:r>
      <w:r w:rsidRPr="00974699">
        <w:rPr>
          <w:rFonts w:ascii="Times New Roman" w:hAnsi="Times New Roman" w:cs="Times New Roman"/>
          <w:sz w:val="24"/>
          <w:szCs w:val="24"/>
        </w:rPr>
        <w:t xml:space="preserve"> тыс. руб. с показателями по доходам, расходам,  источникам внутреннего финансирования дефицита местного бюджета за </w:t>
      </w:r>
      <w:r w:rsidR="007D64CF">
        <w:rPr>
          <w:rFonts w:ascii="Times New Roman" w:hAnsi="Times New Roman" w:cs="Times New Roman"/>
          <w:sz w:val="24"/>
          <w:szCs w:val="24"/>
        </w:rPr>
        <w:t>3</w:t>
      </w:r>
      <w:r w:rsidRPr="00974699">
        <w:rPr>
          <w:rFonts w:ascii="Times New Roman" w:hAnsi="Times New Roman" w:cs="Times New Roman"/>
          <w:sz w:val="24"/>
          <w:szCs w:val="24"/>
        </w:rPr>
        <w:t xml:space="preserve"> квартал 2018 года согласно приложению;</w:t>
      </w:r>
    </w:p>
    <w:p w:rsidR="00974699" w:rsidRPr="00974699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 2. Администрации муниципального образования Верхнечебеньковский сельсовет отчет об исполнении бюджета муниципального образования  Верхнечебеньковский сельсовет направить в Совет депутатов муниципального образования Верхнечебеньковский сельсовет и Контрольно-счетную палату  муниципального образования </w:t>
      </w:r>
      <w:proofErr w:type="spellStart"/>
      <w:r w:rsidRPr="00974699">
        <w:rPr>
          <w:rFonts w:ascii="Times New Roman" w:hAnsi="Times New Roman" w:cs="Times New Roman"/>
          <w:sz w:val="24"/>
          <w:szCs w:val="24"/>
        </w:rPr>
        <w:t>Сакмарский</w:t>
      </w:r>
      <w:proofErr w:type="spellEnd"/>
      <w:r w:rsidRPr="00974699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974699" w:rsidRPr="00974699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3. Постановление вступает в силу со дня  его подписания. </w:t>
      </w:r>
    </w:p>
    <w:p w:rsidR="00974699" w:rsidRPr="00974699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74699" w:rsidRPr="00974699" w:rsidRDefault="00974699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74699" w:rsidRPr="00974699" w:rsidRDefault="00974699" w:rsidP="00974699">
      <w:pPr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74699" w:rsidRPr="00974699" w:rsidRDefault="00974699" w:rsidP="00974699">
      <w:pPr>
        <w:rPr>
          <w:rFonts w:ascii="Times New Roman" w:hAnsi="Times New Roman" w:cs="Times New Roman"/>
          <w:sz w:val="24"/>
          <w:szCs w:val="24"/>
        </w:rPr>
      </w:pPr>
    </w:p>
    <w:p w:rsidR="00974699" w:rsidRPr="00974699" w:rsidRDefault="00974699" w:rsidP="00974699">
      <w:pPr>
        <w:rPr>
          <w:rFonts w:ascii="Times New Roman" w:hAnsi="Times New Roman" w:cs="Times New Roman"/>
          <w:sz w:val="24"/>
          <w:szCs w:val="24"/>
        </w:rPr>
      </w:pPr>
    </w:p>
    <w:p w:rsidR="00974699" w:rsidRPr="00974699" w:rsidRDefault="00974699" w:rsidP="00974699">
      <w:pPr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     Глава администрации                                                            А.Г.  Салихов</w:t>
      </w:r>
    </w:p>
    <w:p w:rsidR="00974699" w:rsidRPr="00974699" w:rsidRDefault="00974699" w:rsidP="00974699">
      <w:pPr>
        <w:rPr>
          <w:rFonts w:ascii="Times New Roman" w:hAnsi="Times New Roman" w:cs="Times New Roman"/>
          <w:sz w:val="24"/>
          <w:szCs w:val="24"/>
        </w:rPr>
      </w:pPr>
      <w:r w:rsidRPr="00974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A8D" w:rsidRPr="00974699" w:rsidRDefault="00271A8D" w:rsidP="00781DAC">
      <w:pPr>
        <w:rPr>
          <w:rFonts w:ascii="Times New Roman" w:hAnsi="Times New Roman" w:cs="Times New Roman"/>
          <w:sz w:val="24"/>
          <w:szCs w:val="24"/>
        </w:rPr>
      </w:pPr>
    </w:p>
    <w:p w:rsidR="00781DAC" w:rsidRPr="00974699" w:rsidRDefault="00781DAC" w:rsidP="00781DAC">
      <w:pPr>
        <w:rPr>
          <w:rFonts w:ascii="Times New Roman" w:hAnsi="Times New Roman" w:cs="Times New Roman"/>
          <w:sz w:val="24"/>
          <w:szCs w:val="24"/>
        </w:rPr>
      </w:pPr>
    </w:p>
    <w:p w:rsidR="00781DAC" w:rsidRPr="00974699" w:rsidRDefault="00781DAC" w:rsidP="00781DAC">
      <w:pPr>
        <w:rPr>
          <w:rFonts w:ascii="Times New Roman" w:hAnsi="Times New Roman" w:cs="Times New Roman"/>
          <w:sz w:val="24"/>
          <w:szCs w:val="24"/>
        </w:rPr>
      </w:pPr>
    </w:p>
    <w:sectPr w:rsidR="00781DAC" w:rsidRPr="00974699" w:rsidSect="000B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DAC"/>
    <w:rsid w:val="000871AE"/>
    <w:rsid w:val="000B107E"/>
    <w:rsid w:val="00101C35"/>
    <w:rsid w:val="00193C57"/>
    <w:rsid w:val="002513A4"/>
    <w:rsid w:val="00271A8D"/>
    <w:rsid w:val="00273386"/>
    <w:rsid w:val="003415E9"/>
    <w:rsid w:val="003650AB"/>
    <w:rsid w:val="003B0CD6"/>
    <w:rsid w:val="004007D6"/>
    <w:rsid w:val="004479A0"/>
    <w:rsid w:val="00497A09"/>
    <w:rsid w:val="00537CD0"/>
    <w:rsid w:val="005541FB"/>
    <w:rsid w:val="005A1AC2"/>
    <w:rsid w:val="00713AD0"/>
    <w:rsid w:val="00781DAC"/>
    <w:rsid w:val="007B3E38"/>
    <w:rsid w:val="007D64CF"/>
    <w:rsid w:val="00974699"/>
    <w:rsid w:val="00A625EC"/>
    <w:rsid w:val="00AD2D05"/>
    <w:rsid w:val="00C312BD"/>
    <w:rsid w:val="00D04E3B"/>
    <w:rsid w:val="00DC1DFC"/>
    <w:rsid w:val="00DE50C9"/>
    <w:rsid w:val="00E917B5"/>
    <w:rsid w:val="00FC0DB4"/>
    <w:rsid w:val="00FE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7E"/>
  </w:style>
  <w:style w:type="paragraph" w:styleId="1">
    <w:name w:val="heading 1"/>
    <w:basedOn w:val="a"/>
    <w:next w:val="a"/>
    <w:link w:val="10"/>
    <w:qFormat/>
    <w:rsid w:val="00781D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DAC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193C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46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524B5-43EC-4ABF-A632-B2A180C3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</cp:lastModifiedBy>
  <cp:revision>5</cp:revision>
  <cp:lastPrinted>2018-09-04T09:31:00Z</cp:lastPrinted>
  <dcterms:created xsi:type="dcterms:W3CDTF">2018-12-17T13:35:00Z</dcterms:created>
  <dcterms:modified xsi:type="dcterms:W3CDTF">2018-12-27T05:31:00Z</dcterms:modified>
</cp:coreProperties>
</file>