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B4" w:rsidRDefault="004E5CB7" w:rsidP="00FB29B4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3655BC">
        <w:rPr>
          <w:sz w:val="28"/>
          <w:szCs w:val="28"/>
        </w:rPr>
        <w:t xml:space="preserve">   </w:t>
      </w:r>
      <w:r w:rsidR="00FB29B4">
        <w:rPr>
          <w:sz w:val="28"/>
          <w:szCs w:val="28"/>
          <w:lang w:eastAsia="en-US"/>
        </w:rPr>
        <w:t>Администрация</w:t>
      </w:r>
    </w:p>
    <w:p w:rsidR="00FB29B4" w:rsidRDefault="00FB29B4" w:rsidP="00FB29B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FB29B4" w:rsidRDefault="003655BC" w:rsidP="00FB29B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proofErr w:type="spellStart"/>
      <w:r>
        <w:rPr>
          <w:sz w:val="28"/>
          <w:szCs w:val="28"/>
          <w:lang w:eastAsia="en-US"/>
        </w:rPr>
        <w:t>Верхнечебеньковский</w:t>
      </w:r>
      <w:proofErr w:type="spellEnd"/>
      <w:r>
        <w:rPr>
          <w:sz w:val="28"/>
          <w:szCs w:val="28"/>
          <w:lang w:eastAsia="en-US"/>
        </w:rPr>
        <w:t xml:space="preserve"> </w:t>
      </w:r>
      <w:r w:rsidR="00FB29B4">
        <w:rPr>
          <w:sz w:val="28"/>
          <w:szCs w:val="28"/>
          <w:lang w:eastAsia="en-US"/>
        </w:rPr>
        <w:t xml:space="preserve"> сельсовет</w:t>
      </w:r>
    </w:p>
    <w:p w:rsidR="00FB29B4" w:rsidRDefault="003655BC" w:rsidP="00FB29B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proofErr w:type="spellStart"/>
      <w:r w:rsidR="00FB29B4">
        <w:rPr>
          <w:sz w:val="28"/>
          <w:szCs w:val="28"/>
          <w:lang w:eastAsia="en-US"/>
        </w:rPr>
        <w:t>Сакмарского</w:t>
      </w:r>
      <w:proofErr w:type="spellEnd"/>
      <w:r w:rsidR="00FB29B4">
        <w:rPr>
          <w:sz w:val="28"/>
          <w:szCs w:val="28"/>
          <w:lang w:eastAsia="en-US"/>
        </w:rPr>
        <w:t xml:space="preserve"> района</w:t>
      </w:r>
    </w:p>
    <w:p w:rsidR="00FB29B4" w:rsidRDefault="003655BC" w:rsidP="00FB29B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FB29B4">
        <w:rPr>
          <w:sz w:val="28"/>
          <w:szCs w:val="28"/>
          <w:lang w:eastAsia="en-US"/>
        </w:rPr>
        <w:t>Оренбургской области</w:t>
      </w:r>
    </w:p>
    <w:p w:rsidR="00FB29B4" w:rsidRDefault="003655BC" w:rsidP="00FB29B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FB29B4">
        <w:rPr>
          <w:sz w:val="28"/>
          <w:szCs w:val="28"/>
          <w:lang w:eastAsia="en-US"/>
        </w:rPr>
        <w:t>ПОСТАНОВЛЕНИЕ</w:t>
      </w:r>
    </w:p>
    <w:p w:rsidR="00FB29B4" w:rsidRDefault="003655BC" w:rsidP="00FB29B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от 0</w:t>
      </w:r>
      <w:r w:rsidR="00DE5FC5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августа 2022 года № </w:t>
      </w:r>
      <w:r w:rsidR="00DE5FC5">
        <w:rPr>
          <w:sz w:val="28"/>
          <w:szCs w:val="28"/>
          <w:lang w:eastAsia="en-US"/>
        </w:rPr>
        <w:t>40</w:t>
      </w:r>
      <w:r w:rsidR="00FB29B4">
        <w:rPr>
          <w:sz w:val="28"/>
          <w:szCs w:val="28"/>
          <w:lang w:eastAsia="en-US"/>
        </w:rPr>
        <w:t xml:space="preserve"> -</w:t>
      </w:r>
      <w:proofErr w:type="spellStart"/>
      <w:proofErr w:type="gramStart"/>
      <w:r w:rsidR="00FB29B4">
        <w:rPr>
          <w:sz w:val="28"/>
          <w:szCs w:val="28"/>
          <w:lang w:eastAsia="en-US"/>
        </w:rPr>
        <w:t>п</w:t>
      </w:r>
      <w:proofErr w:type="spellEnd"/>
      <w:proofErr w:type="gramEnd"/>
    </w:p>
    <w:p w:rsidR="00FB29B4" w:rsidRDefault="003655BC" w:rsidP="00FB29B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с.  Верхние Чебеньки</w:t>
      </w:r>
    </w:p>
    <w:p w:rsidR="00410EB5" w:rsidRPr="00410EB5" w:rsidRDefault="00410EB5" w:rsidP="00FB29B4">
      <w:pPr>
        <w:tabs>
          <w:tab w:val="left" w:pos="5835"/>
        </w:tabs>
        <w:rPr>
          <w:sz w:val="24"/>
          <w:szCs w:val="24"/>
        </w:rPr>
      </w:pPr>
    </w:p>
    <w:p w:rsidR="00410EB5" w:rsidRPr="00410EB5" w:rsidRDefault="00410EB5" w:rsidP="00410EB5">
      <w:pPr>
        <w:jc w:val="center"/>
        <w:rPr>
          <w:sz w:val="24"/>
          <w:szCs w:val="24"/>
        </w:rPr>
      </w:pPr>
    </w:p>
    <w:p w:rsidR="00410EB5" w:rsidRPr="00410EB5" w:rsidRDefault="00410EB5" w:rsidP="00410EB5">
      <w:pPr>
        <w:jc w:val="both"/>
        <w:rPr>
          <w:color w:val="808080"/>
          <w:sz w:val="24"/>
          <w:szCs w:val="24"/>
        </w:rPr>
      </w:pPr>
    </w:p>
    <w:p w:rsidR="00410EB5" w:rsidRPr="00410EB5" w:rsidRDefault="00410EB5" w:rsidP="00410EB5">
      <w:pPr>
        <w:jc w:val="both"/>
        <w:rPr>
          <w:sz w:val="24"/>
          <w:szCs w:val="24"/>
        </w:rPr>
      </w:pPr>
    </w:p>
    <w:p w:rsidR="00410EB5" w:rsidRPr="004E5CB7" w:rsidRDefault="00410EB5" w:rsidP="004E5CB7">
      <w:pPr>
        <w:rPr>
          <w:sz w:val="28"/>
          <w:szCs w:val="28"/>
        </w:rPr>
      </w:pPr>
      <w:r w:rsidRPr="004E5CB7">
        <w:rPr>
          <w:bCs/>
          <w:sz w:val="28"/>
          <w:szCs w:val="28"/>
        </w:rPr>
        <w:t xml:space="preserve">Об утверждении положения </w:t>
      </w:r>
      <w:r w:rsidRPr="004E5CB7">
        <w:rPr>
          <w:sz w:val="28"/>
          <w:szCs w:val="28"/>
        </w:rPr>
        <w:t xml:space="preserve">о наставничестве на </w:t>
      </w:r>
      <w:proofErr w:type="gramStart"/>
      <w:r w:rsidRPr="004E5CB7">
        <w:rPr>
          <w:sz w:val="28"/>
          <w:szCs w:val="28"/>
        </w:rPr>
        <w:t>муниципальной</w:t>
      </w:r>
      <w:proofErr w:type="gramEnd"/>
    </w:p>
    <w:p w:rsidR="00410EB5" w:rsidRPr="004E5CB7" w:rsidRDefault="00410EB5" w:rsidP="004E5CB7">
      <w:pPr>
        <w:rPr>
          <w:sz w:val="28"/>
          <w:szCs w:val="28"/>
        </w:rPr>
      </w:pPr>
      <w:r w:rsidRPr="004E5CB7">
        <w:rPr>
          <w:sz w:val="28"/>
          <w:szCs w:val="28"/>
        </w:rPr>
        <w:t xml:space="preserve">службе в администрации </w:t>
      </w:r>
      <w:r w:rsidR="003655BC">
        <w:rPr>
          <w:sz w:val="28"/>
          <w:szCs w:val="28"/>
        </w:rPr>
        <w:t xml:space="preserve"> </w:t>
      </w:r>
      <w:proofErr w:type="spellStart"/>
      <w:r w:rsidR="003655BC">
        <w:rPr>
          <w:sz w:val="28"/>
          <w:szCs w:val="28"/>
        </w:rPr>
        <w:t>Верхнечебеньковского</w:t>
      </w:r>
      <w:proofErr w:type="spellEnd"/>
      <w:r w:rsidR="003655BC">
        <w:rPr>
          <w:sz w:val="28"/>
          <w:szCs w:val="28"/>
        </w:rPr>
        <w:t xml:space="preserve"> </w:t>
      </w:r>
      <w:r w:rsidR="004E5CB7">
        <w:rPr>
          <w:sz w:val="28"/>
          <w:szCs w:val="28"/>
        </w:rPr>
        <w:t xml:space="preserve"> </w:t>
      </w:r>
      <w:r w:rsidRPr="004E5CB7">
        <w:rPr>
          <w:sz w:val="28"/>
          <w:szCs w:val="28"/>
        </w:rPr>
        <w:t>сельсовета</w:t>
      </w:r>
    </w:p>
    <w:p w:rsidR="000856C0" w:rsidRPr="004E5CB7" w:rsidRDefault="00410EB5" w:rsidP="004E5CB7">
      <w:pPr>
        <w:rPr>
          <w:sz w:val="28"/>
          <w:szCs w:val="28"/>
        </w:rPr>
      </w:pPr>
      <w:proofErr w:type="spellStart"/>
      <w:r w:rsidRPr="004E5CB7">
        <w:rPr>
          <w:sz w:val="28"/>
          <w:szCs w:val="28"/>
        </w:rPr>
        <w:t>Сакмарского</w:t>
      </w:r>
      <w:proofErr w:type="spellEnd"/>
      <w:r w:rsidRPr="004E5CB7">
        <w:rPr>
          <w:sz w:val="28"/>
          <w:szCs w:val="28"/>
        </w:rPr>
        <w:t xml:space="preserve"> </w:t>
      </w:r>
      <w:r w:rsidR="007F2552">
        <w:rPr>
          <w:sz w:val="28"/>
          <w:szCs w:val="28"/>
        </w:rPr>
        <w:t xml:space="preserve"> </w:t>
      </w:r>
      <w:r w:rsidRPr="004E5CB7">
        <w:rPr>
          <w:sz w:val="28"/>
          <w:szCs w:val="28"/>
        </w:rPr>
        <w:t xml:space="preserve">района </w:t>
      </w:r>
      <w:r w:rsidR="007F2552">
        <w:rPr>
          <w:sz w:val="28"/>
          <w:szCs w:val="28"/>
        </w:rPr>
        <w:t xml:space="preserve"> </w:t>
      </w:r>
      <w:r w:rsidRPr="004E5CB7">
        <w:rPr>
          <w:sz w:val="28"/>
          <w:szCs w:val="28"/>
        </w:rPr>
        <w:t>Оренбургской</w:t>
      </w:r>
      <w:r w:rsidR="007F2552">
        <w:rPr>
          <w:sz w:val="28"/>
          <w:szCs w:val="28"/>
        </w:rPr>
        <w:t xml:space="preserve"> </w:t>
      </w:r>
      <w:r w:rsidRPr="004E5CB7">
        <w:rPr>
          <w:sz w:val="28"/>
          <w:szCs w:val="28"/>
        </w:rPr>
        <w:t xml:space="preserve"> области</w:t>
      </w:r>
    </w:p>
    <w:p w:rsidR="00410EB5" w:rsidRDefault="00410EB5">
      <w:pPr>
        <w:rPr>
          <w:sz w:val="28"/>
          <w:szCs w:val="28"/>
        </w:rPr>
      </w:pPr>
    </w:p>
    <w:p w:rsidR="004E5CB7" w:rsidRPr="004E5CB7" w:rsidRDefault="004E5CB7">
      <w:pPr>
        <w:rPr>
          <w:sz w:val="28"/>
          <w:szCs w:val="28"/>
        </w:rPr>
      </w:pPr>
    </w:p>
    <w:p w:rsidR="00410EB5" w:rsidRPr="004E5CB7" w:rsidRDefault="00410EB5" w:rsidP="00410EB5">
      <w:pPr>
        <w:pStyle w:val="ConsPlusNormal"/>
        <w:ind w:firstLine="708"/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В соответствии с  Указом Президента Российской Федерации от 21 февраля </w:t>
      </w:r>
      <w:smartTag w:uri="urn:schemas-microsoft-com:office:smarttags" w:element="metricconverter">
        <w:smartTagPr>
          <w:attr w:name="ProductID" w:val="2019 г"/>
        </w:smartTagPr>
        <w:r w:rsidRPr="004E5CB7">
          <w:rPr>
            <w:sz w:val="28"/>
            <w:szCs w:val="28"/>
          </w:rPr>
          <w:t>2019 г</w:t>
        </w:r>
      </w:smartTag>
      <w:r w:rsidRPr="004E5CB7">
        <w:rPr>
          <w:sz w:val="28"/>
          <w:szCs w:val="28"/>
        </w:rPr>
        <w:t xml:space="preserve">. № 68 «О профессиональном развитии государственных гражданских служащих Российской Федерации», постановлением Правительства Российской Федерации от 7 октября </w:t>
      </w:r>
      <w:smartTag w:uri="urn:schemas-microsoft-com:office:smarttags" w:element="metricconverter">
        <w:smartTagPr>
          <w:attr w:name="ProductID" w:val="2019 г"/>
        </w:smartTagPr>
        <w:r w:rsidRPr="004E5CB7">
          <w:rPr>
            <w:sz w:val="28"/>
            <w:szCs w:val="28"/>
          </w:rPr>
          <w:t>2019 г</w:t>
        </w:r>
      </w:smartTag>
      <w:r w:rsidRPr="004E5CB7">
        <w:rPr>
          <w:sz w:val="28"/>
          <w:szCs w:val="28"/>
        </w:rPr>
        <w:t>. № 1296 «Об утверждении Положения о наставничестве на государственной гражданской службе Российской Федерации», со статьей 32 Федерального закона от 2 марта 2007 года  № 25-ФЗ «О муниципальной службе в Российской Федерации»:</w:t>
      </w:r>
    </w:p>
    <w:p w:rsidR="00410EB5" w:rsidRPr="004E5CB7" w:rsidRDefault="00410EB5" w:rsidP="00410EB5">
      <w:pPr>
        <w:pStyle w:val="ConsPlusNormal"/>
        <w:ind w:firstLine="708"/>
        <w:jc w:val="both"/>
        <w:rPr>
          <w:b/>
          <w:sz w:val="28"/>
          <w:szCs w:val="28"/>
        </w:rPr>
      </w:pPr>
      <w:r w:rsidRPr="004E5CB7">
        <w:rPr>
          <w:sz w:val="28"/>
          <w:szCs w:val="28"/>
        </w:rPr>
        <w:t>1.</w:t>
      </w:r>
      <w:r w:rsidR="00FB29B4">
        <w:rPr>
          <w:sz w:val="28"/>
          <w:szCs w:val="28"/>
        </w:rPr>
        <w:t xml:space="preserve"> </w:t>
      </w:r>
      <w:r w:rsidRPr="004E5CB7">
        <w:rPr>
          <w:sz w:val="28"/>
          <w:szCs w:val="28"/>
        </w:rPr>
        <w:t xml:space="preserve">Утвердить Положение о наставничестве на муниципальной службе в администрации муниципального образования </w:t>
      </w:r>
      <w:proofErr w:type="spellStart"/>
      <w:r w:rsidR="003655BC">
        <w:rPr>
          <w:sz w:val="28"/>
          <w:szCs w:val="28"/>
        </w:rPr>
        <w:t>Верхнечебенько</w:t>
      </w:r>
      <w:r w:rsidR="00FB29B4">
        <w:rPr>
          <w:sz w:val="28"/>
          <w:szCs w:val="28"/>
        </w:rPr>
        <w:t>вский</w:t>
      </w:r>
      <w:proofErr w:type="spellEnd"/>
      <w:r w:rsidR="004E5CB7" w:rsidRPr="004E5CB7">
        <w:rPr>
          <w:sz w:val="28"/>
          <w:szCs w:val="28"/>
        </w:rPr>
        <w:t xml:space="preserve"> </w:t>
      </w:r>
      <w:r w:rsidRPr="004E5CB7">
        <w:rPr>
          <w:sz w:val="28"/>
          <w:szCs w:val="28"/>
        </w:rPr>
        <w:t xml:space="preserve">сельсовет  </w:t>
      </w:r>
      <w:proofErr w:type="spellStart"/>
      <w:r w:rsidRPr="004E5CB7">
        <w:rPr>
          <w:sz w:val="28"/>
          <w:szCs w:val="28"/>
        </w:rPr>
        <w:t>Сакмарского</w:t>
      </w:r>
      <w:proofErr w:type="spellEnd"/>
      <w:r w:rsidRPr="004E5CB7">
        <w:rPr>
          <w:sz w:val="28"/>
          <w:szCs w:val="28"/>
        </w:rPr>
        <w:t xml:space="preserve">  района  Оренбургской области  согласно приложению.</w:t>
      </w:r>
    </w:p>
    <w:p w:rsidR="00410EB5" w:rsidRPr="004E5CB7" w:rsidRDefault="00410EB5" w:rsidP="00410EB5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4E5CB7">
        <w:rPr>
          <w:sz w:val="28"/>
          <w:szCs w:val="28"/>
          <w:lang w:eastAsia="en-US"/>
        </w:rPr>
        <w:t xml:space="preserve">2. </w:t>
      </w:r>
      <w:proofErr w:type="gramStart"/>
      <w:r w:rsidRPr="004E5CB7">
        <w:rPr>
          <w:sz w:val="28"/>
          <w:szCs w:val="28"/>
          <w:lang w:eastAsia="en-US"/>
        </w:rPr>
        <w:t>Контроль за</w:t>
      </w:r>
      <w:proofErr w:type="gramEnd"/>
      <w:r w:rsidRPr="004E5CB7">
        <w:rPr>
          <w:sz w:val="28"/>
          <w:szCs w:val="28"/>
          <w:lang w:eastAsia="en-US"/>
        </w:rPr>
        <w:t xml:space="preserve"> исполнением настоящего постановления оставляю за собой </w:t>
      </w:r>
    </w:p>
    <w:p w:rsidR="00410EB5" w:rsidRPr="004E5CB7" w:rsidRDefault="00410EB5" w:rsidP="00410EB5">
      <w:pPr>
        <w:pStyle w:val="ConsPlusNormal"/>
        <w:ind w:firstLine="709"/>
        <w:jc w:val="both"/>
        <w:rPr>
          <w:sz w:val="28"/>
          <w:szCs w:val="28"/>
        </w:rPr>
      </w:pPr>
      <w:r w:rsidRPr="004E5CB7">
        <w:rPr>
          <w:sz w:val="28"/>
          <w:szCs w:val="28"/>
        </w:rPr>
        <w:t>3.</w:t>
      </w:r>
      <w:r w:rsidR="00FB29B4">
        <w:rPr>
          <w:sz w:val="28"/>
          <w:szCs w:val="28"/>
        </w:rPr>
        <w:t xml:space="preserve"> </w:t>
      </w:r>
      <w:r w:rsidRPr="004E5CB7">
        <w:rPr>
          <w:sz w:val="28"/>
          <w:szCs w:val="28"/>
        </w:rPr>
        <w:t xml:space="preserve">Постановление вступает </w:t>
      </w:r>
      <w:r w:rsidR="006954EC">
        <w:rPr>
          <w:sz w:val="28"/>
          <w:szCs w:val="28"/>
        </w:rPr>
        <w:t>в силу после его  обнародования</w:t>
      </w:r>
      <w:r w:rsidRPr="004E5CB7">
        <w:rPr>
          <w:sz w:val="28"/>
          <w:szCs w:val="28"/>
        </w:rPr>
        <w:t>.</w:t>
      </w:r>
    </w:p>
    <w:p w:rsidR="00410EB5" w:rsidRPr="004E5CB7" w:rsidRDefault="00410EB5" w:rsidP="00410EB5">
      <w:pPr>
        <w:pStyle w:val="a3"/>
        <w:jc w:val="both"/>
        <w:rPr>
          <w:sz w:val="28"/>
          <w:szCs w:val="28"/>
        </w:rPr>
      </w:pPr>
    </w:p>
    <w:p w:rsidR="00410EB5" w:rsidRPr="004E5CB7" w:rsidRDefault="00410EB5" w:rsidP="00410EB5">
      <w:pPr>
        <w:jc w:val="center"/>
        <w:rPr>
          <w:sz w:val="28"/>
          <w:szCs w:val="28"/>
        </w:rPr>
      </w:pPr>
    </w:p>
    <w:p w:rsidR="00410EB5" w:rsidRPr="004E5CB7" w:rsidRDefault="00410EB5" w:rsidP="00410EB5">
      <w:pPr>
        <w:jc w:val="center"/>
        <w:rPr>
          <w:sz w:val="28"/>
          <w:szCs w:val="28"/>
        </w:rPr>
      </w:pPr>
    </w:p>
    <w:p w:rsidR="00FB29B4" w:rsidRPr="006F767D" w:rsidRDefault="00FB29B4" w:rsidP="00FB29B4">
      <w:pPr>
        <w:jc w:val="both"/>
        <w:rPr>
          <w:sz w:val="28"/>
          <w:szCs w:val="28"/>
        </w:rPr>
      </w:pPr>
      <w:r w:rsidRPr="006F767D">
        <w:rPr>
          <w:sz w:val="28"/>
          <w:szCs w:val="28"/>
        </w:rPr>
        <w:t xml:space="preserve">Глава муниципального образования </w:t>
      </w:r>
    </w:p>
    <w:p w:rsidR="00FB29B4" w:rsidRPr="006F767D" w:rsidRDefault="003655BC" w:rsidP="00FB29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</w:t>
      </w:r>
      <w:r w:rsidR="00FB29B4" w:rsidRPr="006F767D">
        <w:rPr>
          <w:sz w:val="28"/>
          <w:szCs w:val="28"/>
        </w:rPr>
        <w:t xml:space="preserve">сельсовет                              </w:t>
      </w:r>
      <w:r>
        <w:rPr>
          <w:sz w:val="28"/>
          <w:szCs w:val="28"/>
        </w:rPr>
        <w:t xml:space="preserve">    Р.Б. Рахматуллин</w:t>
      </w:r>
    </w:p>
    <w:p w:rsidR="00410EB5" w:rsidRPr="004E5CB7" w:rsidRDefault="00410EB5" w:rsidP="00410EB5">
      <w:pPr>
        <w:rPr>
          <w:sz w:val="28"/>
          <w:szCs w:val="28"/>
        </w:rPr>
      </w:pPr>
    </w:p>
    <w:p w:rsidR="00410EB5" w:rsidRDefault="00410EB5" w:rsidP="00410EB5">
      <w:pPr>
        <w:rPr>
          <w:sz w:val="28"/>
          <w:szCs w:val="28"/>
        </w:rPr>
      </w:pPr>
    </w:p>
    <w:p w:rsidR="004E5CB7" w:rsidRDefault="004E5CB7" w:rsidP="00410EB5">
      <w:pPr>
        <w:rPr>
          <w:sz w:val="28"/>
          <w:szCs w:val="28"/>
        </w:rPr>
      </w:pPr>
    </w:p>
    <w:p w:rsidR="004E5CB7" w:rsidRDefault="004E5CB7" w:rsidP="00410EB5">
      <w:pPr>
        <w:rPr>
          <w:sz w:val="28"/>
          <w:szCs w:val="28"/>
        </w:rPr>
      </w:pPr>
    </w:p>
    <w:p w:rsidR="004E5CB7" w:rsidRDefault="004E5CB7" w:rsidP="00410EB5">
      <w:pPr>
        <w:rPr>
          <w:sz w:val="28"/>
          <w:szCs w:val="28"/>
        </w:rPr>
      </w:pPr>
    </w:p>
    <w:p w:rsidR="004E5CB7" w:rsidRDefault="004E5CB7" w:rsidP="00410EB5">
      <w:pPr>
        <w:rPr>
          <w:sz w:val="28"/>
          <w:szCs w:val="28"/>
        </w:rPr>
      </w:pPr>
    </w:p>
    <w:p w:rsidR="004E5CB7" w:rsidRPr="004E5CB7" w:rsidRDefault="004E5CB7" w:rsidP="00410EB5">
      <w:pPr>
        <w:rPr>
          <w:sz w:val="28"/>
          <w:szCs w:val="28"/>
        </w:rPr>
      </w:pPr>
    </w:p>
    <w:p w:rsidR="00410EB5" w:rsidRPr="00410EB5" w:rsidRDefault="00410EB5" w:rsidP="00410EB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951"/>
      </w:tblGrid>
      <w:tr w:rsidR="00410EB5" w:rsidRPr="00410EB5" w:rsidTr="00EC2D99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0EB5" w:rsidRPr="00410EB5" w:rsidRDefault="00410EB5" w:rsidP="00EC2D99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410EB5">
              <w:rPr>
                <w:rFonts w:eastAsiaTheme="minorEastAsia"/>
                <w:sz w:val="24"/>
                <w:szCs w:val="24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0EB5" w:rsidRPr="00410EB5" w:rsidRDefault="00410EB5" w:rsidP="00EC2D99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410EB5">
              <w:rPr>
                <w:rFonts w:eastAsiaTheme="minorEastAsia"/>
                <w:sz w:val="24"/>
                <w:szCs w:val="24"/>
              </w:rPr>
              <w:t xml:space="preserve">   в дело, администрация района, прокуратура </w:t>
            </w:r>
          </w:p>
        </w:tc>
      </w:tr>
    </w:tbl>
    <w:p w:rsidR="00410EB5" w:rsidRDefault="00410EB5" w:rsidP="00410EB5">
      <w:pPr>
        <w:tabs>
          <w:tab w:val="left" w:pos="993"/>
        </w:tabs>
        <w:rPr>
          <w:sz w:val="24"/>
          <w:szCs w:val="24"/>
        </w:rPr>
      </w:pPr>
    </w:p>
    <w:tbl>
      <w:tblPr>
        <w:tblW w:w="9889" w:type="dxa"/>
        <w:tblLook w:val="01E0"/>
      </w:tblPr>
      <w:tblGrid>
        <w:gridCol w:w="6345"/>
        <w:gridCol w:w="3544"/>
      </w:tblGrid>
      <w:tr w:rsidR="00410EB5" w:rsidRPr="00410EB5" w:rsidTr="00EC2D99">
        <w:tc>
          <w:tcPr>
            <w:tcW w:w="6345" w:type="dxa"/>
          </w:tcPr>
          <w:p w:rsidR="00410EB5" w:rsidRPr="00410EB5" w:rsidRDefault="00410EB5" w:rsidP="004E5CB7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10EB5" w:rsidRPr="00410EB5" w:rsidRDefault="00410EB5" w:rsidP="006954EC">
            <w:pPr>
              <w:widowControl w:val="0"/>
              <w:outlineLvl w:val="0"/>
              <w:rPr>
                <w:sz w:val="24"/>
                <w:szCs w:val="24"/>
              </w:rPr>
            </w:pPr>
          </w:p>
          <w:p w:rsidR="00FB29B4" w:rsidRDefault="00FB29B4" w:rsidP="004E5CB7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</w:p>
          <w:p w:rsidR="00410EB5" w:rsidRPr="00410EB5" w:rsidRDefault="00410EB5" w:rsidP="004E5CB7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 w:rsidRPr="00410EB5">
              <w:rPr>
                <w:sz w:val="24"/>
                <w:szCs w:val="24"/>
              </w:rPr>
              <w:t xml:space="preserve">Приложение </w:t>
            </w:r>
          </w:p>
          <w:p w:rsidR="00410EB5" w:rsidRPr="00410EB5" w:rsidRDefault="00410EB5" w:rsidP="004E5CB7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 w:rsidRPr="00410EB5">
              <w:rPr>
                <w:sz w:val="24"/>
                <w:szCs w:val="24"/>
              </w:rPr>
              <w:t xml:space="preserve">к постановлению </w:t>
            </w:r>
          </w:p>
          <w:p w:rsidR="00410EB5" w:rsidRPr="00410EB5" w:rsidRDefault="00410EB5" w:rsidP="004E5CB7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 w:rsidRPr="00410EB5">
              <w:rPr>
                <w:sz w:val="24"/>
                <w:szCs w:val="24"/>
              </w:rPr>
              <w:t xml:space="preserve">администрации </w:t>
            </w:r>
          </w:p>
          <w:p w:rsidR="00410EB5" w:rsidRPr="00410EB5" w:rsidRDefault="003655BC" w:rsidP="004E5CB7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Верхнечебеньковс</w:t>
            </w:r>
            <w:r w:rsidR="00FB29B4">
              <w:rPr>
                <w:sz w:val="24"/>
                <w:szCs w:val="24"/>
              </w:rPr>
              <w:t>кого</w:t>
            </w:r>
            <w:proofErr w:type="spellEnd"/>
            <w:r w:rsidR="00410EB5" w:rsidRPr="00410EB5">
              <w:rPr>
                <w:sz w:val="24"/>
                <w:szCs w:val="24"/>
              </w:rPr>
              <w:t xml:space="preserve"> сельсовета</w:t>
            </w:r>
          </w:p>
          <w:p w:rsidR="00410EB5" w:rsidRPr="00410EB5" w:rsidRDefault="00410EB5" w:rsidP="004E5CB7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 w:rsidRPr="00410EB5">
              <w:rPr>
                <w:sz w:val="24"/>
                <w:szCs w:val="24"/>
              </w:rPr>
              <w:t>Сакмарского района</w:t>
            </w:r>
          </w:p>
          <w:p w:rsidR="00410EB5" w:rsidRPr="00410EB5" w:rsidRDefault="00410EB5" w:rsidP="004E5CB7">
            <w:pPr>
              <w:jc w:val="right"/>
              <w:rPr>
                <w:sz w:val="24"/>
                <w:szCs w:val="24"/>
              </w:rPr>
            </w:pPr>
            <w:r w:rsidRPr="00410EB5">
              <w:rPr>
                <w:sz w:val="24"/>
                <w:szCs w:val="24"/>
              </w:rPr>
              <w:t xml:space="preserve">от </w:t>
            </w:r>
            <w:r w:rsidR="00FB29B4">
              <w:rPr>
                <w:sz w:val="24"/>
                <w:szCs w:val="24"/>
              </w:rPr>
              <w:t>0</w:t>
            </w:r>
            <w:r w:rsidR="003655BC">
              <w:rPr>
                <w:sz w:val="24"/>
                <w:szCs w:val="24"/>
              </w:rPr>
              <w:t>2</w:t>
            </w:r>
            <w:r w:rsidR="00FB29B4">
              <w:rPr>
                <w:sz w:val="24"/>
                <w:szCs w:val="24"/>
              </w:rPr>
              <w:t>.0</w:t>
            </w:r>
            <w:r w:rsidR="003655BC">
              <w:rPr>
                <w:sz w:val="24"/>
                <w:szCs w:val="24"/>
              </w:rPr>
              <w:t xml:space="preserve">8.2022 № </w:t>
            </w:r>
            <w:r w:rsidR="00DE5FC5">
              <w:rPr>
                <w:sz w:val="24"/>
                <w:szCs w:val="24"/>
              </w:rPr>
              <w:t>40</w:t>
            </w:r>
            <w:r w:rsidR="00242035">
              <w:rPr>
                <w:sz w:val="24"/>
                <w:szCs w:val="24"/>
              </w:rPr>
              <w:t>-п</w:t>
            </w:r>
          </w:p>
          <w:p w:rsidR="00410EB5" w:rsidRPr="00410EB5" w:rsidRDefault="00410EB5" w:rsidP="004E5CB7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</w:p>
        </w:tc>
      </w:tr>
    </w:tbl>
    <w:p w:rsidR="00410EB5" w:rsidRPr="00410EB5" w:rsidRDefault="00410EB5" w:rsidP="00410EB5">
      <w:pPr>
        <w:widowControl w:val="0"/>
        <w:ind w:firstLine="709"/>
        <w:jc w:val="both"/>
        <w:outlineLvl w:val="0"/>
        <w:rPr>
          <w:sz w:val="24"/>
          <w:szCs w:val="24"/>
        </w:rPr>
      </w:pPr>
    </w:p>
    <w:p w:rsidR="00410EB5" w:rsidRPr="00410EB5" w:rsidRDefault="00410EB5" w:rsidP="00410EB5">
      <w:pPr>
        <w:rPr>
          <w:sz w:val="24"/>
          <w:szCs w:val="24"/>
        </w:rPr>
      </w:pPr>
    </w:p>
    <w:p w:rsidR="00410EB5" w:rsidRPr="004E5CB7" w:rsidRDefault="00410EB5" w:rsidP="00410EB5">
      <w:pPr>
        <w:pStyle w:val="ConsPlusTitle"/>
        <w:widowControl/>
        <w:jc w:val="center"/>
        <w:rPr>
          <w:b w:val="0"/>
          <w:sz w:val="28"/>
          <w:szCs w:val="28"/>
        </w:rPr>
      </w:pPr>
      <w:r w:rsidRPr="004E5CB7">
        <w:rPr>
          <w:b w:val="0"/>
          <w:sz w:val="28"/>
          <w:szCs w:val="28"/>
        </w:rPr>
        <w:t xml:space="preserve">Положение </w:t>
      </w:r>
    </w:p>
    <w:p w:rsidR="00410EB5" w:rsidRPr="004E5CB7" w:rsidRDefault="00410EB5" w:rsidP="00410EB5">
      <w:pPr>
        <w:pStyle w:val="ConsPlusTitle"/>
        <w:widowControl/>
        <w:jc w:val="center"/>
        <w:rPr>
          <w:b w:val="0"/>
          <w:sz w:val="28"/>
          <w:szCs w:val="28"/>
        </w:rPr>
      </w:pPr>
      <w:r w:rsidRPr="004E5CB7">
        <w:rPr>
          <w:b w:val="0"/>
          <w:sz w:val="28"/>
          <w:szCs w:val="28"/>
        </w:rPr>
        <w:t>о наставничестве на муниципальной службе в администрации</w:t>
      </w:r>
    </w:p>
    <w:p w:rsidR="00410EB5" w:rsidRPr="004E5CB7" w:rsidRDefault="00410EB5" w:rsidP="00410EB5">
      <w:pPr>
        <w:pStyle w:val="ConsPlusTitle"/>
        <w:widowControl/>
        <w:jc w:val="center"/>
        <w:rPr>
          <w:rFonts w:eastAsia="SimSun"/>
          <w:b w:val="0"/>
          <w:sz w:val="28"/>
          <w:szCs w:val="28"/>
          <w:lang w:eastAsia="zh-CN"/>
        </w:rPr>
      </w:pPr>
      <w:r w:rsidRPr="004E5CB7">
        <w:rPr>
          <w:b w:val="0"/>
          <w:sz w:val="28"/>
          <w:szCs w:val="28"/>
        </w:rPr>
        <w:t xml:space="preserve"> муниципального образования </w:t>
      </w:r>
      <w:proofErr w:type="spellStart"/>
      <w:r w:rsidR="003655BC">
        <w:rPr>
          <w:b w:val="0"/>
          <w:sz w:val="28"/>
          <w:szCs w:val="28"/>
        </w:rPr>
        <w:t>Верхнечебеньковский</w:t>
      </w:r>
      <w:proofErr w:type="spellEnd"/>
      <w:r w:rsidR="003655BC">
        <w:rPr>
          <w:b w:val="0"/>
          <w:sz w:val="28"/>
          <w:szCs w:val="28"/>
        </w:rPr>
        <w:t xml:space="preserve"> </w:t>
      </w:r>
      <w:r w:rsidRPr="004E5CB7">
        <w:rPr>
          <w:b w:val="0"/>
          <w:sz w:val="28"/>
          <w:szCs w:val="28"/>
        </w:rPr>
        <w:t xml:space="preserve"> сельсовет  </w:t>
      </w:r>
      <w:proofErr w:type="spellStart"/>
      <w:r w:rsidRPr="004E5CB7">
        <w:rPr>
          <w:b w:val="0"/>
          <w:sz w:val="28"/>
          <w:szCs w:val="28"/>
        </w:rPr>
        <w:t>Сакмарского</w:t>
      </w:r>
      <w:proofErr w:type="spellEnd"/>
      <w:r w:rsidRPr="004E5CB7">
        <w:rPr>
          <w:b w:val="0"/>
          <w:sz w:val="28"/>
          <w:szCs w:val="28"/>
        </w:rPr>
        <w:t xml:space="preserve">  района  Оренбургской области</w:t>
      </w:r>
    </w:p>
    <w:p w:rsidR="00410EB5" w:rsidRPr="004E5CB7" w:rsidRDefault="00410EB5" w:rsidP="00410EB5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410EB5" w:rsidRPr="004E5CB7" w:rsidRDefault="00410EB5" w:rsidP="00410EB5">
      <w:pPr>
        <w:ind w:firstLine="567"/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1. </w:t>
      </w:r>
      <w:proofErr w:type="gramStart"/>
      <w:r w:rsidRPr="004E5CB7">
        <w:rPr>
          <w:sz w:val="28"/>
          <w:szCs w:val="28"/>
        </w:rPr>
        <w:t xml:space="preserve">Настоящее Положение определяет порядок осуществления наставничества на муниципальной службе в администрации муниципального образования  </w:t>
      </w:r>
      <w:proofErr w:type="spellStart"/>
      <w:r w:rsidR="003655BC">
        <w:rPr>
          <w:sz w:val="28"/>
          <w:szCs w:val="28"/>
        </w:rPr>
        <w:t>Верхнечебеньковс</w:t>
      </w:r>
      <w:r w:rsidR="00FB29B4">
        <w:rPr>
          <w:sz w:val="28"/>
          <w:szCs w:val="28"/>
        </w:rPr>
        <w:t>кий</w:t>
      </w:r>
      <w:proofErr w:type="spellEnd"/>
      <w:r w:rsidRPr="004E5CB7">
        <w:rPr>
          <w:sz w:val="28"/>
          <w:szCs w:val="28"/>
        </w:rPr>
        <w:t xml:space="preserve"> сельсовет </w:t>
      </w:r>
      <w:proofErr w:type="spellStart"/>
      <w:r w:rsidRPr="004E5CB7">
        <w:rPr>
          <w:sz w:val="28"/>
          <w:szCs w:val="28"/>
        </w:rPr>
        <w:t>Сакмарского</w:t>
      </w:r>
      <w:proofErr w:type="spellEnd"/>
      <w:r w:rsidRPr="004E5CB7">
        <w:rPr>
          <w:sz w:val="28"/>
          <w:szCs w:val="28"/>
        </w:rPr>
        <w:t xml:space="preserve"> района Оренбургской области (далее соответственно – муниципальная служба, наставничество) и условия стимулирования муниципальных служащих администрации муниципального образования </w:t>
      </w:r>
      <w:proofErr w:type="spellStart"/>
      <w:r w:rsidR="003655BC">
        <w:rPr>
          <w:sz w:val="28"/>
          <w:szCs w:val="28"/>
        </w:rPr>
        <w:t>Верхнечебенько</w:t>
      </w:r>
      <w:r w:rsidR="00FB29B4">
        <w:rPr>
          <w:sz w:val="28"/>
          <w:szCs w:val="28"/>
        </w:rPr>
        <w:t>вский</w:t>
      </w:r>
      <w:proofErr w:type="spellEnd"/>
      <w:r w:rsidRPr="004E5CB7">
        <w:rPr>
          <w:sz w:val="28"/>
          <w:szCs w:val="28"/>
        </w:rPr>
        <w:t xml:space="preserve"> сельсовет </w:t>
      </w:r>
      <w:proofErr w:type="spellStart"/>
      <w:r w:rsidRPr="004E5CB7">
        <w:rPr>
          <w:sz w:val="28"/>
          <w:szCs w:val="28"/>
        </w:rPr>
        <w:t>Сакмарского</w:t>
      </w:r>
      <w:proofErr w:type="spellEnd"/>
      <w:r w:rsidRPr="004E5CB7">
        <w:rPr>
          <w:sz w:val="28"/>
          <w:szCs w:val="28"/>
        </w:rPr>
        <w:t xml:space="preserve">  района Оренбургской области (далее - муниципальные служащие), осуществляющих наставничество (далее - наставники), с учетом оценки результативности их деятельности.</w:t>
      </w:r>
      <w:proofErr w:type="gramEnd"/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         2. Наставничество на муниципальной  службе осуществляется лицами, имеющими значительный опыт работы в определенной сфере, в целях содействия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         3. Задачами наставничества являются: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proofErr w:type="gramStart"/>
      <w:r w:rsidRPr="004E5CB7">
        <w:rPr>
          <w:sz w:val="28"/>
          <w:szCs w:val="28"/>
        </w:rPr>
        <w:t xml:space="preserve">а) повышение информированности муниципального служащего, в отношении которого осуществляется наставничество, о направлениях и целях деятельности администрации муниципального образования </w:t>
      </w:r>
      <w:proofErr w:type="spellStart"/>
      <w:r w:rsidR="003655BC">
        <w:rPr>
          <w:sz w:val="28"/>
          <w:szCs w:val="28"/>
        </w:rPr>
        <w:t>Верхнечебенько</w:t>
      </w:r>
      <w:r w:rsidR="00FB29B4">
        <w:rPr>
          <w:sz w:val="28"/>
          <w:szCs w:val="28"/>
        </w:rPr>
        <w:t>вский</w:t>
      </w:r>
      <w:proofErr w:type="spellEnd"/>
      <w:r w:rsidR="004E5CB7" w:rsidRPr="004E5CB7">
        <w:rPr>
          <w:sz w:val="28"/>
          <w:szCs w:val="28"/>
        </w:rPr>
        <w:t xml:space="preserve"> </w:t>
      </w:r>
      <w:r w:rsidRPr="004E5CB7">
        <w:rPr>
          <w:sz w:val="28"/>
          <w:szCs w:val="28"/>
        </w:rPr>
        <w:t xml:space="preserve">сельсовет  </w:t>
      </w:r>
      <w:proofErr w:type="spellStart"/>
      <w:r w:rsidRPr="004E5CB7">
        <w:rPr>
          <w:sz w:val="28"/>
          <w:szCs w:val="28"/>
        </w:rPr>
        <w:t>Сакмарского</w:t>
      </w:r>
      <w:proofErr w:type="spellEnd"/>
      <w:r w:rsidRPr="004E5CB7">
        <w:rPr>
          <w:sz w:val="28"/>
          <w:szCs w:val="28"/>
        </w:rPr>
        <w:t xml:space="preserve"> района  (далее по тексту - администрация),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 службы, впервые поступившего в администрацию;</w:t>
      </w:r>
      <w:proofErr w:type="gramEnd"/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</w:t>
      </w:r>
      <w:r w:rsidRPr="004E5CB7">
        <w:rPr>
          <w:sz w:val="28"/>
          <w:szCs w:val="28"/>
        </w:rPr>
        <w:lastRenderedPageBreak/>
        <w:t>обязанностей, эффективной и долгосрочной профессиональной служебной деятельности.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        4. Наставничество осуществляется по решению представителя нанимателя.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        5. Представитель нанимателя создает условия для осуществления наставничества.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         6. Организацию наставничества в администрации  осуществляет  специалист по кадрам администрации муниципального образования </w:t>
      </w:r>
      <w:proofErr w:type="spellStart"/>
      <w:r w:rsidR="003655BC">
        <w:rPr>
          <w:sz w:val="28"/>
          <w:szCs w:val="28"/>
        </w:rPr>
        <w:t>Верхнечебенько</w:t>
      </w:r>
      <w:r w:rsidR="00FB29B4">
        <w:rPr>
          <w:sz w:val="28"/>
          <w:szCs w:val="28"/>
        </w:rPr>
        <w:t>вский</w:t>
      </w:r>
      <w:proofErr w:type="spellEnd"/>
      <w:r w:rsidRPr="004E5CB7">
        <w:rPr>
          <w:sz w:val="28"/>
          <w:szCs w:val="28"/>
        </w:rPr>
        <w:t xml:space="preserve"> сельсовет  </w:t>
      </w:r>
      <w:proofErr w:type="spellStart"/>
      <w:r w:rsidRPr="004E5CB7">
        <w:rPr>
          <w:sz w:val="28"/>
          <w:szCs w:val="28"/>
        </w:rPr>
        <w:t>Сакмарского</w:t>
      </w:r>
      <w:proofErr w:type="spellEnd"/>
      <w:r w:rsidRPr="004E5CB7">
        <w:rPr>
          <w:sz w:val="28"/>
          <w:szCs w:val="28"/>
        </w:rPr>
        <w:t xml:space="preserve">  района (далее по тексту – специалист по кадрам), </w:t>
      </w:r>
      <w:proofErr w:type="gramStart"/>
      <w:r w:rsidRPr="004E5CB7">
        <w:rPr>
          <w:sz w:val="28"/>
          <w:szCs w:val="28"/>
        </w:rPr>
        <w:t>используя</w:t>
      </w:r>
      <w:proofErr w:type="gramEnd"/>
      <w:r w:rsidRPr="004E5CB7">
        <w:rPr>
          <w:sz w:val="28"/>
          <w:szCs w:val="28"/>
        </w:rPr>
        <w:t xml:space="preserve"> в том числе государственные информационные системы в области муниципальной службы.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         7. Наставничество осуществляется, как правило, в отношении муниципального служащего, поступившего впервые на муниципальную службу в администрацию или муниципального служащего, имеющего стаж муниципальной службы, впервые поступившего в администрацию.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         8. Предложение об осуществлении наставничества направляется представителю нанимателя руководителем структурного подразделения администрации, в котором предусматривается замещение лицом, в отношении которого предлагается осуществлять наставничество, должности муниципальной службы (далее - непосредственный руководитель). Данное предложение содержит сведения о сроке наставничества и согласии муниципального служащего, назначаемого наставником.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         9. </w:t>
      </w:r>
      <w:proofErr w:type="gramStart"/>
      <w:r w:rsidRPr="004E5CB7">
        <w:rPr>
          <w:sz w:val="28"/>
          <w:szCs w:val="28"/>
        </w:rPr>
        <w:t>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представителю нанимателя для принятия решения о назначении другого наставника.</w:t>
      </w:r>
      <w:proofErr w:type="gramEnd"/>
      <w:r w:rsidRPr="004E5CB7">
        <w:rPr>
          <w:sz w:val="28"/>
          <w:szCs w:val="28"/>
        </w:rPr>
        <w:t xml:space="preserve">  Срок наставничества при этом не изменяется.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         10. 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 службы в администрации или его увольнения с муниципальной  службы.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         11. Наставник назначается из числа наиболее авторитетных, опытных и результативных муниципальных служащих. У наставника не должно быть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        12.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        13. Наставник одновременно может осуществлять наставничество в отношении не более чем 2 муниципальных служащих.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lastRenderedPageBreak/>
        <w:t xml:space="preserve">         14.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        15. В функции наставника входят: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>а) содействие в ознакомлении муниципального служащего с условиями прохождения муниципальной службы;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>в) выявление ошибок, допущенных муниципальным служащим при осуществлении им профессиональной служебной деятельности и содействие в их устранении;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proofErr w:type="spellStart"/>
      <w:r w:rsidRPr="004E5CB7">
        <w:rPr>
          <w:sz w:val="28"/>
          <w:szCs w:val="28"/>
        </w:rPr>
        <w:t>д</w:t>
      </w:r>
      <w:proofErr w:type="spellEnd"/>
      <w:r w:rsidRPr="004E5CB7">
        <w:rPr>
          <w:sz w:val="28"/>
          <w:szCs w:val="28"/>
        </w:rPr>
        <w:t>) оказание муниципальному служащему консультативно-методической помощи при его обращении за профессиональным советом.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        16. Наставник имеет право: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>в) разрабатывать индивидуальный план мероприятий по наставничеству;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>г) контролировать своевременность исполнения муниципальным служащим должностных обязанностей.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        17.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трудовым договором и должностной инструкцией данного муниципального служащего.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       18. В обязанности муниципального  служащего, в отношении которого осуществляется наставничество, входят: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>в) учет рекомендаций наставника, выполнение индивидуального плана мероприятий по наставничеству (при его наличии).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        19. Муниципальный служащий, в отношении которого осуществляется наставничество, имеет право: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lastRenderedPageBreak/>
        <w:t xml:space="preserve">         20. Наставник представляет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</w:t>
      </w:r>
      <w:hyperlink w:anchor="P91" w:history="1">
        <w:r w:rsidRPr="004E5CB7">
          <w:rPr>
            <w:color w:val="000000"/>
            <w:sz w:val="28"/>
            <w:szCs w:val="28"/>
          </w:rPr>
          <w:t>приложению</w:t>
        </w:r>
      </w:hyperlink>
      <w:r w:rsidRPr="004E5CB7">
        <w:rPr>
          <w:sz w:val="28"/>
          <w:szCs w:val="28"/>
        </w:rPr>
        <w:t xml:space="preserve"> не позднее 2 рабочих дней со дня завершения срока наставничества.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         21.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 служащим в целях подведения итогов осуществления наставничества.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          22. Непосредственный руководитель муниципального служащего,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служебной деятельности муниципального служащего, в отношении которого осуществлялось наставничество. Оценка проводится с учетом: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>а) содействия муниципальному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>б) содействия в приобретении муниципальным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>в) оказания муниципальному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>г) проведения действенной работы по воспитанию у муниципального 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          23.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специалисту по кадрам администрации не позднее 5 рабочих дней со дня завершения срока наставничества.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         24. Результативность деятельности муниципального служащего в качестве наставника по решению представителя нанимателя учитывается при выплате ему премии за выполнение особо важных и сложных заданий. </w:t>
      </w:r>
    </w:p>
    <w:p w:rsidR="00410EB5" w:rsidRPr="004E5CB7" w:rsidRDefault="00410EB5" w:rsidP="00410EB5">
      <w:pPr>
        <w:jc w:val="both"/>
        <w:rPr>
          <w:sz w:val="28"/>
          <w:szCs w:val="28"/>
        </w:rPr>
      </w:pPr>
      <w:r w:rsidRPr="004E5CB7">
        <w:rPr>
          <w:sz w:val="28"/>
          <w:szCs w:val="28"/>
        </w:rPr>
        <w:t xml:space="preserve">         25. Деятельность муниципального служащего в качестве наставника учитывается при решении вопросов, связанных с поощрением или награждением муниципального служащего за безупречную и эффективную муниципальную службу в соответствии со </w:t>
      </w:r>
      <w:hyperlink r:id="rId5" w:history="1">
        <w:r w:rsidRPr="004E5CB7">
          <w:rPr>
            <w:color w:val="0000FF"/>
            <w:sz w:val="28"/>
            <w:szCs w:val="28"/>
          </w:rPr>
          <w:t>статьей 26</w:t>
        </w:r>
      </w:hyperlink>
      <w:r w:rsidRPr="004E5CB7">
        <w:rPr>
          <w:sz w:val="28"/>
          <w:szCs w:val="28"/>
        </w:rPr>
        <w:t xml:space="preserve"> Федерального закона "О муниципальной  службе в Российской Федерации".</w:t>
      </w:r>
    </w:p>
    <w:p w:rsidR="00410EB5" w:rsidRPr="004E5CB7" w:rsidRDefault="00410EB5" w:rsidP="00410EB5">
      <w:pPr>
        <w:pStyle w:val="ConsPlusNormal"/>
        <w:rPr>
          <w:sz w:val="28"/>
          <w:szCs w:val="28"/>
        </w:rPr>
      </w:pPr>
    </w:p>
    <w:p w:rsidR="00410EB5" w:rsidRPr="004E5CB7" w:rsidRDefault="00410EB5" w:rsidP="00410EB5">
      <w:pPr>
        <w:pStyle w:val="ConsPlusNormal"/>
        <w:rPr>
          <w:sz w:val="28"/>
          <w:szCs w:val="28"/>
        </w:rPr>
      </w:pPr>
      <w:r w:rsidRPr="004E5CB7">
        <w:rPr>
          <w:sz w:val="28"/>
          <w:szCs w:val="28"/>
        </w:rPr>
        <w:t xml:space="preserve">                                              </w:t>
      </w:r>
    </w:p>
    <w:p w:rsidR="00410EB5" w:rsidRPr="004E5CB7" w:rsidRDefault="00410EB5" w:rsidP="00410EB5">
      <w:pPr>
        <w:pStyle w:val="ConsPlusNormal"/>
        <w:rPr>
          <w:sz w:val="28"/>
          <w:szCs w:val="28"/>
        </w:rPr>
      </w:pPr>
    </w:p>
    <w:p w:rsidR="00410EB5" w:rsidRPr="004E5CB7" w:rsidRDefault="00410EB5" w:rsidP="00410EB5">
      <w:pPr>
        <w:pStyle w:val="ConsPlusNormal"/>
        <w:rPr>
          <w:sz w:val="28"/>
          <w:szCs w:val="28"/>
        </w:rPr>
      </w:pPr>
    </w:p>
    <w:p w:rsidR="00410EB5" w:rsidRPr="004E5CB7" w:rsidRDefault="00410EB5" w:rsidP="00410EB5">
      <w:pPr>
        <w:pStyle w:val="ConsPlusNormal"/>
        <w:rPr>
          <w:sz w:val="28"/>
          <w:szCs w:val="28"/>
        </w:rPr>
      </w:pPr>
    </w:p>
    <w:p w:rsidR="00410EB5" w:rsidRPr="004E5CB7" w:rsidRDefault="00410EB5" w:rsidP="00410EB5">
      <w:pPr>
        <w:pStyle w:val="ConsPlusNormal"/>
        <w:rPr>
          <w:sz w:val="28"/>
          <w:szCs w:val="28"/>
        </w:rPr>
      </w:pPr>
    </w:p>
    <w:p w:rsidR="00410EB5" w:rsidRPr="004E5CB7" w:rsidRDefault="00410EB5" w:rsidP="00410EB5">
      <w:pPr>
        <w:pStyle w:val="ConsPlusNormal"/>
        <w:rPr>
          <w:sz w:val="28"/>
          <w:szCs w:val="28"/>
        </w:rPr>
      </w:pPr>
    </w:p>
    <w:p w:rsidR="00410EB5" w:rsidRPr="004E5CB7" w:rsidRDefault="00410EB5" w:rsidP="00410EB5">
      <w:pPr>
        <w:pStyle w:val="ConsPlusNormal"/>
        <w:rPr>
          <w:sz w:val="28"/>
          <w:szCs w:val="28"/>
        </w:rPr>
      </w:pPr>
    </w:p>
    <w:p w:rsidR="00410EB5" w:rsidRDefault="00410EB5" w:rsidP="00410EB5">
      <w:pPr>
        <w:pStyle w:val="ConsPlusNormal"/>
        <w:rPr>
          <w:sz w:val="28"/>
          <w:szCs w:val="28"/>
        </w:rPr>
      </w:pPr>
      <w:r w:rsidRPr="004E5CB7">
        <w:rPr>
          <w:sz w:val="28"/>
          <w:szCs w:val="28"/>
        </w:rPr>
        <w:t xml:space="preserve">                                                                                          </w:t>
      </w:r>
    </w:p>
    <w:p w:rsidR="00FB29B4" w:rsidRPr="00FB29B4" w:rsidRDefault="00FB29B4" w:rsidP="00410EB5">
      <w:pPr>
        <w:pStyle w:val="ConsPlusNormal"/>
        <w:rPr>
          <w:sz w:val="28"/>
          <w:szCs w:val="28"/>
        </w:rPr>
      </w:pPr>
    </w:p>
    <w:p w:rsidR="004E5CB7" w:rsidRDefault="004E5CB7" w:rsidP="00410EB5">
      <w:pPr>
        <w:pStyle w:val="ConsPlusNormal"/>
        <w:rPr>
          <w:szCs w:val="24"/>
        </w:rPr>
      </w:pPr>
    </w:p>
    <w:p w:rsidR="00410EB5" w:rsidRPr="00410EB5" w:rsidRDefault="00410EB5" w:rsidP="004E5CB7">
      <w:pPr>
        <w:pStyle w:val="ConsPlusNormal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  <w:r w:rsidRPr="00410EB5">
        <w:rPr>
          <w:szCs w:val="24"/>
        </w:rPr>
        <w:t xml:space="preserve">      Приложение</w:t>
      </w:r>
    </w:p>
    <w:p w:rsidR="00410EB5" w:rsidRPr="00410EB5" w:rsidRDefault="00410EB5" w:rsidP="004E5CB7">
      <w:pPr>
        <w:pStyle w:val="ConsPlusNormal"/>
        <w:jc w:val="right"/>
        <w:rPr>
          <w:szCs w:val="24"/>
        </w:rPr>
      </w:pPr>
      <w:r w:rsidRPr="00410EB5">
        <w:rPr>
          <w:szCs w:val="24"/>
        </w:rPr>
        <w:t xml:space="preserve">                                                                                     к Положению </w:t>
      </w:r>
    </w:p>
    <w:p w:rsidR="00410EB5" w:rsidRPr="00410EB5" w:rsidRDefault="00410EB5" w:rsidP="004E5CB7">
      <w:pPr>
        <w:pStyle w:val="ConsPlusNormal"/>
        <w:jc w:val="right"/>
        <w:rPr>
          <w:szCs w:val="24"/>
        </w:rPr>
      </w:pPr>
    </w:p>
    <w:p w:rsidR="00410EB5" w:rsidRPr="00410EB5" w:rsidRDefault="00410EB5" w:rsidP="00AF48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1"/>
      <w:bookmarkEnd w:id="0"/>
      <w:r w:rsidRPr="00410EB5">
        <w:rPr>
          <w:rFonts w:ascii="Times New Roman" w:hAnsi="Times New Roman" w:cs="Times New Roman"/>
          <w:sz w:val="24"/>
          <w:szCs w:val="24"/>
        </w:rPr>
        <w:t>ОТЗЫВ</w:t>
      </w:r>
    </w:p>
    <w:p w:rsidR="00410EB5" w:rsidRPr="00410EB5" w:rsidRDefault="00410EB5" w:rsidP="00AF48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о результатах наставничества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EB5" w:rsidRP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1.   Фамилия,  имя,  отчество  (при  наличии)  и  замещаемая  должность</w:t>
      </w:r>
      <w:r w:rsidR="00AF4807">
        <w:rPr>
          <w:rFonts w:ascii="Times New Roman" w:hAnsi="Times New Roman" w:cs="Times New Roman"/>
          <w:sz w:val="24"/>
          <w:szCs w:val="24"/>
        </w:rPr>
        <w:t xml:space="preserve"> </w:t>
      </w:r>
      <w:r w:rsidRPr="00410EB5">
        <w:rPr>
          <w:rFonts w:ascii="Times New Roman" w:hAnsi="Times New Roman" w:cs="Times New Roman"/>
          <w:sz w:val="24"/>
          <w:szCs w:val="24"/>
        </w:rPr>
        <w:t>наставника:______________________________________________________________</w:t>
      </w:r>
      <w:r w:rsidR="004E5C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2.   Фамилия,  имя,  отчество  (при  наличии)  и  замещаемая  должность</w:t>
      </w:r>
      <w:r w:rsidR="004E5CB7">
        <w:rPr>
          <w:rFonts w:ascii="Times New Roman" w:hAnsi="Times New Roman" w:cs="Times New Roman"/>
          <w:sz w:val="24"/>
          <w:szCs w:val="24"/>
        </w:rPr>
        <w:t xml:space="preserve"> </w:t>
      </w:r>
      <w:r w:rsidRPr="00410EB5">
        <w:rPr>
          <w:rFonts w:ascii="Times New Roman" w:hAnsi="Times New Roman" w:cs="Times New Roman"/>
          <w:sz w:val="24"/>
          <w:szCs w:val="24"/>
        </w:rPr>
        <w:t xml:space="preserve">муниципального  служащего  в администрации муниципального образования </w:t>
      </w:r>
      <w:proofErr w:type="spellStart"/>
      <w:r w:rsidR="003655BC">
        <w:rPr>
          <w:rFonts w:ascii="Times New Roman" w:hAnsi="Times New Roman" w:cs="Times New Roman"/>
          <w:sz w:val="24"/>
          <w:szCs w:val="24"/>
        </w:rPr>
        <w:t>Верхнечебенько</w:t>
      </w:r>
      <w:r w:rsidR="00FB29B4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Pr="00410EB5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410EB5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410EB5">
        <w:rPr>
          <w:rFonts w:ascii="Times New Roman" w:hAnsi="Times New Roman" w:cs="Times New Roman"/>
          <w:sz w:val="24"/>
          <w:szCs w:val="24"/>
        </w:rPr>
        <w:t xml:space="preserve">  района  (далее  - муниципальный служащий), в отношении которого осуществлялось наставничест</w:t>
      </w:r>
      <w:r w:rsidR="00352ABB">
        <w:rPr>
          <w:rFonts w:ascii="Times New Roman" w:hAnsi="Times New Roman" w:cs="Times New Roman"/>
          <w:sz w:val="24"/>
          <w:szCs w:val="24"/>
        </w:rPr>
        <w:t>во: __________________</w:t>
      </w:r>
    </w:p>
    <w:p w:rsidR="004E5CB7" w:rsidRPr="00410EB5" w:rsidRDefault="004E5CB7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10EB5" w:rsidRP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3. Период наставничества: с _________ 20__ г. по ___________ 20__ г.</w:t>
      </w:r>
    </w:p>
    <w:p w:rsidR="00410EB5" w:rsidRP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4. Информация о результатах наставничества:</w:t>
      </w:r>
    </w:p>
    <w:p w:rsidR="00410EB5" w:rsidRP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а)    муниципальный    служащий   изучил   следующие   основные   вопросы</w:t>
      </w:r>
    </w:p>
    <w:p w:rsidR="004E5CB7" w:rsidRDefault="00410EB5" w:rsidP="004E5CB7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деятельности:_____________________________</w:t>
      </w:r>
      <w:r w:rsidR="004E5CB7">
        <w:rPr>
          <w:rFonts w:ascii="Times New Roman" w:hAnsi="Times New Roman" w:cs="Times New Roman"/>
          <w:sz w:val="24"/>
          <w:szCs w:val="24"/>
        </w:rPr>
        <w:t>__________</w:t>
      </w:r>
    </w:p>
    <w:p w:rsidR="004E5CB7" w:rsidRPr="00410EB5" w:rsidRDefault="004E5CB7" w:rsidP="004E5CB7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б) муниципальный  служащий выполнил по рекомендациям наставника  следующие основные задания:_____________________________________________</w:t>
      </w:r>
      <w:r w:rsidR="004E5CB7">
        <w:rPr>
          <w:rFonts w:ascii="Times New Roman" w:hAnsi="Times New Roman" w:cs="Times New Roman"/>
          <w:sz w:val="24"/>
          <w:szCs w:val="24"/>
        </w:rPr>
        <w:t>_________________</w:t>
      </w:r>
    </w:p>
    <w:p w:rsidR="004E5CB7" w:rsidRPr="00410EB5" w:rsidRDefault="004E5CB7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10EB5" w:rsidRP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в) муниципальному   служащему   следует  устранить  следующие  недостатки</w:t>
      </w:r>
    </w:p>
    <w:p w:rsidR="00410EB5" w:rsidRP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  (заполняется  при  необходимости):</w:t>
      </w:r>
    </w:p>
    <w:p w:rsidR="00410EB5" w:rsidRP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E5CB7">
        <w:rPr>
          <w:rFonts w:ascii="Times New Roman" w:hAnsi="Times New Roman" w:cs="Times New Roman"/>
          <w:sz w:val="24"/>
          <w:szCs w:val="24"/>
        </w:rPr>
        <w:t>____</w:t>
      </w:r>
    </w:p>
    <w:p w:rsidR="00410EB5" w:rsidRP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г)  муниципальному  служащему  следует  дополнительно  изучить  </w:t>
      </w:r>
      <w:proofErr w:type="gramStart"/>
      <w:r w:rsidRPr="00410EB5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</w:p>
    <w:p w:rsidR="00410EB5" w:rsidRP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вопросы: __________________________________________________________________</w:t>
      </w:r>
      <w:r w:rsidR="004E5CB7">
        <w:rPr>
          <w:rFonts w:ascii="Times New Roman" w:hAnsi="Times New Roman" w:cs="Times New Roman"/>
          <w:sz w:val="24"/>
          <w:szCs w:val="24"/>
        </w:rPr>
        <w:t>__</w:t>
      </w:r>
    </w:p>
    <w:p w:rsidR="00410EB5" w:rsidRP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5.  Определение  профессионального  потенциала муниципального служащего и</w:t>
      </w:r>
    </w:p>
    <w:p w:rsid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рекомендации по его профессиональному развитию:</w:t>
      </w:r>
      <w:r w:rsidR="004E5CB7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410EB5" w:rsidRPr="00410EB5" w:rsidRDefault="004E5CB7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10EB5" w:rsidRP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6.  Дополнительная  информация  о  муниципальном  служащем,  в  отношении</w:t>
      </w:r>
    </w:p>
    <w:p w:rsidR="00410EB5" w:rsidRP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EB5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410EB5">
        <w:rPr>
          <w:rFonts w:ascii="Times New Roman" w:hAnsi="Times New Roman" w:cs="Times New Roman"/>
          <w:sz w:val="24"/>
          <w:szCs w:val="24"/>
        </w:rPr>
        <w:t xml:space="preserve"> осуществлялось наставничество (заполняется при необходимости):</w:t>
      </w:r>
      <w:r w:rsidR="004E5CB7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410EB5" w:rsidRP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E5CB7">
        <w:rPr>
          <w:rFonts w:ascii="Times New Roman" w:hAnsi="Times New Roman" w:cs="Times New Roman"/>
          <w:sz w:val="24"/>
          <w:szCs w:val="24"/>
        </w:rPr>
        <w:t>____</w:t>
      </w:r>
    </w:p>
    <w:p w:rsidR="00410EB5" w:rsidRP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EB5" w:rsidRP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 Отметка об ознакомлении                       </w:t>
      </w:r>
      <w:r w:rsidR="004E5CB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10EB5">
        <w:rPr>
          <w:rFonts w:ascii="Times New Roman" w:hAnsi="Times New Roman" w:cs="Times New Roman"/>
          <w:sz w:val="24"/>
          <w:szCs w:val="24"/>
        </w:rPr>
        <w:t>Наставник</w:t>
      </w:r>
    </w:p>
    <w:p w:rsidR="00410EB5" w:rsidRP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непосредственного руководителя</w:t>
      </w:r>
    </w:p>
    <w:p w:rsidR="00410EB5" w:rsidRP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 муниципального служащего,</w:t>
      </w:r>
    </w:p>
    <w:p w:rsidR="00410EB5" w:rsidRP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в отношении, которого осуществлялось     </w:t>
      </w:r>
      <w:r w:rsidR="004E5CB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10EB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10EB5" w:rsidRP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наставничество, с выводами наставника    </w:t>
      </w:r>
      <w:r w:rsidR="004E5CB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0EB5">
        <w:rPr>
          <w:rFonts w:ascii="Times New Roman" w:hAnsi="Times New Roman" w:cs="Times New Roman"/>
          <w:sz w:val="24"/>
          <w:szCs w:val="24"/>
        </w:rPr>
        <w:t xml:space="preserve">        </w:t>
      </w:r>
      <w:r w:rsidR="004E5CB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10EB5">
        <w:rPr>
          <w:rFonts w:ascii="Times New Roman" w:hAnsi="Times New Roman" w:cs="Times New Roman"/>
          <w:sz w:val="24"/>
          <w:szCs w:val="24"/>
        </w:rPr>
        <w:t xml:space="preserve"> (должность)</w:t>
      </w:r>
    </w:p>
    <w:p w:rsidR="00410EB5" w:rsidRP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EB5" w:rsidRP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___________/_________________________ </w:t>
      </w:r>
      <w:r w:rsidR="004E5CB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10EB5">
        <w:rPr>
          <w:rFonts w:ascii="Times New Roman" w:hAnsi="Times New Roman" w:cs="Times New Roman"/>
          <w:sz w:val="24"/>
          <w:szCs w:val="24"/>
        </w:rPr>
        <w:t xml:space="preserve">  ____________/______________________</w:t>
      </w:r>
    </w:p>
    <w:p w:rsidR="00410EB5" w:rsidRP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     </w:t>
      </w:r>
      <w:r w:rsidR="004E5CB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0EB5">
        <w:rPr>
          <w:rFonts w:ascii="Times New Roman" w:hAnsi="Times New Roman" w:cs="Times New Roman"/>
          <w:sz w:val="24"/>
          <w:szCs w:val="24"/>
        </w:rPr>
        <w:t xml:space="preserve">  </w:t>
      </w:r>
      <w:r w:rsidR="004E5CB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10EB5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4E5CB7">
        <w:rPr>
          <w:rFonts w:ascii="Times New Roman" w:hAnsi="Times New Roman" w:cs="Times New Roman"/>
          <w:sz w:val="24"/>
          <w:szCs w:val="24"/>
        </w:rPr>
        <w:t xml:space="preserve">     </w:t>
      </w:r>
      <w:r w:rsidRPr="00410EB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410EB5" w:rsidRP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EB5" w:rsidRPr="00410EB5" w:rsidRDefault="00410EB5" w:rsidP="004E5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"__" ________________________ 20__ г.   "__" ______________________ 20__ г.</w:t>
      </w:r>
    </w:p>
    <w:p w:rsidR="00410EB5" w:rsidRPr="00410EB5" w:rsidRDefault="00410EB5" w:rsidP="004E5CB7">
      <w:pPr>
        <w:pStyle w:val="ConsPlusNormal"/>
        <w:jc w:val="both"/>
        <w:rPr>
          <w:szCs w:val="24"/>
        </w:rPr>
      </w:pPr>
    </w:p>
    <w:p w:rsidR="00410EB5" w:rsidRPr="00410EB5" w:rsidRDefault="00410EB5" w:rsidP="004E5CB7">
      <w:pPr>
        <w:pStyle w:val="ConsPlusNormal"/>
        <w:jc w:val="both"/>
        <w:rPr>
          <w:szCs w:val="24"/>
        </w:rPr>
      </w:pPr>
      <w:r w:rsidRPr="00410EB5">
        <w:rPr>
          <w:szCs w:val="24"/>
        </w:rPr>
        <w:t xml:space="preserve">                                                         </w:t>
      </w:r>
    </w:p>
    <w:p w:rsidR="00410EB5" w:rsidRPr="00410EB5" w:rsidRDefault="00410EB5" w:rsidP="004E5CB7">
      <w:pPr>
        <w:pStyle w:val="ConsPlusNormal"/>
        <w:jc w:val="both"/>
        <w:rPr>
          <w:szCs w:val="24"/>
        </w:rPr>
      </w:pPr>
    </w:p>
    <w:p w:rsidR="00410EB5" w:rsidRP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410EB5" w:rsidRPr="00410EB5" w:rsidRDefault="00410EB5" w:rsidP="00410EB5">
      <w:pPr>
        <w:tabs>
          <w:tab w:val="left" w:pos="993"/>
        </w:tabs>
        <w:rPr>
          <w:sz w:val="24"/>
          <w:szCs w:val="24"/>
        </w:rPr>
      </w:pPr>
    </w:p>
    <w:sectPr w:rsidR="00410EB5" w:rsidRPr="00410EB5" w:rsidSect="00FB29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6748B"/>
    <w:multiLevelType w:val="hybridMultilevel"/>
    <w:tmpl w:val="A2A416D0"/>
    <w:lvl w:ilvl="0" w:tplc="B5ECBF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EB5"/>
    <w:rsid w:val="001441ED"/>
    <w:rsid w:val="001E6478"/>
    <w:rsid w:val="00242035"/>
    <w:rsid w:val="00352ABB"/>
    <w:rsid w:val="00354005"/>
    <w:rsid w:val="003655BC"/>
    <w:rsid w:val="00410EB5"/>
    <w:rsid w:val="004E5CB7"/>
    <w:rsid w:val="005D798A"/>
    <w:rsid w:val="006304AD"/>
    <w:rsid w:val="006954EC"/>
    <w:rsid w:val="007A4155"/>
    <w:rsid w:val="007F2552"/>
    <w:rsid w:val="008B0ADC"/>
    <w:rsid w:val="00AF4807"/>
    <w:rsid w:val="00C40552"/>
    <w:rsid w:val="00DE5FC5"/>
    <w:rsid w:val="00F67A64"/>
    <w:rsid w:val="00FB29B4"/>
    <w:rsid w:val="00FD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0EB5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0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10E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0E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10EB5"/>
    <w:pPr>
      <w:ind w:left="720"/>
      <w:contextualSpacing/>
    </w:pPr>
    <w:rPr>
      <w:sz w:val="24"/>
      <w:szCs w:val="24"/>
      <w:lang w:eastAsia="en-US"/>
    </w:rPr>
  </w:style>
  <w:style w:type="paragraph" w:customStyle="1" w:styleId="ConsPlusNonformat">
    <w:name w:val="ConsPlusNonformat"/>
    <w:rsid w:val="00410E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1539164692E419582289C0E5E88CEC023D673A77B1B3BD991902FFAB3ADFEBB8740EE547533E0469633878C62B15AD61C5E078CB511297BkAI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Венера</cp:lastModifiedBy>
  <cp:revision>14</cp:revision>
  <cp:lastPrinted>2022-08-08T06:32:00Z</cp:lastPrinted>
  <dcterms:created xsi:type="dcterms:W3CDTF">2021-06-29T07:06:00Z</dcterms:created>
  <dcterms:modified xsi:type="dcterms:W3CDTF">2022-08-08T06:35:00Z</dcterms:modified>
</cp:coreProperties>
</file>