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5B" w:rsidRDefault="00A77F5B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Проект 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C2539F" w:rsidRDefault="006B1653" w:rsidP="00C2539F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ВЕРХНЕЧЕБЕНЬКОВСКИЙ </w:t>
      </w:r>
      <w:r w:rsidR="00C2539F">
        <w:rPr>
          <w:rFonts w:ascii="Arial" w:hAnsi="Arial" w:cs="Arial"/>
          <w:b/>
          <w:bCs/>
          <w:sz w:val="32"/>
          <w:szCs w:val="32"/>
        </w:rPr>
        <w:t xml:space="preserve"> СЕЛЬСОВЕТ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color w:val="4F81BD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 №</w:t>
      </w:r>
    </w:p>
    <w:p w:rsidR="00C2539F" w:rsidRDefault="00C2539F" w:rsidP="00C2539F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C2539F" w:rsidRDefault="00C2539F" w:rsidP="00C2539F">
      <w:pPr>
        <w:spacing w:line="120" w:lineRule="atLeast"/>
        <w:rPr>
          <w:sz w:val="28"/>
          <w:szCs w:val="28"/>
        </w:rPr>
      </w:pPr>
    </w:p>
    <w:p w:rsidR="00C2539F" w:rsidRDefault="00C2539F" w:rsidP="00C2539F">
      <w:pPr>
        <w:spacing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 xml:space="preserve">«Об утверждении Правил благоустройства территории муниципального образования </w:t>
      </w:r>
      <w:r w:rsidR="006B1653">
        <w:rPr>
          <w:rFonts w:ascii="Arial" w:hAnsi="Arial" w:cs="Arial"/>
          <w:b/>
          <w:sz w:val="32"/>
          <w:szCs w:val="32"/>
        </w:rPr>
        <w:t xml:space="preserve">Верхнечебеньковский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</w:t>
      </w:r>
    </w:p>
    <w:p w:rsidR="00C2539F" w:rsidRDefault="00C2539F" w:rsidP="00C2539F">
      <w:pPr>
        <w:spacing w:line="120" w:lineRule="atLeast"/>
        <w:jc w:val="center"/>
        <w:rPr>
          <w:rFonts w:ascii="Arial" w:hAnsi="Arial" w:cs="Arial"/>
          <w:b/>
          <w:color w:val="000000" w:themeColor="text1"/>
        </w:rPr>
      </w:pPr>
    </w:p>
    <w:p w:rsidR="00C2539F" w:rsidRDefault="00C2539F" w:rsidP="00C2539F">
      <w:pPr>
        <w:rPr>
          <w:rFonts w:ascii="Arial" w:hAnsi="Arial" w:cs="Arial"/>
          <w:color w:val="000000" w:themeColor="text1"/>
        </w:rPr>
      </w:pPr>
    </w:p>
    <w:bookmarkEnd w:id="0"/>
    <w:p w:rsidR="00C2539F" w:rsidRDefault="00C2539F" w:rsidP="00C2539F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Оренбургской области №1271/336-</w:t>
      </w:r>
      <w:r>
        <w:rPr>
          <w:rFonts w:ascii="Arial" w:hAnsi="Arial" w:cs="Arial"/>
          <w:color w:val="000000" w:themeColor="text1"/>
          <w:lang w:val="en-US"/>
        </w:rPr>
        <w:t>IV</w:t>
      </w:r>
      <w:r>
        <w:rPr>
          <w:rFonts w:ascii="Arial" w:hAnsi="Arial" w:cs="Arial"/>
          <w:color w:val="000000" w:themeColor="text1"/>
        </w:rPr>
        <w:t xml:space="preserve">-ОЗ от 24.10.2018г. «О внесении изменения в Закон Оренбургской области «О градостроительной деятельности </w:t>
      </w:r>
      <w:proofErr w:type="gramStart"/>
      <w:r>
        <w:rPr>
          <w:rFonts w:ascii="Arial" w:hAnsi="Arial" w:cs="Arial"/>
          <w:color w:val="000000" w:themeColor="text1"/>
        </w:rPr>
        <w:t>на</w:t>
      </w:r>
      <w:proofErr w:type="gramEnd"/>
      <w:r>
        <w:rPr>
          <w:rFonts w:ascii="Arial" w:hAnsi="Arial" w:cs="Arial"/>
          <w:color w:val="000000" w:themeColor="text1"/>
        </w:rPr>
        <w:t xml:space="preserve"> территории Оренбургской области», Уставом муниципальног</w:t>
      </w:r>
      <w:r w:rsidR="006B1653">
        <w:rPr>
          <w:rFonts w:ascii="Arial" w:hAnsi="Arial" w:cs="Arial"/>
          <w:color w:val="000000" w:themeColor="text1"/>
        </w:rPr>
        <w:t xml:space="preserve">о образования Верхнечебеньковский </w:t>
      </w:r>
      <w:r>
        <w:rPr>
          <w:rFonts w:ascii="Arial" w:hAnsi="Arial" w:cs="Arial"/>
          <w:color w:val="000000" w:themeColor="text1"/>
        </w:rPr>
        <w:t xml:space="preserve"> сельсовет, Совет депутатов решил:</w:t>
      </w:r>
    </w:p>
    <w:p w:rsidR="00B5329E" w:rsidRPr="00B5329E" w:rsidRDefault="00B5329E" w:rsidP="00B5329E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1.</w:t>
      </w:r>
      <w:r w:rsidRPr="00B5329E">
        <w:rPr>
          <w:rFonts w:ascii="Arial" w:hAnsi="Arial" w:cs="Arial"/>
          <w:szCs w:val="28"/>
        </w:rPr>
        <w:t xml:space="preserve">Утвердить «Нормы и правила по благоустройству территории муниципального образования Верхнечебеньковский   сельсовет,  согласно приложению 1; </w:t>
      </w:r>
    </w:p>
    <w:p w:rsidR="006B1653" w:rsidRPr="00B5329E" w:rsidRDefault="00B5329E" w:rsidP="00B5329E">
      <w:pPr>
        <w:jc w:val="both"/>
        <w:rPr>
          <w:rFonts w:ascii="Arial" w:hAnsi="Arial" w:cs="Arial"/>
          <w:color w:val="000000" w:themeColor="text1"/>
        </w:rPr>
      </w:pPr>
      <w:r w:rsidRPr="00B5329E"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>.</w:t>
      </w:r>
      <w:r w:rsidRPr="00B5329E">
        <w:rPr>
          <w:rFonts w:ascii="Arial" w:hAnsi="Arial" w:cs="Arial"/>
          <w:szCs w:val="28"/>
        </w:rPr>
        <w:t xml:space="preserve"> Решение Совета депутатов муниципального образования Верхнечебеньковский  сельсовет Сакмарского района Оренбургской области № 63 от 28.09.2012 «Об утверждении норм и правил по благоустройству территории муниципального образования Верхнечебеньковский  сельсовет Сакмарского района Оренбургской области» считать утратившим силу.</w:t>
      </w:r>
    </w:p>
    <w:p w:rsidR="00C2539F" w:rsidRPr="00B5329E" w:rsidRDefault="00B5329E" w:rsidP="00B5329E">
      <w:pPr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proofErr w:type="gramStart"/>
      <w:r w:rsidRPr="00B5329E">
        <w:rPr>
          <w:rFonts w:ascii="Arial" w:hAnsi="Arial" w:cs="Arial"/>
          <w:color w:val="000000" w:themeColor="text1"/>
        </w:rPr>
        <w:t>К</w:t>
      </w:r>
      <w:r w:rsidR="00C2539F" w:rsidRPr="00B5329E">
        <w:rPr>
          <w:rFonts w:ascii="Arial" w:hAnsi="Arial" w:cs="Arial"/>
          <w:color w:val="000000" w:themeColor="text1"/>
        </w:rPr>
        <w:t>онтроль за</w:t>
      </w:r>
      <w:proofErr w:type="gramEnd"/>
      <w:r w:rsidR="00C2539F" w:rsidRPr="00B5329E">
        <w:rPr>
          <w:rFonts w:ascii="Arial" w:hAnsi="Arial" w:cs="Arial"/>
          <w:color w:val="000000" w:themeColor="text1"/>
        </w:rPr>
        <w:t xml:space="preserve"> исполнением данного решения возложить на постоянную комиссию по социальным вопросам.</w:t>
      </w:r>
    </w:p>
    <w:p w:rsidR="00C2539F" w:rsidRDefault="00C2539F" w:rsidP="00C2539F">
      <w:pPr>
        <w:pStyle w:val="a3"/>
        <w:jc w:val="both"/>
        <w:rPr>
          <w:rFonts w:ascii="Arial" w:hAnsi="Arial" w:cs="Arial"/>
          <w:b/>
          <w:color w:val="000000" w:themeColor="text1"/>
        </w:rPr>
      </w:pPr>
    </w:p>
    <w:p w:rsidR="00C2539F" w:rsidRDefault="00B5329E" w:rsidP="00C2539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4</w:t>
      </w:r>
      <w:r w:rsidR="00C2539F">
        <w:rPr>
          <w:rFonts w:ascii="Arial" w:hAnsi="Arial" w:cs="Arial"/>
          <w:color w:val="000000" w:themeColor="text1"/>
        </w:rPr>
        <w:t>. Решение вступает в силу после обнародования.</w:t>
      </w:r>
    </w:p>
    <w:p w:rsidR="00C2539F" w:rsidRDefault="00C2539F" w:rsidP="00C2539F">
      <w:pPr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>
      <w:pPr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>
      <w:pPr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C2539F" w:rsidRDefault="006B1653" w:rsidP="00C2539F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Верхнечебеньковский </w:t>
      </w:r>
      <w:r w:rsidR="00C2539F">
        <w:rPr>
          <w:rFonts w:ascii="Arial" w:hAnsi="Arial" w:cs="Arial"/>
          <w:color w:val="000000" w:themeColor="text1"/>
        </w:rPr>
        <w:t xml:space="preserve"> сельсовет-</w:t>
      </w:r>
    </w:p>
    <w:p w:rsidR="00C2539F" w:rsidRDefault="00C2539F" w:rsidP="00C2539F">
      <w:pPr>
        <w:spacing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Совета депутатов                                                    </w:t>
      </w:r>
      <w:r w:rsidR="006B1653">
        <w:rPr>
          <w:rFonts w:ascii="Arial" w:hAnsi="Arial" w:cs="Arial"/>
          <w:color w:val="000000" w:themeColor="text1"/>
        </w:rPr>
        <w:t xml:space="preserve">А.Г.Салихов </w:t>
      </w:r>
      <w:r>
        <w:rPr>
          <w:rFonts w:ascii="Arial" w:hAnsi="Arial" w:cs="Arial"/>
          <w:color w:val="000000" w:themeColor="text1"/>
        </w:rPr>
        <w:t xml:space="preserve"> </w:t>
      </w:r>
    </w:p>
    <w:p w:rsidR="00C2539F" w:rsidRDefault="00C2539F" w:rsidP="00C2539F">
      <w:pPr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>
      <w:pPr>
        <w:tabs>
          <w:tab w:val="num" w:pos="0"/>
        </w:tabs>
        <w:ind w:firstLine="900"/>
        <w:jc w:val="both"/>
        <w:rPr>
          <w:rFonts w:ascii="Arial" w:hAnsi="Arial" w:cs="Arial"/>
          <w:color w:val="000000" w:themeColor="text1"/>
        </w:rPr>
      </w:pPr>
    </w:p>
    <w:p w:rsidR="00C2539F" w:rsidRDefault="00C2539F" w:rsidP="00C2539F"/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B5329E" w:rsidRPr="00B5329E" w:rsidRDefault="00B5329E" w:rsidP="00B5329E">
      <w:pPr>
        <w:jc w:val="right"/>
        <w:rPr>
          <w:rFonts w:ascii="Arial" w:hAnsi="Arial" w:cs="Arial"/>
        </w:rPr>
      </w:pPr>
      <w:r w:rsidRPr="00B5329E">
        <w:rPr>
          <w:rFonts w:ascii="Arial" w:hAnsi="Arial" w:cs="Arial"/>
        </w:rPr>
        <w:t xml:space="preserve">Приложение </w:t>
      </w:r>
    </w:p>
    <w:p w:rsidR="00B5329E" w:rsidRPr="00B5329E" w:rsidRDefault="00B5329E" w:rsidP="00B5329E">
      <w:pPr>
        <w:jc w:val="right"/>
        <w:rPr>
          <w:rFonts w:ascii="Arial" w:hAnsi="Arial" w:cs="Arial"/>
        </w:rPr>
      </w:pPr>
      <w:r w:rsidRPr="00B5329E">
        <w:rPr>
          <w:rFonts w:ascii="Arial" w:hAnsi="Arial" w:cs="Arial"/>
        </w:rPr>
        <w:t>К решению</w:t>
      </w:r>
    </w:p>
    <w:p w:rsidR="00B5329E" w:rsidRPr="00B5329E" w:rsidRDefault="00B5329E" w:rsidP="00B5329E">
      <w:pPr>
        <w:jc w:val="right"/>
        <w:rPr>
          <w:rFonts w:ascii="Arial" w:hAnsi="Arial" w:cs="Arial"/>
        </w:rPr>
      </w:pPr>
      <w:r w:rsidRPr="00B5329E">
        <w:rPr>
          <w:rFonts w:ascii="Arial" w:hAnsi="Arial" w:cs="Arial"/>
        </w:rPr>
        <w:t xml:space="preserve">Совета депутатов  №  </w:t>
      </w:r>
      <w:proofErr w:type="gramStart"/>
      <w:r w:rsidRPr="00B5329E">
        <w:rPr>
          <w:rFonts w:ascii="Arial" w:hAnsi="Arial" w:cs="Arial"/>
        </w:rPr>
        <w:t>от</w:t>
      </w:r>
      <w:proofErr w:type="gramEnd"/>
    </w:p>
    <w:p w:rsidR="00B5329E" w:rsidRPr="00B5329E" w:rsidRDefault="00B5329E" w:rsidP="006B1653">
      <w:pPr>
        <w:jc w:val="center"/>
        <w:rPr>
          <w:rFonts w:ascii="Arial" w:hAnsi="Arial" w:cs="Arial"/>
        </w:rPr>
      </w:pPr>
    </w:p>
    <w:p w:rsidR="00B5329E" w:rsidRDefault="00B5329E" w:rsidP="006B1653">
      <w:pPr>
        <w:jc w:val="center"/>
        <w:rPr>
          <w:rFonts w:ascii="Arial" w:hAnsi="Arial" w:cs="Arial"/>
          <w:b/>
        </w:rPr>
      </w:pPr>
    </w:p>
    <w:p w:rsidR="006B1653" w:rsidRDefault="006B1653" w:rsidP="006B1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Правила благоустройства территории муниципального образования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Верхнечебеньковский  сельсовет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Общие положения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bCs/>
          <w:color w:val="0000FF"/>
          <w:lang w:eastAsia="en-US"/>
        </w:rPr>
      </w:pPr>
      <w:r>
        <w:rPr>
          <w:rFonts w:ascii="Arial" w:hAnsi="Arial" w:cs="Arial"/>
        </w:rPr>
        <w:t xml:space="preserve">1.1. </w:t>
      </w:r>
      <w:proofErr w:type="gramStart"/>
      <w:r>
        <w:rPr>
          <w:rFonts w:ascii="Arial" w:hAnsi="Arial" w:cs="Arial"/>
        </w:rPr>
        <w:t xml:space="preserve">Правила благоустройства и санитарного содержания территории сельского поселения (далее - Правила) разработаны в соответствии с Земельным кодексом Российской Федерации, со статьей 14 Федерального закона от 6 октября 2003 года № 131-ФЗ "Об общих принципах организации местного самоуправления в Российской Федерации", Федеральными законами </w:t>
      </w:r>
      <w:r>
        <w:rPr>
          <w:rFonts w:ascii="Arial" w:eastAsiaTheme="minorHAnsi" w:hAnsi="Arial" w:cs="Arial"/>
          <w:bCs/>
          <w:lang w:eastAsia="en-US"/>
        </w:rPr>
        <w:t xml:space="preserve">от 10 января 2002 года № 7-ФЗ </w:t>
      </w:r>
      <w:r>
        <w:rPr>
          <w:rFonts w:ascii="Arial" w:hAnsi="Arial" w:cs="Arial"/>
        </w:rPr>
        <w:t xml:space="preserve">"Об охране окружающей среды", </w:t>
      </w:r>
      <w:r>
        <w:rPr>
          <w:rFonts w:ascii="Arial" w:eastAsiaTheme="minorHAnsi" w:hAnsi="Arial" w:cs="Arial"/>
          <w:bCs/>
          <w:lang w:eastAsia="en-US"/>
        </w:rPr>
        <w:t>от 30 марта 1999 года № 52-ФЗ</w:t>
      </w:r>
      <w:r>
        <w:rPr>
          <w:rFonts w:ascii="Arial" w:hAnsi="Arial" w:cs="Arial"/>
        </w:rPr>
        <w:t xml:space="preserve"> "О санитарно-эпидемиологическом благополучии населения</w:t>
      </w:r>
      <w:proofErr w:type="gramEnd"/>
      <w:r>
        <w:rPr>
          <w:rFonts w:ascii="Arial" w:hAnsi="Arial" w:cs="Arial"/>
        </w:rPr>
        <w:t xml:space="preserve">", 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42-128-4690-88 "Санитарные правила содержания территорий населенных мест", Законом Оренбургской области от 01.10.2003 № 489/55-Ш-ОЗ "Об административных правонарушениях  в Оренбургской области", а также с учетом законодательства Российской Федерации, муниципальных правовых актов, регулирующих вопросы благоустройства, содержания территорий и населенных пунктов.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Правила регулируют вопросы организации работ по благоустройству и санитарному содержанию территории сельского поселения (на автодорогах, улицах, в парках, во дворах, на рынках, незастроенных территориях  и в других местах).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Настоящие Правила определяют отношения в области обеспечения физическими лицами, юридическими лицами всех форм собственности, предпринимателями без образования юридического лица рационального, бережного использования и содержания территорий, а также объектов движимого и недвижимого имущества в сельском поселении и направлены на создание благоприятной для жизни и здоровья людей среды обитания.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Настоящие Правила действуют на территории сельского поселения и определяют распределение обязанностей по содержанию территорий общего пользования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Настоящие Правила обязательны для исполнения всеми физическими лицами, юридическими лицами всех форм собственности, предпринимателями без образования юридического лица, осуществляющими хозяйственную и иную деятельность на территории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1.6. На территории сельского поселения объекты недвижимого и движимого имущества (далее по тексту - объекты), земельные участки, водные объекты, находящиеся в собственности, пожизненно наследуемом владении, в бессрочном и срочном пользовании и аренде физических и юридических лиц (далее по тексту - собственники либо пользователи), используются в соответствии: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целевым назначением земельных участков, которые устанавливаются генеральными планами поселений, иной утвержденной градостроительной документацией и разработанными на их основе проектами застройки и использования земельных участков для конкретных целей в соответствии с категориями земель;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 установленными в соответствии с действующим земельным законодательством категориями и режимами использования земель;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разрешенным способом использования объектов и земельных участков согласно действующим градостроительным, санитарным, природоохранным, противопожарным и иным нормативным требованиям;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зарегистрированными правами на объекты и земельные участки;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зарегистрированными сервитутами (правами ограниченного пользования земельным участком);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заключенными договорами;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охранными обязательствами по содержанию памятников истории и культуры;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 соблюдением иных требований, предусмотренных законодательными актами Российской Федерации.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Собственники либо пользователи объектов обязаны не допускать ухудшения экологической обстановки, благоустройства территорий в результате своей деятельности и осуществлять комплекс мероприятий по охране земель, в том числе рациональную организацию территории.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1.8. Собственники либо пользователи промышленных организаций и иных объектов, эксплуатация которых невозможна без наличия санитарно-защитных, охранных, технических и иных зон, несут затраты на их проектирование, обустройство и содержание в соответствии с нормативными градостроительными, санитарными, природоохранными и иными требованиями и инструкциями.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Санитарно-защитные зоны устанавливаются в зависимости от класса вредности предприятия.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Зеленые насаждения и газоны, расположенные в границах санитарно-защитных зон промышленных предприятий, являются неотъемлемой частью санитарно-защитных зон и содержатся этими предприятиями.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1.9. Проведение общественных и массовых мероприятий, народных гуляний, включая любые формы торговли и все виды обслуживания населения, производятся их организаторами с выполнением и соблюдением настоящих Правил.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1.10. </w:t>
      </w:r>
      <w:r>
        <w:rPr>
          <w:rFonts w:ascii="Arial" w:hAnsi="Arial" w:cs="Arial"/>
          <w:bCs/>
        </w:rPr>
        <w:t>В настоящих Правилах используются понятия: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благоустройство</w:t>
      </w:r>
      <w:r>
        <w:rPr>
          <w:rFonts w:ascii="Arial" w:hAnsi="Arial" w:cs="Arial"/>
        </w:rPr>
        <w:t xml:space="preserve"> - комплекс мероприятий, направленных на обеспечение и улучшение санитарного и эстетического состояния территории сельского поселения, повышения комфортности условий проживания для жителей сельского поселения, поддержание единого архитектурного облика населенных пунктов сельского поселения;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г</w:t>
      </w:r>
      <w:r>
        <w:rPr>
          <w:rFonts w:ascii="Arial" w:hAnsi="Arial" w:cs="Arial"/>
          <w:b/>
          <w:bCs/>
        </w:rPr>
        <w:t>азон</w:t>
      </w:r>
      <w:r>
        <w:rPr>
          <w:rFonts w:ascii="Arial" w:hAnsi="Arial" w:cs="Arial"/>
        </w:rPr>
        <w:t xml:space="preserve"> - участок дворовой, придомовой или уличной территории, предназначенный для высадки (произрастания) травы, цветов, древесно-кустарниковой растительности;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границы земельного участка</w:t>
      </w:r>
      <w:r>
        <w:rPr>
          <w:rFonts w:ascii="Arial" w:hAnsi="Arial" w:cs="Arial"/>
        </w:rPr>
        <w:t xml:space="preserve">  - в границы земельного участка включаются объекты, входящие в состав недвижимого имущества, подъезды и подходы к ним;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домовладелец</w:t>
      </w:r>
      <w:r>
        <w:rPr>
          <w:rFonts w:ascii="Arial" w:hAnsi="Arial" w:cs="Arial"/>
        </w:rPr>
        <w:t xml:space="preserve"> - физическое (юридическое) лицо, пользующееся (использующее) жилой дом и обслуживающие его строения и сооружения, находящиеся на обособленном земельном участке, находящимся у него на праве собственности, или по договору (соглашению) с собственником или лицом, уполномоченным собственником, либо иное физическое лицо, фактически им пользующееся; 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жилой дом</w:t>
      </w:r>
      <w:r>
        <w:rPr>
          <w:rFonts w:ascii="Arial" w:hAnsi="Arial" w:cs="Arial"/>
        </w:rPr>
        <w:t xml:space="preserve">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- зеленые насаждения</w:t>
      </w:r>
      <w:r>
        <w:rPr>
          <w:rFonts w:ascii="Arial" w:hAnsi="Arial" w:cs="Arial"/>
        </w:rPr>
        <w:t xml:space="preserve"> - древесно-кустарниковая и травянистая растительность естественного и антропогенного происхождения, произрастающая на территории сельского поселения, за исключением территорий домовладений;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защита зеленых насаждений</w:t>
      </w:r>
      <w:r>
        <w:rPr>
          <w:rFonts w:ascii="Arial" w:hAnsi="Arial" w:cs="Arial"/>
        </w:rPr>
        <w:t xml:space="preserve"> - система административно-правовых, организационно-хозяйственных, архитектурно-планировочных, экономических и агротехнических мероприятий, направленных на создание, сохранение и воспроизводство зеленых насаждений и озелененных территорий;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красные линии</w:t>
      </w:r>
      <w:r>
        <w:rPr>
          <w:rFonts w:ascii="Arial" w:hAnsi="Arial" w:cs="Arial"/>
        </w:rPr>
        <w:t xml:space="preserve"> - границы, отделяющие территории кварталов, микрорайонов и других элементов планировочной структуры от улиц, проездов, площадей;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малые архитектурные формы</w:t>
      </w:r>
      <w:r>
        <w:rPr>
          <w:rFonts w:ascii="Arial" w:hAnsi="Arial" w:cs="Arial"/>
        </w:rPr>
        <w:t xml:space="preserve"> - объекты дизайна (скамьи, урны, оборудование детских площадок для отдыха, ограждения и прочее);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место временного хранения отходов</w:t>
      </w:r>
      <w:r>
        <w:rPr>
          <w:rFonts w:ascii="Arial" w:hAnsi="Arial" w:cs="Arial"/>
        </w:rPr>
        <w:t xml:space="preserve"> - контейнерная площадка, контейнеры, предназначенные для сбора твердых бытовых отходов;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навал мусора</w:t>
      </w:r>
      <w:r>
        <w:rPr>
          <w:rFonts w:ascii="Arial" w:hAnsi="Arial" w:cs="Arial"/>
        </w:rPr>
        <w:t xml:space="preserve"> - скопление твердых бытовых отходов (ТБО) и крупногабаритного мусора (КГМ), возникшее в результате самовольного сброса, по объему не превышающее 1 куб. м. на контейнерной площадке или на любой другой территории;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несанкционированная свалка мусора</w:t>
      </w:r>
      <w:r>
        <w:rPr>
          <w:rFonts w:ascii="Arial" w:hAnsi="Arial" w:cs="Arial"/>
        </w:rPr>
        <w:t xml:space="preserve"> - самовольный (несанкционированный) сброс (размещение) или складирование ТБО, КГМ, другого мусора, образованного в процессе деятельности юридических лиц, индивидуальных предпринимателей и физических лиц;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озелененные территории</w:t>
      </w:r>
      <w:r>
        <w:rPr>
          <w:rFonts w:ascii="Arial" w:hAnsi="Arial" w:cs="Arial"/>
        </w:rPr>
        <w:t xml:space="preserve"> - территории и участки, занятые зелеными насаждениями, газонами, цветниками и представляющие собой различные объекты озеленения, за исключением территорий домовладений;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повреждение зеленых насаждений</w:t>
      </w:r>
      <w:r>
        <w:rPr>
          <w:rFonts w:ascii="Arial" w:hAnsi="Arial" w:cs="Arial"/>
        </w:rPr>
        <w:t xml:space="preserve"> - механическое, термическое, химическое и иное воздействие, которое привело к нарушению целостности кроны, корневой системы, ствола и живого надпочвенного покрова, а также загрязнение почвы в зоне зеленых насаждений вредными веществами, поджог и иное причинение вреда, не влекущее прекращение роста;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>
        <w:rPr>
          <w:rFonts w:ascii="Arial" w:hAnsi="Arial" w:cs="Arial"/>
          <w:b/>
          <w:bCs/>
        </w:rPr>
        <w:t>позвонковая система вывоза</w:t>
      </w:r>
      <w:r>
        <w:rPr>
          <w:rFonts w:ascii="Arial" w:hAnsi="Arial" w:cs="Arial"/>
        </w:rPr>
        <w:t xml:space="preserve"> - система вывоза мусора без контейнеров;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придомовая территория</w:t>
      </w:r>
      <w:r>
        <w:rPr>
          <w:rFonts w:ascii="Arial" w:hAnsi="Arial" w:cs="Arial"/>
        </w:rPr>
        <w:t xml:space="preserve"> - примыкающий к дому земельный участок, который может включать в себя: дворовые тротуары; - зеленые насаждения; - хозяйственные, детские и спортивные площадки; контейнерные площадки;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прилегающая территория</w:t>
      </w:r>
      <w:r>
        <w:rPr>
          <w:rFonts w:ascii="Arial" w:hAnsi="Arial" w:cs="Arial"/>
        </w:rPr>
        <w:t xml:space="preserve"> - участок территории с газонами, архитектурными объектами малых форм и другими сооружениями, непосредственно примыкающий к границе земельного участка (в том числе к зданиям, сооружениям, строительной площадке, объектам торговли, рекламы и иным объектам),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производитель отходов</w:t>
      </w:r>
      <w:r>
        <w:rPr>
          <w:rFonts w:ascii="Arial" w:hAnsi="Arial" w:cs="Arial"/>
        </w:rPr>
        <w:t xml:space="preserve"> - физическое или юридическое лицо, образующее отходы в результате своей деятельности;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содержание территорий</w:t>
      </w:r>
      <w:r>
        <w:rPr>
          <w:rFonts w:ascii="Arial" w:hAnsi="Arial" w:cs="Arial"/>
        </w:rPr>
        <w:t xml:space="preserve">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комплекс мероприятий, направленных на обеспечение экологического и санитарно-эпидемиологического благополучия населения и охрану окружающей среды;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смет</w:t>
      </w:r>
      <w:r>
        <w:rPr>
          <w:rFonts w:ascii="Arial" w:hAnsi="Arial" w:cs="Arial"/>
        </w:rPr>
        <w:t xml:space="preserve"> - грунтовые наносы, пыль, опавшие листья;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специализированная организация</w:t>
      </w:r>
      <w:r>
        <w:rPr>
          <w:rFonts w:ascii="Arial" w:hAnsi="Arial" w:cs="Arial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 возмездному договору. В случаях, </w:t>
      </w:r>
      <w:r>
        <w:rPr>
          <w:rFonts w:ascii="Arial" w:hAnsi="Arial" w:cs="Arial"/>
        </w:rPr>
        <w:lastRenderedPageBreak/>
        <w:t>предусмотренных законодательством, специализированная организация обязана иметь соответствующую лицензию на оказание данного вида услуг;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территория общего пользования</w:t>
      </w:r>
      <w:r>
        <w:rPr>
          <w:rFonts w:ascii="Arial" w:hAnsi="Arial" w:cs="Arial"/>
        </w:rPr>
        <w:t xml:space="preserve"> - территории, которыми беспрепятственно пользуется неограниченный круг лиц (в том числе прилегающие территории, площади, улицы, проезды, скверы, территория парков, рощ, садов и т.д.);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тротуар -</w:t>
      </w:r>
      <w:r>
        <w:rPr>
          <w:rFonts w:ascii="Arial" w:hAnsi="Arial" w:cs="Arial"/>
        </w:rPr>
        <w:t xml:space="preserve"> элемент дороги, предназначенный для движения пешеходов и примыкающий к проезжей части или отделенный от нее газоном;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улица</w:t>
      </w:r>
      <w:r>
        <w:rPr>
          <w:rFonts w:ascii="Arial" w:hAnsi="Arial" w:cs="Arial"/>
        </w:rPr>
        <w:t xml:space="preserve"> - комплекс сооружений в виде проезжей части, тротуаров, газонов и других элементов благоустройства;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уничтожение зеленых насаждений</w:t>
      </w:r>
      <w:r>
        <w:rPr>
          <w:rFonts w:ascii="Arial" w:hAnsi="Arial" w:cs="Arial"/>
        </w:rPr>
        <w:t xml:space="preserve"> - вырубка деревьев, выкапывание зеленых насаждений, повреждение (механическое или химическое), которое повлекло их гибель или утрату в качестве элемента ландшафта.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Распределение  обязанностей по содержанию территорий общего пользования сельского поселения 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Физические и юридические лица,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законодательством. 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Настоящими Правилами к территориям общего пользования относятся: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территории, используемые в качестве путей сообщения (площади, улицы, переулки, проезды, дороги, и т.п.), для удовлетворения культурно-бытовых потребностей населения (парки, газоны, цветники, и т.п.) и другие земли, служащие для удовлетворения нужд сельского поселения;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 для обслуживания многоквартирного и многоэтажного жилого, а также общественного фонда, эксплуатируемые в режиме территорий общего пользования;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территории, эксплуатация которых предопределяет свободный доступ граждан и потребителей на объекты общественного назначения, торговли, сферы услуг;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свободные от застройки и прав частных лиц, неиспользуемые земельные участки;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территории, занятые общедоступными лесами, водными объектами и пр.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2.3. Ответственность за санитарное содержание, благоустройство и озеленение территорий общего пользования возлагается на собственников либо пользователей объектов в пределах санитарных границ, которые в зависимости от сложившейся градостроительной ситуации устанавливаются следующим образом: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2.3.1. </w:t>
      </w:r>
      <w:proofErr w:type="gramStart"/>
      <w:r>
        <w:rPr>
          <w:rFonts w:ascii="Arial" w:hAnsi="Arial" w:cs="Arial"/>
        </w:rPr>
        <w:t>От бровки дорожного полотна (бровка дорожного полотна - край насыпи, граничащий с одной стороны с кромкой проезжей части дороги, с другой - с кюветом или, при его отсутствии, с полосой отвода или бордюрным камнем) до границы земельного участка, на котором располагается имущество собственника либо пользователя, на всем его протяжении вдоль улицы, дороги, ограниченном границами соседних земельных участков;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2.3.2. От прибрежной водной полосы или устья подземного </w:t>
      </w:r>
      <w:proofErr w:type="spellStart"/>
      <w:r>
        <w:rPr>
          <w:rFonts w:ascii="Arial" w:hAnsi="Arial" w:cs="Arial"/>
        </w:rPr>
        <w:t>водоисточника</w:t>
      </w:r>
      <w:proofErr w:type="spellEnd"/>
      <w:r>
        <w:rPr>
          <w:rFonts w:ascii="Arial" w:hAnsi="Arial" w:cs="Arial"/>
        </w:rPr>
        <w:t xml:space="preserve"> до границы земельного участка, на котором располагается имущество собственника либо пользователя на всем протяжении водного объекта в границах земельного участка;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2.3.3. Полоса шириной 20 м вдоль границы земельного участка при отсутствии земельных участков, на которых располагаются объекты, принадлежащие другим собственникам либо пользователям, или дорог, или естественных и искусственных препятствий;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2.3.4. Территория общего пользования делится в равных долях по диагонали между соседними объектами, если объекты располагаются на перекрестке улиц;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2.3.5. Для капитальных  объектов (торговли, общественного питания и бытового обслуживания населения, и прочих объектов)  - в радиусе не менее 25 метров;</w:t>
      </w:r>
    </w:p>
    <w:p w:rsidR="006B1653" w:rsidRDefault="006B1653" w:rsidP="006B16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 некапитальных объектов (торговли, общественного питания и бытового обслуживания населения, и прочих объектов)  - в радиусе не менее 10 метров;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2.3.6. Территория общего пользования делится между собственниками либо пользователями жилых и не жилых помещений, находящихся в многоэтажных зданиях в следующем порядке, в соответствии с условиями, указанными в пункте 2.3 настоящих Правил: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первых и цокольных этажах с главного и бокового фасадов здания в границах капитальных стен, занимаемого помещения, выходящих на улично-дорожную сеть;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если в одном здании располагаются несколько пользователей (арендаторов), ответственность за содержание территорий общего пользования возлагается на собственника здания, либо его уполномоченного представителя.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2.3.7. Границы ответственности по уборке территории общего пользования, прилегающей к зданиям, могут определяться по договоренности между собственниками либо пользователями объектов, находящихся в данном здании. При достижении договоренности об установлении границ содержания территорий между заинтересованными лицами, располагающимися в одном здании, копия закрепления территории общего пользования предоставляется в администрацию сельского поселения. При отсутствии указанной договоренности границы санитарной ответственности территории устанавливаются администрацией сельского поселения. 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2.4. Собственники либо пользователи дома несут затраты на проектирование, благоустройство, озеленение, содержание, а также реконструкцию территории в границах прилегающей территории жилого дома, включая обустройство хозяйственных и иных площадок, площадок для выгула домашних животных;</w:t>
      </w:r>
    </w:p>
    <w:p w:rsidR="006B1653" w:rsidRDefault="006B1653" w:rsidP="006B165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2.5. </w:t>
      </w:r>
      <w:r>
        <w:rPr>
          <w:rFonts w:ascii="Arial" w:hAnsi="Arial" w:cs="Arial"/>
          <w:color w:val="000000" w:themeColor="text1"/>
        </w:rPr>
        <w:t xml:space="preserve">2.5. </w:t>
      </w:r>
      <w:proofErr w:type="gramStart"/>
      <w:r>
        <w:rPr>
          <w:rFonts w:ascii="Arial" w:hAnsi="Arial" w:cs="Arial"/>
        </w:rPr>
        <w:t xml:space="preserve">Границы прилегающей территории  определяются территорий общего пользования, которая прилегает (имеет общую границу) к зданию, строению, сооружению, земельному участку в случае, если такой земельный участок образован (далее - земельный участок),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общей границы, максимальной и минимальной площади прилегающей территории. </w:t>
      </w:r>
      <w:proofErr w:type="gramEnd"/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Границы прилегающей территории определяются в соответствии со следующими требованиями: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1) в состав границ прилегающей территории не могут быть включены:</w:t>
      </w:r>
      <w:proofErr w:type="gramEnd"/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а) земельные участки, принадлежащие юридическим и физическим лицам на праве собственности либо на ином законном основании;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б) земельные участки, занятые автомобильными дорогами общего пользования;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в) парки, скверы, бульвары, набережные, береговые полосы водных объектов общего пользования, а также иные территории, содержание которых является обязанностью правообладателя в соответствии с законодательством Российской Федерации;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замкнутых контуров;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 пересечение границ прилегающих территорий не допускается;</w:t>
      </w:r>
    </w:p>
    <w:p w:rsidR="006B1653" w:rsidRDefault="006B1653" w:rsidP="006B1653">
      <w:pPr>
        <w:spacing w:line="12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Максимальная и минимальная площадь прилегающей территории определяется расстоянием от внутренней части границ прилегающей территории до границы дорожного полотна 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2.6. Владельцы улично-дорожной сети или лица, заключившие соответствующий контракт (договор) на содержание и ремонт дорог, поддерживают их надлежащее санитарное состояние, производят текущий ремонт, замену бордюрного и иного ограждения, водоотводных открытых и закрытых сооружений и устройств, осуществляют постоянный контроль за санитарным и техническим состоянием автомобильных дорог, включая обочины и кюветы.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2.7. Содержание сетей инженерной инфраструктуры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Собственники или иные владельцы сетей инженерной инфраструктуры: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обеспечивают </w:t>
      </w:r>
      <w:proofErr w:type="gramStart"/>
      <w:r>
        <w:rPr>
          <w:rFonts w:ascii="Arial" w:hAnsi="Arial" w:cs="Arial"/>
        </w:rPr>
        <w:t>благоустройство</w:t>
      </w:r>
      <w:proofErr w:type="gramEnd"/>
      <w:r>
        <w:rPr>
          <w:rFonts w:ascii="Arial" w:hAnsi="Arial" w:cs="Arial"/>
        </w:rPr>
        <w:t xml:space="preserve"> и содержание территории надземных сетей инженерной инфраструктуры шириной по пять метров с каждой стороны на всем их протяжении (кроме случаев, предусмотренных п. 2.3 настоящих Правил);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производят в ходе текущей технической эксплуатации надземных сетей инженерной инфраструктуры ремонт, окраску опорных конструкций и восстановление разрушенной тепловой изоляции;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осуществляют своевременное восстановление разрушенных, засыпанных, заглубленных или поврежденных горловин, люков, колодцев сетей инженерной инфраструктуры, в том числе находящихся на проезжей и пешеходной части транспортной сети согласно нормативным требованиям.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2.8.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строительства. Они должны организовать очистку машин и механизмов, выезжающих со строительной площадки, и содержать в исправном состоянии и чистоте подъездные пути и выезды на улицы поселения.</w:t>
      </w:r>
    </w:p>
    <w:p w:rsidR="006B1653" w:rsidRDefault="006B1653" w:rsidP="006B16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2.9.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Поддержание санитарного состояния территории индивидуальной застройки и прилегающей территории,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договорам, заключенным со специализированной организацией. 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2.10. Администрация поселения </w:t>
      </w:r>
      <w:r>
        <w:rPr>
          <w:rFonts w:ascii="Arial" w:hAnsi="Arial" w:cs="Arial"/>
          <w:color w:val="000000" w:themeColor="text1"/>
        </w:rPr>
        <w:t xml:space="preserve">несет бремя содержания остальных, неуказанных пунктами 1.6, 2.3. 2.8 территорий. Администрация поселения  </w:t>
      </w:r>
      <w:r>
        <w:rPr>
          <w:rFonts w:ascii="Arial" w:hAnsi="Arial" w:cs="Arial"/>
          <w:color w:val="000000" w:themeColor="text1"/>
        </w:rPr>
        <w:lastRenderedPageBreak/>
        <w:t>содержит территории общего пользования, прилегающие</w:t>
      </w:r>
      <w:r>
        <w:rPr>
          <w:rFonts w:ascii="Arial" w:hAnsi="Arial" w:cs="Arial"/>
        </w:rPr>
        <w:t xml:space="preserve"> к бесхозным объектам, до определения их принадлежности и территории общего пользования, прилегающие к объектам, собственники либо пользователи которых по разным причинам не могут в настоящее время содержать эти территории, с последующим возмещением органам местного самоуправления затратных средств на содержание.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2.11. Администрация поселения согласовывает с собственниками либо пользователями имущества, несущими бремя содержания территорий общего пользования, вопросы размещения на этих территориях рекламных установок и прочих объектов, в том числе проведение работ по благоустройству территорий.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2.12. Ответственными за содержание в чистоте сельских территорий, зданий, сооружений, малых архитектурных форм и других объектов благоустройства являются юридические лица, индивидуальные предприниматели и физические лица – владельцы, пользователи данных объектов благоустройства: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земельных участках жилых домов и прилегающих к ним территориях - организации, управляющие жилищным фондом и обслуживающие жилищный фонд;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земельных участках юридических лиц и индивидуальных предпринимателей и прилегающих к ним территориях - соответствующие юридические лица и индивидуальные предприниматели;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участках домовладений,  и прилегающих к ним территориях - владельцы домовладений;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территориях улиц,  площадей, парков, скверов, иных объектов зеленых зон, мостов, кладбищ, полигонов твердых бытовых отходов, снежных свалок, общественных туалетов - юридические и физические лица, на обслуживании и (или) содержании которых находятся данные объекты;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территориях, отведенных под проектирование и застройку (где не ведутся работы), и прилегающих к ним территориях - юридические и физические лица, которым предварительно согласовано место размещения объекта для проектирования и строительства (за исключением участков, где расположены жилые дома, планируемые под снос);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бесхозяйных объектах и прилегающих территориях – администрация сельского поселения;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длительное время не используемых и не осваиваемых </w:t>
      </w:r>
      <w:proofErr w:type="gramStart"/>
      <w:r>
        <w:rPr>
          <w:rFonts w:ascii="Arial" w:hAnsi="Arial" w:cs="Arial"/>
        </w:rPr>
        <w:t>территориях</w:t>
      </w:r>
      <w:proofErr w:type="gramEnd"/>
      <w:r>
        <w:rPr>
          <w:rFonts w:ascii="Arial" w:hAnsi="Arial" w:cs="Arial"/>
        </w:rPr>
        <w:t>, территориях после сноса строений - балансодержатели объектов или пользователи данной территории, или организации-заказчики, которым отведена данная территория, подрядные организации, выполняющие работы по сносу строений;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территориях, где ведется строительство или производятся работы, и прилегающих к ним территориях (на все время строительства или проведения работ) - организации, ведущие строительство, производящие работы;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территориях, прилегающих к объектам мелкорозничной торговой сети и летним кафе, - собственники и арендаторы объектов;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участках теплотрасс, воздушных линий электропередачи, охранных зон кабелей, газопроводов и других инженерных сетей - собственники данных сооружений либо организации эксплуатирующие данные сооружения;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2.13. Орган местного самоуправления может на добровольной основе привлекать граждан для выполнения работ по уборке, благоустройству и озеленению территории сельского поселения. Привлечение граждан к выполнению работ по уборке, благоустройству и озеленению территории сельского поселения осуществляется на основании постановления главы администрации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2.14. Распорядительными актами главы сельского поселения определяются: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месячники по благоустройству и санитарной очистке территорий;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субботники по благоустройству и очистке территорий;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мероприятия по подготовке территорий к проведению праздников  сельского поселения</w:t>
      </w:r>
    </w:p>
    <w:p w:rsidR="006B1653" w:rsidRDefault="006B1653" w:rsidP="006B1653">
      <w:pPr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Благоустройство и содержание территорий сельского поселения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 Благоустройство и содержание территорий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3.1.1. Все виды благоустройства на территории сельского поселения осуществляются при наличии проектной и разрешительной документации.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3.1.2. Лица, указанные в п. 2.1 настоящих Правил, расположенные на территории сельского поселения, при оформлении правоустанавливающих документов на объекты недвижимости или временные сооружения обязаны иметь и соблюдать проект благоустройства прилегающей территории общего пользования. Проект благоустройства прилегающей территории согласовывается с администрацией сельского поселения и отделом архитектуры и градостроительства.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3.1.3. Физические и юридические лица, независимо от их организационно-правовой формы, собственники либо пользователи имущества при проектировании объектов благоустройства обязаны предусматривать: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3.1.4. Физические и юридические лица независимо от их организационно-правовых форм обязаны за счет собственных средств, в пределах границ, установленных п. 2.3, организовывать и проводить: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своевременный ремонт и покраску зданий (фасадов, цоколей, окон, дверей), заборов и других ограждений;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очистку закрепленной территории от мусора, опавшей листвы, порубочных остатков и их вывоз в специально отведенные места;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очистку от снега в период снегопада в соответствии с пунктом 4.2 настоящих Правил;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регулярное кошение травы (при высоте достигшего травостоя свыше 15 см, до уровня 3 - 4 см), прополку газонов и цветников, посев трав, уничтожение сорной растительности; очистку прилегающей территории от сухой травы;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установку, ремонт, покраску и очистку малых архитектурных форм (в том числе урн для мусора и емкостей для сбора твердых бытовых отходов);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установку аншлагов с названиями улиц и номерных знаков домов;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-содержание в чистоте и исправном состоянии имеющихся рекламных конструкций,  вывесок;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своевременный ремонт и обновление твердого покрытия участков на прилегающей территории общего пользования;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вывоз строительного мусора, отходов после обрезки деревьев, кустарников в день производства работ, на специально отведенные для этого места (полигоны);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очистка и планировка кюветов и сточных канав (производится на протяжении до врезки в водоотводящие сооружения улично-дорожной сети в установленные сроки).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3.1.5. Разборка зданий, строений, подлежащих сносу, осуществляется собственником, застройщиком либо заказчиком, либо администрацией  поселения,  в течение 1 месяца. Места сноса строений должны быть огорожены забором. Земельный участок подлежит обязательной рекультивации.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3.1.6. Граждане, индивидуальные предприниматели, юридические лица, осуществляющие строительство, ремонтные работы, ликвидацию зданий и сооружений, восстанавливают за свой счет земельные участки и зеленые </w:t>
      </w:r>
      <w:r>
        <w:rPr>
          <w:rFonts w:ascii="Arial" w:hAnsi="Arial" w:cs="Arial"/>
        </w:rPr>
        <w:lastRenderedPageBreak/>
        <w:t>насаждения, нарушенные при производстве указанных работ, очищают территорию от строительного и прочего мусора.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3.1.7. Эксплуатация и содержание в надлежащем санитарно-техническом состоянии водоразборных колонок, колодцев, в том числе их очистка от мусора, снега, а также обеспечение безопасных подходов к ним, в том числе своевременное освобождение от наледи территорий, прилегающих к водоразборным колонкам, колодцам в радиусе 5 метров, возлагаются на организации, обслуживающие данные объекты.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3.1.8. Уборка мостов, путепроводов, пешеходных переходов, прилегающих к ним территорий, а также содержание коллекторов, труб ливневой канализации и ливневых колодцев производятся организациями, обслуживающими данные объекты.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3.1.9. Уборка и очистка мостиков, водосточных канав, дренажей, колодцев, предназначенных для отвода поверхностных и грунтовых вод с дворовых территорий, производится организациями, осуществляющими обслуживание жилых домов, согласно заключенным договорам, ведомствами, собственниками, застройщиками, пользователями имущества и домовладельцами в соответствии с закреплением территорий, земельными актами и настоящими Правилами.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Запрещается засыпка, захламление либо иное повреждение  водосточных канав, предназначенных для отвода поверхностных и грунтовых вод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3.1.10. Ликвидация порывов наружных инженерных сетей производится в течение суток. Образовавшееся в результате аварии затопление или обледенение территории ликвидируется в течение трех.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3.1.11. Юридические и физические лица, заключившие контракт (договор) на работы по благоустройству и (или) санитарному содержанию территории поселения, обязаны выполнять работы в соответствии с правилами и нормами производства работ и условиями заключенного контракта (договора). Ответственность за производство работ с нарушением условий контракта (договора) определяется в установленном законодательством порядке.</w:t>
      </w:r>
    </w:p>
    <w:p w:rsidR="006B1653" w:rsidRDefault="006B1653" w:rsidP="006B1653">
      <w:pPr>
        <w:tabs>
          <w:tab w:val="left" w:pos="99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3.1.12. Участки на прилегающей территории общего пользования, ведущие к наиболее посещаемым местам - должны иметь твердое покрытие.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3.1.13. Уборка и очистка территорий, отведенных для размещения и эксплуатации линий электропередачи, газовых, водопроводных и тепловых сетей, осуществляются организациями, эксплуатирующими указанные сети и линии электропередачи.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3.1.14. Размещение уличных киосков, павильонов, торговых палаток, летних кафе, гаражей, рекламных щитов, средств наружной рекламы осуществляется после  согласования с  администрацией сельского поселения  и разрешения собственников (владельцев) земельных участков.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3.1.15. Самовольно установленные объекты мелкорозничной сети, гаражи, объекты наружной рекламы, информационные щиты, а также самовольно складированные материалы подлежат сносу или переносу на основании распоряжения главы администрации поселения за счет виновного лица.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3.1.16. Складирование строительных и иных материалов, оборудования на территориях общего пользования допускается только с разрешения администрации поселения</w:t>
      </w:r>
      <w:r>
        <w:rPr>
          <w:rFonts w:ascii="Arial" w:hAnsi="Arial" w:cs="Arial"/>
          <w:color w:val="FF0000"/>
        </w:rPr>
        <w:t xml:space="preserve">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3.2. Размещение, сбор и вывоз мусора на территории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3.2.1. На территории сельского поселения запрещается накапливать и размещать отходы и мусор в несанкционированных местах.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 в соответствии с пунктом 2.1 Правил.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3.2.2. Организация ликвидации свалок, стихийно возникающих на </w:t>
      </w:r>
      <w:proofErr w:type="gramStart"/>
      <w:r>
        <w:rPr>
          <w:rFonts w:ascii="Arial" w:hAnsi="Arial" w:cs="Arial"/>
        </w:rPr>
        <w:t>территориях, не закрепленных за какими-либо хозяйствующими субъектами осуществляется</w:t>
      </w:r>
      <w:proofErr w:type="gramEnd"/>
      <w:r>
        <w:rPr>
          <w:rFonts w:ascii="Arial" w:hAnsi="Arial" w:cs="Arial"/>
        </w:rPr>
        <w:t xml:space="preserve"> администрацией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3.2.3.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3.2.4. Организация уборки территорий сельского поселения осуществляется на основании </w:t>
      </w:r>
      <w:proofErr w:type="gramStart"/>
      <w:r>
        <w:rPr>
          <w:rFonts w:ascii="Arial" w:hAnsi="Arial" w:cs="Arial"/>
        </w:rPr>
        <w:t>использования показателей нормативных объемов образования отходов</w:t>
      </w:r>
      <w:proofErr w:type="gramEnd"/>
      <w:r>
        <w:rPr>
          <w:rFonts w:ascii="Arial" w:hAnsi="Arial" w:cs="Arial"/>
        </w:rPr>
        <w:t xml:space="preserve"> у их производителей.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3.2.5. Для сбора отходов и мусора физические и юридические лица, указанные в пункте 2.1 Правил, организуют место временного хранения отходов, осуществляют его уборку и техническое обслуживание. Размещение места временного хранения отходов (контейнерных площадок) определяется постановлением администрации сельского поселения в соответствии с </w:t>
      </w: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42-128-4690-88 "Санитарные правила содержания территорий населенных мест", утвержденным Минздравом СССР 05.08.1988.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помещении, на основании договора аренды или иного соглашения с собственником, не организовал сбор, вывоз отходов, обязанности по сбору, вывозу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3.2.6. На территориях общего пользования, а также в пределах границ имущества собственников, арендаторов, пользователей, других местах массового пребывания людей должны быть выставлены в достаточном количестве урны для мусора. Запрещается устанавливать  в качестве урн приспособленную тару (коробки, ведра и тому подобное).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Сбор бытового мусора может осуществляться в контейнеры различного вида и объема, определяемые исходя из наличия машин и механизмов, обеспечивающих удаление отходов. Предпочтительно использовать контейнеры закрытого способа хранения. Контейнеры должны соответствовать параметрам их санитарной очистки и обеззараживания, а также уровню шума. Контейнеры могут храниться на территории владельца или на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специально оборудованной площадке.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Урны должны содержаться в исправном и опрятном состоянии, очищаться по мере накопления мусора.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Установку и очистку урн на территориях общего пользования осуществляют собственники либо пользователи объектов в санитарных границах, установленных настоящими Правилами и предприятия, в соответствии с договорными обязательствами на содержание объектов благоустройства муниципальной собственности.</w:t>
      </w:r>
    </w:p>
    <w:p w:rsidR="006B1653" w:rsidRDefault="006B1653" w:rsidP="006B16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Площадки для установки </w:t>
      </w:r>
      <w:proofErr w:type="spellStart"/>
      <w:r>
        <w:rPr>
          <w:rFonts w:ascii="Arial" w:hAnsi="Arial" w:cs="Arial"/>
        </w:rPr>
        <w:t>мусоросборных</w:t>
      </w:r>
      <w:proofErr w:type="spellEnd"/>
      <w:r>
        <w:rPr>
          <w:rFonts w:ascii="Arial" w:hAnsi="Arial" w:cs="Arial"/>
        </w:rPr>
        <w:t xml:space="preserve"> контейнеров - специально оборудованные места, предназначенные для сбора твердых бытовых отходов (ТБО), должны быть эстетически выполнены и иметь сведения о сроках удаления отходов, наименование организации, выполняющей данную работу и контакты лица, ответственного за качественную и своевременную работу по содержанию </w:t>
      </w:r>
      <w:r>
        <w:rPr>
          <w:rFonts w:ascii="Arial" w:hAnsi="Arial" w:cs="Arial"/>
        </w:rPr>
        <w:lastRenderedPageBreak/>
        <w:t xml:space="preserve">площадки и своевременное удаление отходов. Наличие таких площадок рекомендуется предусматривать в составе территорий и участков любого функционального назначения, где могут накапливаться ТБО, и должно соответствовать требованиям государственных санитарно-эпидемиологических правил и гигиенических нормативов и удобства для </w:t>
      </w:r>
      <w:proofErr w:type="spellStart"/>
      <w:r>
        <w:rPr>
          <w:rFonts w:ascii="Arial" w:hAnsi="Arial" w:cs="Arial"/>
        </w:rPr>
        <w:t>образователей</w:t>
      </w:r>
      <w:proofErr w:type="spellEnd"/>
      <w:r>
        <w:rPr>
          <w:rFonts w:ascii="Arial" w:hAnsi="Arial" w:cs="Arial"/>
        </w:rPr>
        <w:t xml:space="preserve"> отходов.</w:t>
      </w:r>
    </w:p>
    <w:p w:rsidR="006B1653" w:rsidRDefault="006B1653" w:rsidP="006B16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sub_21216"/>
      <w:r>
        <w:rPr>
          <w:rFonts w:ascii="Arial" w:hAnsi="Arial" w:cs="Arial"/>
        </w:rPr>
        <w:t xml:space="preserve">        Размер площадки диктуется ее задачами и габаритами контейнеров, используемых для сбора отходов, но не более предусмотренных санитарно-эпидемиологическими требованиями.</w:t>
      </w:r>
      <w:bookmarkStart w:id="2" w:name="sub_1005"/>
      <w:bookmarkEnd w:id="1"/>
    </w:p>
    <w:p w:rsidR="006B1653" w:rsidRDefault="006B1653" w:rsidP="006B16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3" w:name="sub_21217"/>
      <w:bookmarkEnd w:id="2"/>
      <w:r>
        <w:rPr>
          <w:rFonts w:ascii="Arial" w:hAnsi="Arial" w:cs="Arial"/>
        </w:rPr>
        <w:t xml:space="preserve">       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ограждение, контейнеры для сбора ТБО, осветительное оборудование. Рекомендуется проектировать озеленение площадки. Целесообразно площадку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bookmarkEnd w:id="3"/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3.2.7.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 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5 см, препятствующими попаданию крупных предметов в яму.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3.2.8. Запрещаются устройство наливных помоек, разлив помоев и нечистот за территорией домов, на территориях улиц, тротуаров, дорог и прочих мест общего пользования, а также вынос мусора на уличные проезды.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Жидкие нечистоты вывозятся по договорам или разовым заявкам организациями, имеющими специальный транспорт.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3.2.9.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3.2.10. Обязанности по проведению работ, связанных с благоустройством контейнерных площадок и подъездов к ним, по поддержанию в исправном состоянии мусоросборников, выгребных ям, их внешнего вида несут собственники либо пользователи объектами, организации, осуществляющие управление жилыми домами.</w:t>
      </w:r>
    </w:p>
    <w:p w:rsidR="006B1653" w:rsidRDefault="006B1653" w:rsidP="006B165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Организации, осуществляющие управление (обслуживание)  жилыми домами, должны организовывать своевременный вывоз твердых и жидких бытовых отходов.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3.2.11. Сбор брошенных на улицах предметов, создающих помехи дорожному движению, возлагается на организации, обслуживающие данные территории.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3.2.12. Обязательным для владельцев точек разносной и мелкорозничной торговли является уборка прилегающей территории и вывоз твердых бытовых отходов в соответствии с </w:t>
      </w: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42-128-4690-88 "Санитарные правила содержания территорий населенных мест".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3.2.13. Вывоз строительного мусора от ремонта производится силами лиц, осуществляющих ремонт, в специально отведенное для этого место в течение суток. Запрещается складирование строительного мусора в местах временного хранения отходов.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3.2.14. Физические и юридические лица, независимо от их организационно-правовых форм, предприниматели без образования юридического лица   обязаны заключать договоры на сбор и транспортирование отходов производства и потребления, за исключением отходов 5 класса опасности.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Вывоз отходов с территории жилых домов, административных зданий, объектов торговли, общественного питания, социальной сферы и иных объектов осуществляется на основании договоров, заключаемых владельцами (балансодержателями) указанных объектов с организацией (индивидуальным предпринимателем), осуществляющей деятельность по сбору и вывозу отходов на территории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3.2.15. Поддержание санитарного состояния территории индивидуальной застройки и прилегающей территории,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договорам, заключенным со специализированной организацией.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3.2.16. Вывоз бытовых отходов осуществляется систематически, по мере накопления, но не реже одного раза в день</w:t>
      </w:r>
      <w:r>
        <w:rPr>
          <w:rFonts w:ascii="Arial" w:hAnsi="Arial" w:cs="Arial"/>
          <w:color w:val="000000"/>
        </w:rPr>
        <w:t>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Вывоз бытовых отходов производится специализированным автотранспортом по планово-регулярной системе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на договорной основе согласно графикам.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Переполнение контейнеров мусором не допускается.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Запрещается </w:t>
      </w:r>
      <w:proofErr w:type="gramStart"/>
      <w:r>
        <w:rPr>
          <w:rFonts w:ascii="Arial" w:hAnsi="Arial" w:cs="Arial"/>
        </w:rPr>
        <w:t>складирование</w:t>
      </w:r>
      <w:proofErr w:type="gramEnd"/>
      <w:r>
        <w:rPr>
          <w:rFonts w:ascii="Arial" w:hAnsi="Arial" w:cs="Arial"/>
        </w:rPr>
        <w:t xml:space="preserve"> и хранение отходов на проезжей части улиц, тротуарах, пешеходных территориях, газонах.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3.2.17. Содержание и эксплуатация санкционированных мест хранения и утилизации отходов и другого мусора осуществляется в порядке, установленном действующими нормативными правовыми актами.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3.3. Содержание жилых и нежилых зданий  и сооружений.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3.3.2 Организации всех форм собственности, осуществляющие обслуживание жилых домов, жилищные кооперативы, товарищества собственников жилья, граждане, имеющие жилые дома на праве собственности, обязаны: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эксплуатировать здания, сооружения и производить их ремонт в соответствии с требованиями правил и норм технической эксплуатации, в том числе: - следить за состоянием всех видов форм внешнего благоустройства, освещения в пределах прилегающей территории, фасадов, заборов, вывесок на зданиях, домовых номерных знаков, входных дверей, балконов, лоджий и своевременно осуществлять их ремонт, замену и покраску;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поддерживать исправное состояние коммуникационных узлов, в том числе входов в здания и строения, люков, лазов в сооружения, слуховых окон чердаков и подвалов, крылец, пандусов, цоколя и </w:t>
      </w:r>
      <w:proofErr w:type="spellStart"/>
      <w:r>
        <w:rPr>
          <w:rFonts w:ascii="Arial" w:hAnsi="Arial" w:cs="Arial"/>
        </w:rPr>
        <w:t>отмосток</w:t>
      </w:r>
      <w:proofErr w:type="spellEnd"/>
      <w:r>
        <w:rPr>
          <w:rFonts w:ascii="Arial" w:hAnsi="Arial" w:cs="Arial"/>
        </w:rPr>
        <w:t>, а также внутренних и внешних инженерных сетей, пожарных и поливочных кранов.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3.3.3. Все виды внешнего оформления зданий и сооружений, а также оформление фасадов, их изменение подлежат обязательному согласованию с администрацией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Требования и предписания администрации поселения, о необходимости ремонта фасадов, объектов ремонта или замены малых архитектурных форм, замены или демонтажа временных объектов с повреждениями, разрушениями, физическим износом, ремонта твердых покрытий тротуаров и иных территорий общего пользования в пределах границ, установленных согласно пункту 2.2 настоящих Правил, подлежат исполнению за счет средств собственника либо пользователя объекта в указанные сроки. 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3.3.4.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3.3.5. Фасады зданий и сооружений не должны иметь видимых повреждений (разрушение отделочного слоя, водосточных труб, воронок или выпусков, изменения цветового тона и т.п.).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3.3.6.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сельского поселения. Запрещается производить какие-либо изменения балконов, лоджий без согласования с отделом  архитектуры и градостроительства.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3.3.7. Запрещается нанесение надписей, рисунков, а также иное повреждение и (или) нарушение внешнего вида фасадов зданий, построек, жилых домов, памятников, обелисков, элементов конструкций зданий и сооружений.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Лица, допустившие данное нарушение, обязаны за свой счет восстановить внешний вид фасадов зданий, построек, жилых домов, памятников, обелисков, элементов конструкций зданий и сооружений.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невозможности установления лиц, восстановление внешнего вида фасадов зданий, построек, жилых домов, памятников, обелисков, элементов конструкций зданий и сооружений производится лицами, указанными в пункте 2.1 Правил.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3.3.8. Руководители организаций, в ведении которых находятся здания, а также собственники домов и строений обязаны: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устанавливать и содержать в исправном состоянии  указатели на зданиях с обозначением наименования улицы и номерных знаков, на зданиях, выходящих на две и более улицы, номерные знаки устанавливаются со стороны каждой улицы.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3.4. Строительство, установка и содержание малых архитектурных </w:t>
      </w:r>
      <w:proofErr w:type="gramStart"/>
      <w:r>
        <w:rPr>
          <w:rFonts w:ascii="Arial" w:hAnsi="Arial" w:cs="Arial"/>
          <w:b/>
          <w:bCs/>
        </w:rPr>
        <w:t>форм</w:t>
      </w:r>
      <w:proofErr w:type="gramEnd"/>
      <w:r>
        <w:rPr>
          <w:rFonts w:ascii="Arial" w:hAnsi="Arial" w:cs="Arial"/>
          <w:b/>
          <w:bCs/>
        </w:rPr>
        <w:t xml:space="preserve"> и содержание элементов внешнего благоустройства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3.4.1. Физические или юридические лица обязаны содержать малые архитектурные формы и временные сооружения, производить их ремонт и окраску</w:t>
      </w:r>
      <w:r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>согласовывая колеры с администрацией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одного раз в год.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3.4.3. Окраску каменных, железобетонных и металлических ограждений, фонарей уличного освещения, опор, трансформаторных будок, металлических ворот общественных и промышленных зданий необходимо производить не реже одного раза в год, а ремонт – по мере необходимости.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3.4.4. Установка всякого рода вывесок разрешается только после согласования эскизов с администрацией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3.4.5.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Агитационные печатные материалы могут вывешиваться в специально отведенных местах, а также на зданиях, сооружениях и других объектах с согласия собственников или владельцев указанных объектов с установлением сроков их размещения.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3.4.6. Запрещается размещать  рекламу, афиши, объявления и иную печатную продукцию на стенах, витринах, фасадах зданий,  столбах, деревьях, опорах наружного освещения и разделительных щитах, других объектах, не предназначенных для этой цели.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Ответственность за расклейку афиш, объявлений, агитационных печатных материалов на объектах, не предназначенных для этих целей, несет заказчик указанной продукции.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3.4.7. Очистку от объявлений опор электропередачи, уличного освещения, цоколя зданий, заборов и других сооружений осуществляют лица, эксплуатирующие данные объекты. Самовольно установленные рекламные щиты, реклама и вывеска подлежат демонтажу за счет лиц их установивших.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3.4.8. Владельцы рекламных щитов, рекламы и вывесок несут ответственность за техническую исправность и </w:t>
      </w:r>
      <w:proofErr w:type="gramStart"/>
      <w:r>
        <w:rPr>
          <w:rFonts w:ascii="Arial" w:hAnsi="Arial" w:cs="Arial"/>
        </w:rPr>
        <w:t>эстетический вид</w:t>
      </w:r>
      <w:proofErr w:type="gramEnd"/>
      <w:r>
        <w:rPr>
          <w:rFonts w:ascii="Arial" w:hAnsi="Arial" w:cs="Arial"/>
        </w:rPr>
        <w:t xml:space="preserve"> указанных установок и устройств. Вывески, нуждающиеся в замене в связи с изменением текста или по другим причинам, заменяются с соблюдением установленных требований. Размещение и эксплуатация средств наружной рекламы осуществляются в порядке, установленном действующим законодательством.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3.4.9. Самовольно проложенные наружные инженерные, электрические, кабельные и иные сети с использованием конструкций зданий и сооружений, иных естественных и искусственных опор подлежат демонтажу за счет виновного лица.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3.4.10.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 Физические и юридические лица организуют содержание элементов внешнего благоустройства, расположенных на прилегающих территориях. Организацию содержания иных элементов внешнего благоустройства осуществляет администрация сельского поселения по соглашениям со специализированными организациями.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3.4.11.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3.4.12. Расположение хозяйственных построек на территории частных домовладений допускается на расстоянии не менее 1 метра от границ участка.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3.5. На территории поселения запрещается: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3.5.1. Самовольно использовать территории под строительные площадки, производить земляные работы, устанавливать строительные леса, рекламные щиты;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3.5.2. Самовольно размещать стационарные и нестационарные объекты торговли и общественного питания, гаражи или иные строения и сооружения;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3.5.3. Размещать в неустановленных местах или несвоевременно снимать (демонтировать) объявления, листовки, другую печатную рекламную продукцию;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3.5.4. Размещать рекламу, логотипы, товарные знаки на стенах, витринах, фасадах, объектах потребительского рынка без согласования с администрацией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3.5.5. Устанавливать ограждения строительных площадок, земельных участков с выносом их за «красную линию» улицы, на тротуары, газоны, дороги без согласования с администрацией поселения и отделом архитектуры и градостроительства;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3.5.6. Превышать установленные сроки производства работ, связанных с временным нарушением благоустройства территории и мест общего пользования </w:t>
      </w:r>
      <w:r>
        <w:rPr>
          <w:rFonts w:ascii="Arial" w:hAnsi="Arial" w:cs="Arial"/>
        </w:rPr>
        <w:lastRenderedPageBreak/>
        <w:t>жилых и общественных зданий, с ограничением движения транспорта и пешеходов;</w:t>
      </w:r>
    </w:p>
    <w:p w:rsidR="006B1653" w:rsidRDefault="006B1653" w:rsidP="006B16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3.5.7. Засорять проезжую часть улиц, кюветы, тротуары, дворы, скверы, парки   и другие места общего пользования, в том числе выбрасывать мусор, окурки из окон зданий, движущихся и припаркованных транспортных средств.</w:t>
      </w:r>
      <w:r>
        <w:rPr>
          <w:rFonts w:ascii="Arial" w:hAnsi="Arial" w:cs="Arial"/>
          <w:color w:val="0000FF"/>
        </w:rPr>
        <w:t xml:space="preserve"> 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3.5.8. Сбрасывать бытовые и промышленные отходы, грязь, бытовые стоки, скол льда и загрязненный снег в смотровые и ливневые колодцы, водоемы, территории </w:t>
      </w:r>
      <w:proofErr w:type="spellStart"/>
      <w:r>
        <w:rPr>
          <w:rFonts w:ascii="Arial" w:hAnsi="Arial" w:cs="Arial"/>
        </w:rPr>
        <w:t>водоохранных</w:t>
      </w:r>
      <w:proofErr w:type="spellEnd"/>
      <w:r>
        <w:rPr>
          <w:rFonts w:ascii="Arial" w:hAnsi="Arial" w:cs="Arial"/>
        </w:rPr>
        <w:t xml:space="preserve"> зон, на газоны, под деревья и кустарники, на проезжую часть дорог, тротуары и в другие, не отведенные для этих целей места;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3.5.9. Сбрасывать, складировать и сжигать промышленные и бытовые отходы, мусор, листья, обрезки деревьев на улицах, площадях, придомовых территориях, прилегающих территориях юридических лиц и индивидуальных предпринимателей, территориях индивидуальной жилой застройки, несанкционированных свалках, в скверах, а также в других местах, специально для этого не отведенных.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Fonts w:ascii="Arial" w:hAnsi="Arial" w:cs="Arial"/>
        </w:rPr>
        <w:t>А также складировать бытовые отходы  и мусор на лестничных клетках, чердаках и  подвалах многоквартирных жилых домов.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3.5.10. Оставлять на территориях общего пользования (улицах, придомовых и прилегающих территориях) неисправные, разобранные транспортные средства, запчасти от автомобильного транспорта, прицепы, строительные вагоны, иной металлолом.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3.5.11. Лицам и специализированным организациям, осуществляющим уборку отходов, допускать переполнение мусорных контейнеров и урн;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3.5.12. Производить отвод паводковых и поверхностных вод с территорий организаций всех форм собственности на дворовые и иные территории и дороги, не имеющие организованного водостока;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3.5.13. Складировать на территории общего пользования грунт, тару, шлак, золу, сыпучие и другие материалы, металлолом, также строительный и бытовой мусор, домашнюю утварь, нечистоты  и разного рода отбросы,  кроме случаев складирования на срок </w:t>
      </w:r>
      <w:r>
        <w:rPr>
          <w:rFonts w:ascii="Arial" w:hAnsi="Arial" w:cs="Arial"/>
          <w:bCs/>
        </w:rPr>
        <w:t>не более 15 дней дров, угля, сена;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3.5.14. Устанавливать изгороди в местах общего пользования без согласования с администрацией поселения и отделом архитектуры и градостроительства;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3.5.15. Заниматься огородничеством в местах, не отведенных для этих целей;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3.5.16. Производить работы по озеленению территорий общего пользования без согласования с администрацией  поселения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3.5.17. Ломать и повреждать объекты внешнего благоустройства (детские площадки, скамейки, урны, бордюры, ограждения и т.п.);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3.5.18. Повреждать информационные щиты, таблички, номерные знаки строений;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3.5.19. Производить торговлю в неустановленных местах.</w:t>
      </w:r>
    </w:p>
    <w:p w:rsidR="006B1653" w:rsidRDefault="006B1653" w:rsidP="006B1653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3.5.20. У киосков, палаток, павильонов мелкорозничной торговли и магазинов складировать тару и запасы товаров, а также использовать для </w:t>
      </w:r>
      <w:proofErr w:type="gramStart"/>
      <w:r>
        <w:rPr>
          <w:rFonts w:ascii="Arial" w:hAnsi="Arial" w:cs="Arial"/>
        </w:rPr>
        <w:t>складирования</w:t>
      </w:r>
      <w:proofErr w:type="gramEnd"/>
      <w:r>
        <w:rPr>
          <w:rFonts w:ascii="Arial" w:hAnsi="Arial" w:cs="Arial"/>
        </w:rPr>
        <w:t xml:space="preserve"> прилегающие к ним территории.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3.5.21. Выливать на улицы, дворовые территории, в кюветы и  другие неустановленные места  жидкие нечистоты; Обустройство местной канализации разрешается только  по согласованию с администрацией поселения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3.5.22. Засорять канализационные, водопроводные колодцы и другие инженерные коммуникации;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3.5.23. Самовольное переоборудование фасадов зданий и сооружений;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3.5.24. Проезд транспортных средств по пешеходным тротуарам, газонам и клумбам.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3.5.25. Осуществлять остановку, стоянку транспортных средств на газонах;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Парковать автомобили, прицепы и иные механизмы на тротуарах, пешеходных дорожках, озелененных территориях, игровых, спортивных, детских и хозяйственных площадках, в местах размещения контейнеров, контейнерных площадок.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Не допускается парковка транспортных сре</w:t>
      </w:r>
      <w:proofErr w:type="gramStart"/>
      <w:r>
        <w:rPr>
          <w:rFonts w:ascii="Arial" w:hAnsi="Arial" w:cs="Arial"/>
        </w:rPr>
        <w:t>дств с ч</w:t>
      </w:r>
      <w:proofErr w:type="gramEnd"/>
      <w:r>
        <w:rPr>
          <w:rFonts w:ascii="Arial" w:hAnsi="Arial" w:cs="Arial"/>
        </w:rPr>
        <w:t>астичным заездом на тротуар, газоны, под окнами и балконами жилых домов ближе 5 метров.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3.5.26. Устраивать стоянку машин на длительное время в не установленных для этого местах (дорогах, тротуарах, внутриквартальных проездах), если данный транспорт мешает движению других транспортных средств, пешеходов и своевременной уборке улично-дорожной сети;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3.5.27.  Вынос транспортным средством грунта и мусора со стройплощадок  на проезжую часть улиц и дорог, другое загрязнение транспортным средством проезжей части улиц и дорог.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3.5.28.  Мыть автомобили и другие транспортные средства у водоразборных колонок, колодцев, на тротуарах, дорогах, в парках, скверах, на детских площадках, придомовых территориях, берегах рек, озер и иных водоемов и других неустановленных местах.</w:t>
      </w:r>
    </w:p>
    <w:p w:rsidR="006B1653" w:rsidRDefault="006B1653" w:rsidP="006B165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          </w:t>
      </w:r>
      <w:r>
        <w:rPr>
          <w:rFonts w:ascii="Arial" w:hAnsi="Arial" w:cs="Arial"/>
        </w:rPr>
        <w:t xml:space="preserve">3.5.29. Сливать бензин и масла, в том числе во дворах предприятий, организаций, учреждений и на территориях индивидуальной жилой застройки, территориях гаражно-строительных кооперативов, автостоянок, при отсутствии </w:t>
      </w:r>
      <w:proofErr w:type="gramStart"/>
      <w:r>
        <w:rPr>
          <w:rFonts w:ascii="Arial" w:hAnsi="Arial" w:cs="Arial"/>
        </w:rPr>
        <w:t>приспособлений</w:t>
      </w:r>
      <w:proofErr w:type="gramEnd"/>
      <w:r>
        <w:rPr>
          <w:rFonts w:ascii="Arial" w:hAnsi="Arial" w:cs="Arial"/>
        </w:rPr>
        <w:t xml:space="preserve">  не допускающих их пролив на рельеф.</w:t>
      </w:r>
    </w:p>
    <w:p w:rsidR="006B1653" w:rsidRDefault="006B1653" w:rsidP="006B165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3.5.30. Загрязнение территорий (территорий предприятий, организаций, учреждений, иных хозяйствующих субъектов, прилегающих, придомовых территорий) автомобильных дорог, связанное с эксплуатацией и ремонтом транспортных средств.</w:t>
      </w:r>
    </w:p>
    <w:p w:rsidR="006B1653" w:rsidRDefault="006B1653" w:rsidP="006B165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3.5.31.  Загрязнение территорий предприятий, учреждений, организаций  и иных хозяйствующих субъектов  бытовым и прочим мусором.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3.5.32.  Оставлять открытыми люки смотровых колодцев и камер на инженерных подземных сооружениях и коммуникациях.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3.5.33. Допускать произрастание карантинных растений (амброзия полыннолистная, </w:t>
      </w:r>
      <w:proofErr w:type="spellStart"/>
      <w:r>
        <w:rPr>
          <w:rFonts w:ascii="Arial" w:hAnsi="Arial" w:cs="Arial"/>
        </w:rPr>
        <w:t>повелики</w:t>
      </w:r>
      <w:proofErr w:type="spellEnd"/>
      <w:r>
        <w:rPr>
          <w:rFonts w:ascii="Arial" w:hAnsi="Arial" w:cs="Arial"/>
        </w:rPr>
        <w:t xml:space="preserve"> и др.).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3.5.34.  Изъятие природных ресурсов (грунт, песок, чернозем и т.д.) на территории сельского поселения без полученного в установленном порядке разрешения.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Особенности уборки территории сельского поселения в весенне-летний  и осенне-зимний периоды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4.1. Уборка территории  сельского поселения в весенне-летний период.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4.1.1. </w:t>
      </w:r>
      <w:proofErr w:type="gramStart"/>
      <w:r>
        <w:rPr>
          <w:rFonts w:ascii="Arial" w:hAnsi="Arial" w:cs="Arial"/>
        </w:rPr>
        <w:t>Весенне-летняя уборка предусматривает подметание, вывоз мусора, уличного смета, опавшей листвы с проезжей части улиц, дворовых территорий, внутриквартальных проездов, остановок общественного транспорта, содержание в чистоте тротуаров и площадей, очистку водопропускной системы поверхностных вод (коллекторов ливневой канализации, лотков, труб, канав, кюветов).</w:t>
      </w:r>
      <w:proofErr w:type="gramEnd"/>
      <w:r>
        <w:rPr>
          <w:rFonts w:ascii="Arial" w:hAnsi="Arial" w:cs="Arial"/>
        </w:rPr>
        <w:t xml:space="preserve"> Перечисленные работы должны производиться собственниками либо пользователями объектов на закрепленных за ними территориях согласно пункту 2.3 настоящих Правил и организациями по эксплуатации и содержанию дорог и объектов благоустройства. Собственники индивидуальной застройки (жилых домов) обязаны производить очистку тротуаров и водоотводных канав на территории общего пользования, прилегающей к их домовладению в границах, установленных согласно пункту 2.3 настоящих Правил. В зависимости от </w:t>
      </w:r>
      <w:r>
        <w:rPr>
          <w:rFonts w:ascii="Arial" w:hAnsi="Arial" w:cs="Arial"/>
        </w:rPr>
        <w:lastRenderedPageBreak/>
        <w:t>климатических условий постановлением главы местной администрации сельского поселения период весенне-летней уборки может быть изменен.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4.1.2. Механизированное подметание уличных проездов и площадей, имеющих асфальтовое покрытие, производит дорожно-эксплуатационная организация в плановом порядке. Уличные проезды, площади, тротуары, обочины дорог, дворовые территории, не охваченные механизированной уборкой, убираются вручную лицами, за которыми закреплена данная территория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4.1.3. Проезжая часть дорог, автомобильные парковочные стоянки, покрытие тротуаров, пешеходных, велосипедных дорожек, посадочных площадок, остановочных пунктов, также поверхность разделительных полос, обочин и откосов земельного полотна должны содержаться в чистоте, без посторонних предметов, не имеющих отношение к их обустройству, не иметь просадок, выбоин и иных повреждений, затрудняющих движение и парковку транспортных средств.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4.1.4. Подметание придомовых территорий, внутриквартальных проездов, тротуаров от смета, пыли и мелкого бытового мусора, организуется собственниками либо пользователями объектов </w:t>
      </w:r>
      <w:proofErr w:type="gramStart"/>
      <w:r>
        <w:rPr>
          <w:rFonts w:ascii="Arial" w:hAnsi="Arial" w:cs="Arial"/>
        </w:rPr>
        <w:t>самостоятельно</w:t>
      </w:r>
      <w:proofErr w:type="gramEnd"/>
      <w:r>
        <w:rPr>
          <w:rFonts w:ascii="Arial" w:hAnsi="Arial" w:cs="Arial"/>
        </w:rPr>
        <w:t xml:space="preserve"> либо  по   договорам, заключенным со специализированной организацией.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tabs>
          <w:tab w:val="left" w:pos="3119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4.2. Уборка территории  сельского поселения в осенне-зимний период.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4.2.1. </w:t>
      </w:r>
      <w:proofErr w:type="gramStart"/>
      <w:r>
        <w:rPr>
          <w:rFonts w:ascii="Arial" w:hAnsi="Arial" w:cs="Arial"/>
        </w:rPr>
        <w:t xml:space="preserve">Уборка территории сельского поселения в осенне-зимний период предусматривает   выполнение работ, связанных с удалением гололеда, снега и снежно-ледяных образований и мусора и посыпку </w:t>
      </w:r>
      <w:proofErr w:type="spellStart"/>
      <w:r>
        <w:rPr>
          <w:rFonts w:ascii="Arial" w:hAnsi="Arial" w:cs="Arial"/>
        </w:rPr>
        <w:t>противогололедными</w:t>
      </w:r>
      <w:proofErr w:type="spellEnd"/>
      <w:r>
        <w:rPr>
          <w:rFonts w:ascii="Arial" w:hAnsi="Arial" w:cs="Arial"/>
        </w:rPr>
        <w:t xml:space="preserve"> материалами дорог, автомобильных парковочных стоянок, тротуаров, площадей и других территорий, которые производятся либо организуются собственниками, либо пользователями, за которыми закреплены соответствующие территории, согласно настоящим Правилам за счет собственных средств, а также организациями, осуществляющими управление, обслуживание  жилыми домами.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4.2.2. Удаление гололеда производится нанесением </w:t>
      </w:r>
      <w:proofErr w:type="spellStart"/>
      <w:r>
        <w:rPr>
          <w:rFonts w:ascii="Arial" w:hAnsi="Arial" w:cs="Arial"/>
        </w:rPr>
        <w:t>противогололедных</w:t>
      </w:r>
      <w:proofErr w:type="spellEnd"/>
      <w:r>
        <w:rPr>
          <w:rFonts w:ascii="Arial" w:hAnsi="Arial" w:cs="Arial"/>
        </w:rPr>
        <w:t xml:space="preserve"> материалов на покрытие улично-дорожной сети. Удаление снега осуществляется путем его подметания либо  сгребания.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Удаление снежно-ледяных образований осуществляется путем скалывания и рыхления уплотненного снега и льда, погрузки и вывоза.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4.2.3</w:t>
      </w:r>
      <w:proofErr w:type="gramStart"/>
      <w:r>
        <w:rPr>
          <w:rFonts w:ascii="Arial" w:hAnsi="Arial" w:cs="Arial"/>
        </w:rPr>
        <w:t xml:space="preserve"> Н</w:t>
      </w:r>
      <w:proofErr w:type="gramEnd"/>
      <w:r>
        <w:rPr>
          <w:rFonts w:ascii="Arial" w:hAnsi="Arial" w:cs="Arial"/>
        </w:rPr>
        <w:t>а площадки для временного складирования снега запрещается вывозить твердые бытовые отходы, строительный и крупногабаритный мусор.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4.2.4. Тротуары придомовой территории и внутриквартальные проезды должны быть очищены от снега и наледи.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4.2.5. Удаление наледей на дорогах, появляющихся в зимнее время в результате аварий на сетях </w:t>
      </w:r>
      <w:proofErr w:type="spellStart"/>
      <w:r>
        <w:rPr>
          <w:rFonts w:ascii="Arial" w:hAnsi="Arial" w:cs="Arial"/>
        </w:rPr>
        <w:t>тепловодоснабжения</w:t>
      </w:r>
      <w:proofErr w:type="spellEnd"/>
      <w:r>
        <w:rPr>
          <w:rFonts w:ascii="Arial" w:hAnsi="Arial" w:cs="Arial"/>
        </w:rPr>
        <w:t>, канализации, производится немедленно организацией, осуществляющей аварийно-восстановительные работы.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4.2.6. Уборка снега у зданий наиболее посещаемых мест, предприятий торговли, больниц, аптек, на маршрутах движения пассажирского транспорта, автобусных остановках проводится в течение суток с момента окончания снегопада, включая выходные и праздничные дни.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4.2.7. При механизированной уборке снега запрещается формирование снежного вала на перекрестках дорог, в местах установленных пешеходных переходов через перекрестки, а также в местах, где его наличие создаст угрозу безопасности дорожного движения или может вынудить транспортное средство остановиться в месте, в котором остановка запрещена Правилами дорожного движения. Снег должен своевременно сгребаться с проезжей части дорог по всей ширине дорожного полотна на обочину и вывозиться с одновременной очисткой бордюрного камня и обочины от снега.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4.2.8. В период гололеда тротуары, пешеходные дорожки, сходы, проезжие части улиц в зоне маршрутных остановок и посадочных площадок, автомобильные парковочные стоянки, мосты,  перекрестки, подъемы и спуски должны обрабатываться </w:t>
      </w:r>
      <w:proofErr w:type="spellStart"/>
      <w:r>
        <w:rPr>
          <w:rFonts w:ascii="Arial" w:hAnsi="Arial" w:cs="Arial"/>
        </w:rPr>
        <w:t>противогололедными</w:t>
      </w:r>
      <w:proofErr w:type="spellEnd"/>
      <w:r>
        <w:rPr>
          <w:rFonts w:ascii="Arial" w:hAnsi="Arial" w:cs="Arial"/>
        </w:rPr>
        <w:t xml:space="preserve"> материалами по мере необходимости.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4.2.9. Организации, осуществляющие управление жилыми домами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обственники либо пользователи зданий (сооружений) обязаны очищать крыши домов (зданий, сооружений) и водосточные трубы от снега и льда. Для предотвращения падения  сосулек и наледей с крыш зданий (карнизов) регулярно выполняется их очистка. При этом работы производятся </w:t>
      </w:r>
      <w:proofErr w:type="gramStart"/>
      <w:r>
        <w:rPr>
          <w:rFonts w:ascii="Arial" w:hAnsi="Arial" w:cs="Arial"/>
        </w:rPr>
        <w:t>по мере необходимости в светлое время суток с обязательным применением мер предосторожности во избежание несчастных случаев с пешеходами</w:t>
      </w:r>
      <w:proofErr w:type="gramEnd"/>
      <w:r>
        <w:rPr>
          <w:rFonts w:ascii="Arial" w:hAnsi="Arial" w:cs="Arial"/>
        </w:rPr>
        <w:t>, повреждения телефонных, телеграфных, радиотрансляционных, электрических и осветительных проводов, фонарей уличного освещения, зеленых насаждений и других сооружений с установкой предупреждающих ограничительных ограждений. Снег и лед, сброшенные с крыш, немедленно вывозятся организацией (лицом), производившей очистку крыши.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4.2.10. Крышки люков водопроводных, канализационных, ливневых и других колодцев, а также лотки вдоль бордюра очищаются от снега и льда дорожно-эксплуатационными организациями, производящими снегоуборочные работы.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4.2.11.  При производстве зимних уборочных работ запрещается: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разбрасывание, складирование, выталкивание или вывоз снега с территорий дворов, предприятий, организаций на проезжую часть улиц и тротуары, (газоны и зеленые насаждения (при отсутствии согласования с администрацией поселения);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складирование снега и сколотого льда на трассах тепловых сетей, в тепловых камерах, смотровых и ливневых колодцах;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складирование снега около стен жилых домов (зданий, сооружений), завоз снега во дворы жилых домов;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складирование снега на ледовом покрове рек и озер, на их берегах в пределах санитарной зоны, сбрасывание снега и льда в открытые водоемы;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уборка снега, выпавшего слоем менее 0,2 м, с газонов (кроме 0,5 м от края проезжей части) с целью сохранения зеленых насаждений от вымерзания и обеспечения их влагой при таянии;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вывоз твердых бытовых отходов, строительного мусора и крупногабаритного мусора на площадки для временного хранения снега (полигоны).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4.3. Периоды весенне-летней и осенне-зимней уборки устанавливаются  постановлением главы администрации сельского поселения в зависимости от климатических условий.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Содержание объектов дорожной инфраструктуры сельского поселения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Содержание автомобильных дорог общего пользования, мостов и иных транспортных инженерных сооружений на территории поселения  регулируется постановлением Госстандарта Российской Федерации от 11.10.1993 N 221 "Автомобильные дороги и улицы. Требования к эксплуатационному состоянию, допустимому по условиям обеспечения безопасности дорожного движения. ГОСТ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50597-93", муниципальными правовыми актами.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proofErr w:type="gramStart"/>
      <w:r>
        <w:rPr>
          <w:rFonts w:ascii="Arial" w:hAnsi="Arial" w:cs="Arial"/>
        </w:rPr>
        <w:t xml:space="preserve">С целью сохранения дорожных покрытий на территории сельского поселения запрещаются: подвоз груза волоком, сбрасывание при погрузочно-разгрузочных работах на улицах рельсов, бревен, железных балок, труб, кирпича, </w:t>
      </w:r>
      <w:r>
        <w:rPr>
          <w:rFonts w:ascii="Arial" w:hAnsi="Arial" w:cs="Arial"/>
        </w:rPr>
        <w:lastRenderedPageBreak/>
        <w:t>дров, других тяжелых предметов и складирование их, перегон по улицам населенных пунктов, имеющим твердое покрытие, машин на гусеничном ходу, движение и стоянка большегрузного транспорта на внутриквартальных пешеходных дорожках, тротуарах.</w:t>
      </w:r>
      <w:proofErr w:type="gramEnd"/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сельского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Благоустройство территории сельского поселения при производстве земляных работ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6.1. Все виды земляных работ на территории  сельского поселения производятся только по разрешению администрации  сельского поселения  при наличии ордера на производство земляных работ, выданного администрацией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Производство земляных работ осуществляется в соответствии с порядком установленным действующими  нормативными правовыми актами.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6.2. При устранении аварийной ситуации организация, выполняющая аварийно-восстановительные работы, приступает к устранению аварии без оформленного разрешения на производство работ, поставив об этом в известность администрацию сельского поселения. Организация, выполняющая аварийно-восстановительные работы, в течение 48 часов оформляет разрешение на производство работ.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 </w:t>
      </w:r>
      <w:proofErr w:type="gramStart"/>
      <w:r>
        <w:rPr>
          <w:rFonts w:ascii="Arial" w:hAnsi="Arial" w:cs="Arial"/>
        </w:rPr>
        <w:t>Разрешение на производство работ по строительству, реконструкции, ремонту коммуникаций выдается администрацией сельского поселения при предъявлении проекта проведения работ, согласованного с заинтересованными службами, отвечающими за сохранность инженерных коммуникаций, схемы движения транспорта и пешеходов, согласованной с ГИБДД, условий производства работ, согласованных с администрацией сельского поселения, календарного графика производства работ, а также соглашения с собственником или уполномоченным им лицом о восстановлении благоустройства земельного</w:t>
      </w:r>
      <w:proofErr w:type="gramEnd"/>
      <w:r>
        <w:rPr>
          <w:rFonts w:ascii="Arial" w:hAnsi="Arial" w:cs="Arial"/>
        </w:rPr>
        <w:t xml:space="preserve"> участка, на территории которого будут проводиться работы по строительству, реконструкции, ремонту коммуникаций.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6.4. Прокладка напорных коммуникации под проезжей частью улиц, кроме пересечений не допускается.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6.6. </w:t>
      </w:r>
      <w:proofErr w:type="gramStart"/>
      <w:r>
        <w:rPr>
          <w:rFonts w:ascii="Arial" w:hAnsi="Arial" w:cs="Arial"/>
        </w:rPr>
        <w:t xml:space="preserve">В целях исключения возможного разрытия вновь построенных (реконструированных) улиц, скверов,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предшествующего строительству года сообщить в администрацию сельского поселения о намеченных работах по прокладке коммуникаций с указанием предполагаемых сроков производства </w:t>
      </w:r>
      <w:r>
        <w:rPr>
          <w:rFonts w:ascii="Arial" w:hAnsi="Arial" w:cs="Arial"/>
        </w:rPr>
        <w:lastRenderedPageBreak/>
        <w:t>работ.</w:t>
      </w:r>
      <w:proofErr w:type="gramEnd"/>
      <w:r>
        <w:rPr>
          <w:rFonts w:ascii="Arial" w:hAnsi="Arial" w:cs="Arial"/>
        </w:rPr>
        <w:t xml:space="preserve"> Организации, своевременно не </w:t>
      </w:r>
      <w:proofErr w:type="gramStart"/>
      <w:r>
        <w:rPr>
          <w:rFonts w:ascii="Arial" w:hAnsi="Arial" w:cs="Arial"/>
        </w:rPr>
        <w:t>выполнившим</w:t>
      </w:r>
      <w:proofErr w:type="gramEnd"/>
      <w:r>
        <w:rPr>
          <w:rFonts w:ascii="Arial" w:hAnsi="Arial" w:cs="Arial"/>
        </w:rPr>
        <w:t xml:space="preserve"> требования настоящего пункта Правил, разрешен на производство работ не выдается.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6.7. Сроки производства работ устанавливаются в соответствии с действующими нормами продолжительности строительства согласно </w:t>
      </w:r>
      <w:proofErr w:type="spellStart"/>
      <w:r>
        <w:rPr>
          <w:rFonts w:ascii="Arial" w:hAnsi="Arial" w:cs="Arial"/>
        </w:rPr>
        <w:t>СНиП</w:t>
      </w:r>
      <w:proofErr w:type="spellEnd"/>
      <w:r>
        <w:rPr>
          <w:rFonts w:ascii="Arial" w:hAnsi="Arial" w:cs="Arial"/>
        </w:rPr>
        <w:t>. При строительстве коммуникаций с продолжительностью работ более. 2 месяцев разрешение выдается на отдельные участки, но не более чем на 2 месяца. Если в течение 5 дней со дня выдачи разрешения организация не приступила к работам, оно аннулируется, и затраты, понесенные организацией за выдачу разрешения, не возмещаются.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и ремонтных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6.9. До начала производства работ по разрытию необходимо: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6.9.1. Установить дорожные знаки в соответствии с согласованной схемой;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 Ограждение должно быть сплошным и надежно предотвращать попадание посторонних на стройплощадку. На направлениях массовых пешеходных потоков через траншеи следует устраивать мостки на расстоянии не менее чем 200 метров друг от друга;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6.9.3. В случаях, когда производство работ связано с закрытием, изменением маршрутов пассажирского транспорта, поместить соответствующие объявления в СМИ с указанием сроков работ.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6.9.4. 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6.10. 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Правил.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6.11. В разрешении устанавливаются сроки и условия производства работ.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6.12.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неукоснительному соблюдению строительной организацией, производящей земляные работы.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6.13.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rFonts w:ascii="Arial" w:hAnsi="Arial" w:cs="Arial"/>
          <w:color w:val="000000" w:themeColor="text1"/>
        </w:rPr>
        <w:t>топооснове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6.14.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 Бордюр разбирается, складируется на месте производства </w:t>
      </w:r>
      <w:r>
        <w:rPr>
          <w:rFonts w:ascii="Arial" w:hAnsi="Arial" w:cs="Arial"/>
        </w:rPr>
        <w:lastRenderedPageBreak/>
        <w:t>работ для дальнейшей установки. При производстве работ на улицах, застроенных территориях грунт немедленно вывозится. При необходимости строительная организация обеспечивает планировку грунта на отвале.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6.15. Засыпка траншей и котлованов под проезжей частью и тротуарами производится на всю глубину песком, отсевом или щебнем с уплотнением и с последующим восстановлением асфальтового покрытия.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6.16.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Из открытых траншей и кюветов грунт подлежит вывозу в специально отведенные места.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>
        <w:rPr>
          <w:rFonts w:ascii="Arial" w:hAnsi="Arial" w:cs="Arial"/>
        </w:rPr>
        <w:t>работ</w:t>
      </w:r>
      <w:proofErr w:type="gramEnd"/>
      <w:r>
        <w:rPr>
          <w:rFonts w:ascii="Arial" w:hAnsi="Arial" w:cs="Arial"/>
        </w:rPr>
        <w:t xml:space="preserve"> уполномоченные должностные лица органа местного самоуправления имеют право составить протокол для привлечения виновных лиц к административной ответственности.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6.19. В случае неудовлетворительного производства работ по засыпке и уплотнению грунта в траншеях, влекущих за собой осадку и разрушение дорожного покрытия, исправление дефектов выполняется исполнителем земляных работ или </w:t>
      </w:r>
      <w:proofErr w:type="spellStart"/>
      <w:r>
        <w:rPr>
          <w:rFonts w:ascii="Arial" w:hAnsi="Arial" w:cs="Arial"/>
        </w:rPr>
        <w:t>сетевладельцем</w:t>
      </w:r>
      <w:proofErr w:type="spellEnd"/>
      <w:r>
        <w:rPr>
          <w:rFonts w:ascii="Arial" w:hAnsi="Arial" w:cs="Arial"/>
        </w:rPr>
        <w:t>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6.20.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одного года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 Наледи, образовавшиеся из-за аварий на подземных коммуникациях, ликвидируются организациями, эксплуатирующими коммуникации за счет собственных средств.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6.21.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6.22 Восстановление покрытий дорог и тротуаров, а также иных объектов благоустройства непосредственно после проведения работ осуществляется исполнителем земляных работ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6.23. По окончании работ исполнитель земляных работ обязан произвести уборку излишнего грунта и материалов.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6.24.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7. Озеленение и содержание зеленых насаждений территории  сельского поселения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7.1. Зеленые насаждения составляют зеленый фонд поселения, являются общенародным достоянием, подлежат повсеместной охране вне зависимости от принадлежности территорий, на которых они произрастают.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7.2. Элементами озеленения являются зеленые насаждения - деревья, кустарники, цветники, газоны и естественные природные растения, расположенные в границах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7.3. Озеленение территории поселения, работы по содержанию и восстановлению парков, зеленых насаждений осуществляется </w:t>
      </w:r>
      <w:r>
        <w:rPr>
          <w:rFonts w:ascii="Arial" w:hAnsi="Arial" w:cs="Arial"/>
        </w:rPr>
        <w:lastRenderedPageBreak/>
        <w:t>специализированными организациями по договорам, заключенным с администрацией поселения в пределах средств, предусмотренных в местном бюджете на эти цели, а также физическими лицами, юридическими лицами, индивидуальными предпринимателями в соответствии с настоящими Правилами.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7.4. Месторасположение и границы озелененных территорий определяются Генеральным планом поселения, Правилами землепользования и застройки, документацией по планировке территорий.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7.5. Собственники либо пользователи земельных участков с прилегающими к ним территориями общего пользования и находящимися на них зелеными насаждениями, а также организации, осуществляющие управление многоквартирными домами: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соответствии с проектной документацией проводят озеленение территорий (посадка деревьев, кустарников, создание газонов и цветников);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следят за сохранностью деревьев, кустарников, газонов и цветников;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организовывают своевременный полив, прополку цветников, удаление с одновременной посадкой новых растений, увядших, погибших и потерявших декоративность в цветниках;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осуществляют покос травы на территориях общего пользования в границах, установленных в настоящих Правилах, при высоте травостоя, достигшего свыше 15 см, до уровня 3 - 4 см. Скошенная трава должна быть убрана в течение трех суток с момента начала покоса;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следят за надлежащим содержанием зеленых насаждений (уборкой сухостоя, обрезкой кроны, стрижкой живой изгороди, вырезкой поросли, побелкой стволов деревьев на уровень 1,2 метра, очисткой штамбов деревьев, выполнением мер по борьбе с вредителями, болезнями зеленых насаждений).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7.6. Допускается обрезка кроны деревьев: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санитарная обрезка, направленная на удаление старых, больных, сухих ветвей, ветвей, простирающихся на балконы, окна, кровлю, </w:t>
      </w:r>
      <w:proofErr w:type="spellStart"/>
      <w:r>
        <w:rPr>
          <w:rFonts w:ascii="Arial" w:hAnsi="Arial" w:cs="Arial"/>
        </w:rPr>
        <w:t>токонесущие</w:t>
      </w:r>
      <w:proofErr w:type="spellEnd"/>
      <w:r>
        <w:rPr>
          <w:rFonts w:ascii="Arial" w:hAnsi="Arial" w:cs="Arial"/>
        </w:rPr>
        <w:t xml:space="preserve"> провода (охранная зона в радиусе 1 м), линии связи, направленная на восстановление соответствующего нормам уровня освещенности помещений и на обеспечение безопасности движения транспорта и пешеходов;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омолаживающая обрезка, направленная на получение более высокой и раскидистой кроны путем удаления крупных ветвей с дерева ранней весной до начала </w:t>
      </w:r>
      <w:proofErr w:type="spellStart"/>
      <w:r>
        <w:rPr>
          <w:rFonts w:ascii="Arial" w:hAnsi="Arial" w:cs="Arial"/>
        </w:rPr>
        <w:t>сокодвижения</w:t>
      </w:r>
      <w:proofErr w:type="spellEnd"/>
      <w:r>
        <w:rPr>
          <w:rFonts w:ascii="Arial" w:hAnsi="Arial" w:cs="Arial"/>
        </w:rPr>
        <w:t>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формовочная обрезка, осуществляемая ранней весной до распускания почек или осенью после листопада с целью придания древесно-кустарниковой растительности декоративной формы. При формовочной обрезке допускается обрезка ствола на определенную высоту.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Обрезка кроны деревьев производится за счет средств заинтересованных лиц, а также лиц, осуществляющих эксплуатацию линий электропередачи, инженерных сетей, и лиц, заключивших муниципальный контракт (договор) на выполнение работ по содержанию зеленых насаждений.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виды обрезки деревьев производятся только после оформления соответствующего разрешения администрации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7.7.  При производстве работ по обрезке зеленых насаждений на улицах поселения срезанные ветки и порубочные остатки должны быть вывезены организацией (гражданами), производившей работы, в течение двух дней, а на центральных улицах - в день производства работ.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7.8. Снос зеленых насаждений допускается: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плановых работах по ремонту, строительству, реконструкции дорог, улиц, инженерных сетей, зданий и сооружений в соответствии с проектом, согласованным в установленном порядке;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для восстановления уровня освещенности помещений, соответствующего нормативам;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значительным, чем вред предотвращенный.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осветлении приусадебных участков от затемнения по периметру до 8 метров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Снос зеленых насаждений осуществляется после оформления соответствующего разрешения уполномоченного органа администрации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 В парках, садах, скверах, лесах, на придомовых территориях общего пользования и других местах, где имеются зеленые насаждения, запрещается: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7.9.1. Вырубать и повреждать деревья, кустарники, снимать кору, срывать листья, цветы.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7.9.2. Подвешивать к деревьям гамаки, качели, веревки для сушки белья и др.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7.9.3. Обматывать стволы деревьев проволокой (кроме случаев временного укрепления ствола при посадке), забивать гвозди в деревья (кроме случаев крепления скворечников).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7.9.4. Подвергать зеленые насаждения воздействию агрессивных химических веществ (кислот, щелочей, солей, бензина, дизельного топлива, минеральных масел и т.п.).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7.9.5. Складировать на площадках зеленых насаждений строительные материалы, дрова, уголь и другие предметы, разбивать огороды.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7.9.6. Снимать плодородный слой почвы, мох.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7.9.7. Уничтожать скворечники, муравейники, гнезда, норы и другие места обитания животных.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7.9.8. Разводить костры.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7.9.9. Осуществлять захоронение домашних животных.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7.9.10. Ездить на автомобилях и мотоциклах по газонам, тротуарам, травяному покрову, лесной подстилке (кроме специального транспорта, использующегося для ведения лесного хозяйства).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7.9.11. Самовольная посадка деревьев, кустарников.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7.9.12. Разрушать и вытаптывать газоны и клумбы.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7.9.13. Производить переброску уличного смета, грунта и загрязненного снега с проезжей части дорог, автомобильных парковок, пешеходных тротуаров на газоны и цветники, а также сбрасывать снег с крыш на участки зеленых насаждений без принятия мер, обеспечивающих сохранность деревьев и кустарников.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7.9.14. Выпас на территории зеленых насаждений домашних животных.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7.9.15. Высаживать деревья и кустарники: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вблизи наружных стен зданий и сооружений менее чем на 5 м и 1,5 м соответственно;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края тротуаров и садовых дорожек менее чем на 0,7 м и 0,5 м соответственно;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края проезжей части улиц, кромок укрепленных обочин дорог или бровок канав менее чем на 2 м и 1 м соответственно;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от мачт и опор осветительной сети, мостовых опор и эстакад менее чем на 4 м;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 подземных инженерных сетей и наружных сетей менее чем на 3 м до оси дерева и 1,5 м до оси кустарника;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участках прохождения воздушных линий электропередачи и связи от проекции крайних проводов на поверхность земли на 2 м с каждой стороны;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участках прохождения подземных кабельных линий на расстоянии 1 м с каждой стороны от крайних кабелей.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Содержание животных на территории сельского поселения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8.2. Не допускается содержание домашних животных в местах общего пользования многоквартирных жилых домов.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8.3. Запрещается передвижение сельскохозяйственных животных на территории сельского поселения без сопровождающих лиц.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8.4. Запрещается на территории населенных пунктов и прилегающих к ним землям выпас и выгул домашних животных без пастуха (бродячий скот и птица)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8.5.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8.6. Владельцы домашних животных обязаны не допускать загрязнения подвалов и других мест общего пользования в жилых домах, а также дворов и улиц.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Уборка экскрементов домашних животных в местах общего пользования производится немедленно хозяевами животных.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8.7. Запрещается выгуливать домашних животных на газонах, клумбах, бельевых, детских и спортивных площадках, на территории  детских учреждений и в иных местах общего пользования.</w:t>
      </w:r>
    </w:p>
    <w:p w:rsidR="006B1653" w:rsidRDefault="006B1653" w:rsidP="006B1653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8.8. Запрещается выгул собак без поводка и намордника (собак мелких и декоративных пород без поводка) на территории сельского поселения.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8.9. Запрещается оставлять без присмотра домашних животных и птиц, действия которых создают помехи нормальному движению транспортных средств, проходу граждан, наносят вред зеленым насаждениям, посадкам на огородных участках.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Ответственность за нарушение настоящих Правил 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9.1 Лица, совершившие нарушения настоящих Правил, привлекаются к административной и иной ответственности в соответствии с действующим законодательством Российской Федерации, Оренбургской области.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9.2 Наложение штрафов и других взысканий не освобождает виновных лиц от устранения допущенных нарушений.</w:t>
      </w: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bCs/>
        </w:rPr>
      </w:pPr>
    </w:p>
    <w:p w:rsidR="006B1653" w:rsidRDefault="006B1653" w:rsidP="006B1653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Заключительные положения</w:t>
      </w:r>
    </w:p>
    <w:p w:rsidR="006B1653" w:rsidRDefault="006B1653" w:rsidP="006B16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Вопросы, касающиеся благоустройства и санитарного содержания территории поселения и не урегулированные Правилами, разрешаются в соответствии с законодательством Российской Федерации</w:t>
      </w:r>
    </w:p>
    <w:p w:rsidR="00152F2C" w:rsidRDefault="00152F2C"/>
    <w:sectPr w:rsidR="00152F2C" w:rsidSect="0015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A2C"/>
    <w:multiLevelType w:val="multilevel"/>
    <w:tmpl w:val="FAAE67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9F510D4"/>
    <w:multiLevelType w:val="hybridMultilevel"/>
    <w:tmpl w:val="BFC6AC2C"/>
    <w:lvl w:ilvl="0" w:tplc="10FE52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39F"/>
    <w:rsid w:val="0005592F"/>
    <w:rsid w:val="00152F2C"/>
    <w:rsid w:val="00663195"/>
    <w:rsid w:val="006B1653"/>
    <w:rsid w:val="00A77F5B"/>
    <w:rsid w:val="00B5329E"/>
    <w:rsid w:val="00C2539F"/>
    <w:rsid w:val="00E2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39F"/>
    <w:pPr>
      <w:ind w:left="720"/>
      <w:contextualSpacing/>
    </w:pPr>
  </w:style>
  <w:style w:type="paragraph" w:customStyle="1" w:styleId="s1">
    <w:name w:val="s_1"/>
    <w:basedOn w:val="a"/>
    <w:rsid w:val="00C253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11400</Words>
  <Characters>64986</Characters>
  <Application>Microsoft Office Word</Application>
  <DocSecurity>0</DocSecurity>
  <Lines>541</Lines>
  <Paragraphs>152</Paragraphs>
  <ScaleCrop>false</ScaleCrop>
  <Company/>
  <LinksUpToDate>false</LinksUpToDate>
  <CharactersWithSpaces>76234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dcterms:created xsi:type="dcterms:W3CDTF">2019-01-11T04:16:00Z</dcterms:created>
  <dcterms:modified xsi:type="dcterms:W3CDTF">2019-01-14T06:51:00Z</dcterms:modified>
</cp:coreProperties>
</file>