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Администрация                                                                Проект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муниципального образования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сельсовет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Сакмарского района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Оренбургской области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ПОСТАНОВЛЕНИЕ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от   февраля  2020 г.  №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п</w:t>
      </w:r>
      <w:proofErr w:type="spellEnd"/>
      <w:proofErr w:type="gramEnd"/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с. Верхние Чебеньки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791D00" w:rsidRDefault="00791D00" w:rsidP="00791D0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предоставлении отклонений  </w:t>
      </w:r>
    </w:p>
    <w:p w:rsidR="001B79B7" w:rsidRDefault="001B79B7" w:rsidP="00791D0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от предельных параметров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разрешенного строительства</w:t>
      </w:r>
      <w:r w:rsidR="000F6C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 w:rsidR="000F6C1C">
        <w:rPr>
          <w:rFonts w:ascii="Times New Roman" w:hAnsi="Times New Roman" w:cs="Times New Roman"/>
          <w:bCs/>
          <w:spacing w:val="-2"/>
          <w:sz w:val="28"/>
          <w:szCs w:val="28"/>
        </w:rPr>
        <w:t>на</w:t>
      </w:r>
      <w:proofErr w:type="gramEnd"/>
      <w:r w:rsidR="000F6C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0F6C1C" w:rsidRDefault="000F6C1C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земельном  участке с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кадастровым</w:t>
      </w:r>
      <w:proofErr w:type="gramEnd"/>
    </w:p>
    <w:p w:rsidR="000F6C1C" w:rsidRDefault="000F6C1C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номером 56:25:0401001:226</w:t>
      </w: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B79B7" w:rsidRDefault="001B79B7" w:rsidP="001B79B7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</w:t>
      </w:r>
      <w:r w:rsidR="000F6C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Рассмотрев представленные документы,   и руководствуясь гл. 5 ст.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40 </w:t>
      </w:r>
      <w:r w:rsidR="000F6C1C">
        <w:rPr>
          <w:rFonts w:ascii="Times New Roman" w:hAnsi="Times New Roman" w:cs="Times New Roman"/>
          <w:bCs/>
          <w:spacing w:val="-2"/>
          <w:sz w:val="28"/>
          <w:szCs w:val="28"/>
        </w:rPr>
        <w:t>Градостроительного  кодекса  Российской Федерации от 22 декабря 2004 года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0F6C1C">
        <w:rPr>
          <w:rFonts w:ascii="Times New Roman" w:hAnsi="Times New Roman" w:cs="Times New Roman"/>
          <w:bCs/>
          <w:spacing w:val="-2"/>
          <w:sz w:val="28"/>
          <w:szCs w:val="28"/>
        </w:rPr>
        <w:t>Федеральным законом  № 131-ФЗ от 06 октября 2003 года  «Об общих принципах организации местного самоуправления в  Российской Федерации»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генерального плана  муниципального образования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Верхне</w:t>
      </w:r>
      <w:r w:rsidR="000F6C1C">
        <w:rPr>
          <w:rFonts w:ascii="Times New Roman" w:hAnsi="Times New Roman" w:cs="Times New Roman"/>
          <w:bCs/>
          <w:spacing w:val="-2"/>
          <w:sz w:val="28"/>
          <w:szCs w:val="28"/>
        </w:rPr>
        <w:t>чебеньковский</w:t>
      </w:r>
      <w:proofErr w:type="spellEnd"/>
      <w:r w:rsidR="000F6C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сельсовет, Уставом  муниципального  образования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сельсовет Сакмарского района Оренбургской области.</w:t>
      </w:r>
    </w:p>
    <w:p w:rsidR="001B79B7" w:rsidRDefault="001B79B7" w:rsidP="001B79B7">
      <w:pPr>
        <w:shd w:val="clear" w:color="auto" w:fill="FFFFFF"/>
        <w:ind w:left="-284" w:right="72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Постановляю:</w:t>
      </w:r>
    </w:p>
    <w:p w:rsidR="001B79B7" w:rsidRPr="00981124" w:rsidRDefault="00981124" w:rsidP="00981124">
      <w:p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1124">
        <w:rPr>
          <w:rFonts w:ascii="Times New Roman" w:hAnsi="Times New Roman" w:cs="Times New Roman"/>
          <w:sz w:val="28"/>
          <w:szCs w:val="28"/>
        </w:rPr>
        <w:t xml:space="preserve"> </w:t>
      </w:r>
      <w:r w:rsidR="001B79B7" w:rsidRPr="00981124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</w:t>
      </w:r>
    </w:p>
    <w:p w:rsidR="001B79B7" w:rsidRDefault="001B79B7" w:rsidP="001B79B7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разрешенного  строительства с целью оформления жилого дома, расположенного на земельном участке  с кадастровым номером </w:t>
      </w:r>
      <w:r w:rsidR="000F6C1C">
        <w:rPr>
          <w:rFonts w:ascii="Times New Roman" w:hAnsi="Times New Roman" w:cs="Times New Roman"/>
          <w:sz w:val="28"/>
          <w:szCs w:val="28"/>
        </w:rPr>
        <w:t>56:25:0401001:226, по адресу: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Оренбургская область, Сакмарский район, с. Верхние Чебеньки, ул. </w:t>
      </w:r>
      <w:r w:rsidR="00981124">
        <w:rPr>
          <w:rFonts w:ascii="Times New Roman" w:hAnsi="Times New Roman" w:cs="Times New Roman"/>
          <w:sz w:val="28"/>
          <w:szCs w:val="28"/>
        </w:rPr>
        <w:t>Ташлы Куль, дом 45</w:t>
      </w:r>
      <w:r w:rsidR="000F6C1C">
        <w:rPr>
          <w:rFonts w:ascii="Times New Roman" w:hAnsi="Times New Roman" w:cs="Times New Roman"/>
          <w:sz w:val="28"/>
          <w:szCs w:val="28"/>
        </w:rPr>
        <w:t>, в отношении:</w:t>
      </w:r>
    </w:p>
    <w:p w:rsidR="000F6C1C" w:rsidRDefault="000F6C1C" w:rsidP="001B79B7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уменьшения нормативного отступа от</w:t>
      </w:r>
      <w:r w:rsidR="00671502">
        <w:rPr>
          <w:rFonts w:ascii="Times New Roman" w:hAnsi="Times New Roman" w:cs="Times New Roman"/>
          <w:sz w:val="28"/>
          <w:szCs w:val="28"/>
        </w:rPr>
        <w:t xml:space="preserve">  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02">
        <w:rPr>
          <w:rFonts w:ascii="Times New Roman" w:hAnsi="Times New Roman" w:cs="Times New Roman"/>
          <w:sz w:val="28"/>
          <w:szCs w:val="28"/>
        </w:rPr>
        <w:t xml:space="preserve"> межевой  границы до фундамента жилого дома не менее</w:t>
      </w:r>
      <w:proofErr w:type="gramStart"/>
      <w:r w:rsidR="006715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1502">
        <w:rPr>
          <w:rFonts w:ascii="Times New Roman" w:hAnsi="Times New Roman" w:cs="Times New Roman"/>
          <w:sz w:val="28"/>
          <w:szCs w:val="28"/>
        </w:rPr>
        <w:t xml:space="preserve"> чем 1 метр.</w:t>
      </w:r>
    </w:p>
    <w:p w:rsidR="00671502" w:rsidRDefault="00671502" w:rsidP="001B79B7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минимальный отступ от красной линии ули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границе земельного участка</w:t>
      </w:r>
    </w:p>
    <w:p w:rsidR="00981124" w:rsidRDefault="00981124" w:rsidP="00981124">
      <w:pPr>
        <w:pStyle w:val="a3"/>
        <w:numPr>
          <w:ilvl w:val="0"/>
          <w:numId w:val="2"/>
        </w:num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proofErr w:type="gramStart"/>
      <w:r w:rsidRPr="00981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12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124" w:rsidRDefault="00981124" w:rsidP="00981124">
      <w:pPr>
        <w:pStyle w:val="a3"/>
        <w:numPr>
          <w:ilvl w:val="0"/>
          <w:numId w:val="2"/>
        </w:num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</w:t>
      </w:r>
    </w:p>
    <w:p w:rsidR="00981124" w:rsidRDefault="00981124" w:rsidP="00981124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размещению на официальном  сайте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81124" w:rsidRDefault="00981124" w:rsidP="00981124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981124" w:rsidRDefault="00981124" w:rsidP="00981124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981124" w:rsidRDefault="00981124" w:rsidP="00981124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81124" w:rsidRDefault="00981124" w:rsidP="00981124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А.Г. Салихов</w:t>
      </w:r>
    </w:p>
    <w:p w:rsidR="00671502" w:rsidRDefault="00671502" w:rsidP="00981124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981124" w:rsidRDefault="00981124" w:rsidP="00981124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981124" w:rsidRPr="00981124" w:rsidRDefault="00981124" w:rsidP="00981124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981124" w:rsidRPr="001B79B7" w:rsidRDefault="00981124" w:rsidP="001B79B7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sectPr w:rsidR="00981124" w:rsidRPr="001B79B7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7F7"/>
    <w:multiLevelType w:val="hybridMultilevel"/>
    <w:tmpl w:val="89D4F94E"/>
    <w:lvl w:ilvl="0" w:tplc="FAE00E08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">
    <w:nsid w:val="59CC2B8C"/>
    <w:multiLevelType w:val="hybridMultilevel"/>
    <w:tmpl w:val="3CB67CBA"/>
    <w:lvl w:ilvl="0" w:tplc="5BE250D4">
      <w:start w:val="2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9B7"/>
    <w:rsid w:val="000813F2"/>
    <w:rsid w:val="000A1B2B"/>
    <w:rsid w:val="000F6C1C"/>
    <w:rsid w:val="00126CBA"/>
    <w:rsid w:val="001B79B7"/>
    <w:rsid w:val="003E73C6"/>
    <w:rsid w:val="00671502"/>
    <w:rsid w:val="006D585D"/>
    <w:rsid w:val="00791D00"/>
    <w:rsid w:val="00981124"/>
    <w:rsid w:val="00C25512"/>
    <w:rsid w:val="00C8559D"/>
    <w:rsid w:val="00D1590D"/>
    <w:rsid w:val="00D9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EFA3-BF70-4DF6-BD5B-648DD2D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Алексей</cp:lastModifiedBy>
  <cp:revision>8</cp:revision>
  <cp:lastPrinted>2020-02-17T11:20:00Z</cp:lastPrinted>
  <dcterms:created xsi:type="dcterms:W3CDTF">2020-02-17T10:42:00Z</dcterms:created>
  <dcterms:modified xsi:type="dcterms:W3CDTF">2020-02-19T04:02:00Z</dcterms:modified>
</cp:coreProperties>
</file>